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0C7FF" w14:textId="77777777" w:rsidR="006F21E8" w:rsidRPr="0008702C" w:rsidRDefault="006F21E8" w:rsidP="006F21E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104556FC" w14:textId="387D4E68" w:rsidR="006F21E8" w:rsidRPr="0008702C" w:rsidRDefault="006F21E8" w:rsidP="006F21E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 32/1, datë 31.1.2022</w:t>
      </w:r>
    </w:p>
    <w:p w14:paraId="63B58E74" w14:textId="77777777" w:rsidR="006F21E8" w:rsidRPr="0008702C" w:rsidRDefault="006F21E8" w:rsidP="006F21E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F26B0C0" w14:textId="6A3BA1C3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NJË NDRYS</w:t>
      </w:r>
      <w:r w:rsidR="0008702C"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HIM NË URDHRIN NR. 99, DATË 10.</w:t>
      </w: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2.2021</w:t>
      </w:r>
      <w:r w:rsidR="0008702C"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</w:p>
    <w:p w14:paraId="1A57A03A" w14:textId="0CB994DA" w:rsidR="006F21E8" w:rsidRPr="0008702C" w:rsidRDefault="006F21E8" w:rsidP="006F21E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“PËR KUFIZIMIN E LËVIZJES BRENDA VENDIT”</w:t>
      </w:r>
      <w:r w:rsidR="0008702C"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TË NDRYSHUAR</w:t>
      </w:r>
    </w:p>
    <w:p w14:paraId="2EAA88D1" w14:textId="77777777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5F4F9928" w14:textId="2AEAFF8B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102, pika 4, të Kushtetutës së Republikës së Shqipërisë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; të nenit 7, pika 4, germa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“d”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</w:t>
      </w:r>
      <w:r w:rsidR="0008702C"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ligjit n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r.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15/2016, “Për parandalimin dhe luftimin e infeksioneve dhe sëmundjeve infektive”, sipas udhëzimeve të Institutit të Shëndetit Publik, në zbatim të 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endimit të Komitetit të Përkohshëm për Infeksionin e Përhapur nga Coronavirus i ri 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r. 5180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datë 23.12.2021, me qëllim mbrojtjen e shëndetit të popullatës nga infeksioni i shkaktuar nga COVID-19,</w:t>
      </w:r>
    </w:p>
    <w:p w14:paraId="02710DE5" w14:textId="77777777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462ECD07" w14:textId="7F9E5E18" w:rsidR="006F21E8" w:rsidRPr="0008702C" w:rsidRDefault="006F21E8" w:rsidP="006F21E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0C7C6049" w14:textId="77777777" w:rsidR="006F21E8" w:rsidRPr="0008702C" w:rsidRDefault="006F21E8" w:rsidP="006F21E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A8699BA" w14:textId="37999CE8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Në </w:t>
      </w:r>
      <w:r w:rsidR="0008702C"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urdhrin nr. 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99, datë 10.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2.2021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“Për kufizimin e lëvizjes brenda vendit”</w:t>
      </w:r>
      <w:r w:rsid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="009A3F9F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ndryshuar,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bëhet ndryshimi si vijon:</w:t>
      </w:r>
    </w:p>
    <w:p w14:paraId="38C439CE" w14:textId="1A1D4192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1. Në pikën 1 të </w:t>
      </w:r>
      <w:r w:rsidR="0008702C">
        <w:rPr>
          <w:rFonts w:ascii="Garamond" w:eastAsiaTheme="minorHAnsi" w:hAnsi="Garamond" w:cs="Times New Roman"/>
          <w:sz w:val="24"/>
          <w:szCs w:val="24"/>
          <w:lang w:eastAsia="en-US"/>
        </w:rPr>
        <w:t>u</w:t>
      </w:r>
      <w:r w:rsidRPr="0008702C">
        <w:rPr>
          <w:rFonts w:ascii="Garamond" w:eastAsiaTheme="minorHAnsi" w:hAnsi="Garamond" w:cs="Times New Roman"/>
          <w:sz w:val="24"/>
          <w:szCs w:val="24"/>
          <w:lang w:eastAsia="en-US"/>
        </w:rPr>
        <w:t>rdhrit, togfjalëshi “deri në datë</w:t>
      </w:r>
      <w:r w:rsidR="0008702C">
        <w:rPr>
          <w:rFonts w:ascii="Garamond" w:eastAsiaTheme="minorHAnsi" w:hAnsi="Garamond" w:cs="Times New Roman"/>
          <w:sz w:val="24"/>
          <w:szCs w:val="24"/>
          <w:lang w:eastAsia="en-US"/>
        </w:rPr>
        <w:t>n 1.</w:t>
      </w:r>
      <w:r w:rsidRPr="0008702C">
        <w:rPr>
          <w:rFonts w:ascii="Garamond" w:eastAsiaTheme="minorHAnsi" w:hAnsi="Garamond" w:cs="Times New Roman"/>
          <w:sz w:val="24"/>
          <w:szCs w:val="24"/>
          <w:lang w:eastAsia="en-US"/>
        </w:rPr>
        <w:t>2.2022” zëvendësohet me togfjalëshin  “deri në datë</w:t>
      </w:r>
      <w:r w:rsidR="0008702C">
        <w:rPr>
          <w:rFonts w:ascii="Garamond" w:eastAsiaTheme="minorHAnsi" w:hAnsi="Garamond" w:cs="Times New Roman"/>
          <w:sz w:val="24"/>
          <w:szCs w:val="24"/>
          <w:lang w:eastAsia="en-US"/>
        </w:rPr>
        <w:t>n 15.</w:t>
      </w:r>
      <w:r w:rsidRPr="0008702C">
        <w:rPr>
          <w:rFonts w:ascii="Garamond" w:eastAsiaTheme="minorHAnsi" w:hAnsi="Garamond" w:cs="Times New Roman"/>
          <w:sz w:val="24"/>
          <w:szCs w:val="24"/>
          <w:lang w:eastAsia="en-US"/>
        </w:rPr>
        <w:t>2.2022”.</w:t>
      </w:r>
    </w:p>
    <w:p w14:paraId="5AEA6761" w14:textId="77777777" w:rsidR="006F21E8" w:rsidRPr="0008702C" w:rsidRDefault="006F21E8" w:rsidP="006F21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sz w:val="24"/>
          <w:szCs w:val="24"/>
          <w:lang w:eastAsia="en-US"/>
        </w:rPr>
        <w:t>Ky urdhër hyn në fuqi menjëherë</w:t>
      </w:r>
      <w:bookmarkStart w:id="0" w:name="_GoBack"/>
      <w:bookmarkEnd w:id="0"/>
      <w:r w:rsidRPr="0008702C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dhe botohet në Fletoren Zyrtare.</w:t>
      </w:r>
    </w:p>
    <w:p w14:paraId="73ADD9FF" w14:textId="77777777" w:rsidR="006F21E8" w:rsidRPr="0008702C" w:rsidRDefault="006F21E8" w:rsidP="006F21E8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50D5A3E4" w14:textId="6F69321D" w:rsidR="006F21E8" w:rsidRPr="0008702C" w:rsidRDefault="006F21E8" w:rsidP="006F21E8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MINISTËR </w:t>
      </w:r>
      <w:r w:rsidR="0008702C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I SHËNDETËSISË DHE MBROJTJES SOCIALE</w:t>
      </w:r>
    </w:p>
    <w:p w14:paraId="4334A8D0" w14:textId="6F90FBF4" w:rsidR="006F21E8" w:rsidRPr="0008702C" w:rsidRDefault="006F21E8" w:rsidP="006F21E8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8702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 Manastirliu</w:t>
      </w:r>
      <w:r w:rsidRPr="0008702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</w:p>
    <w:p w14:paraId="208CE224" w14:textId="737A9205" w:rsidR="0085083E" w:rsidRPr="0008702C" w:rsidRDefault="0085083E" w:rsidP="006F21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5083E" w:rsidRPr="00087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6A2B5" w14:textId="77777777" w:rsidR="0008702C" w:rsidRDefault="0008702C">
      <w:pPr>
        <w:spacing w:after="0" w:line="240" w:lineRule="auto"/>
      </w:pPr>
      <w:r>
        <w:separator/>
      </w:r>
    </w:p>
  </w:endnote>
  <w:endnote w:type="continuationSeparator" w:id="0">
    <w:p w14:paraId="741EDD60" w14:textId="77777777" w:rsidR="0008702C" w:rsidRDefault="0008702C">
      <w:pPr>
        <w:spacing w:after="0" w:line="240" w:lineRule="auto"/>
      </w:pPr>
      <w:r>
        <w:continuationSeparator/>
      </w:r>
    </w:p>
  </w:endnote>
  <w:endnote w:type="continuationNotice" w:id="1">
    <w:p w14:paraId="5A1CAF69" w14:textId="77777777" w:rsidR="0008702C" w:rsidRDefault="000870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CE81CD" w14:textId="77777777" w:rsidR="0008702C" w:rsidRDefault="0008702C">
      <w:pPr>
        <w:spacing w:after="0" w:line="240" w:lineRule="auto"/>
      </w:pPr>
      <w:r>
        <w:separator/>
      </w:r>
    </w:p>
  </w:footnote>
  <w:footnote w:type="continuationSeparator" w:id="0">
    <w:p w14:paraId="03044A47" w14:textId="77777777" w:rsidR="0008702C" w:rsidRDefault="0008702C">
      <w:pPr>
        <w:spacing w:after="0" w:line="240" w:lineRule="auto"/>
      </w:pPr>
      <w:r>
        <w:continuationSeparator/>
      </w:r>
    </w:p>
  </w:footnote>
  <w:footnote w:type="continuationNotice" w:id="1">
    <w:p w14:paraId="264B56F6" w14:textId="77777777" w:rsidR="0008702C" w:rsidRDefault="000870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A06"/>
    <w:rsid w:val="00007A7F"/>
    <w:rsid w:val="00007CC7"/>
    <w:rsid w:val="00046CF4"/>
    <w:rsid w:val="0008702C"/>
    <w:rsid w:val="000F5165"/>
    <w:rsid w:val="00223D18"/>
    <w:rsid w:val="002509F3"/>
    <w:rsid w:val="002C7FBE"/>
    <w:rsid w:val="00506A04"/>
    <w:rsid w:val="006F21E8"/>
    <w:rsid w:val="00751939"/>
    <w:rsid w:val="00761CFF"/>
    <w:rsid w:val="0085083E"/>
    <w:rsid w:val="008A3E9B"/>
    <w:rsid w:val="008D0390"/>
    <w:rsid w:val="00945DFF"/>
    <w:rsid w:val="009A3F9F"/>
    <w:rsid w:val="00AA6C0D"/>
    <w:rsid w:val="00B1547F"/>
    <w:rsid w:val="00BD318E"/>
    <w:rsid w:val="00C41A06"/>
    <w:rsid w:val="00CA28E1"/>
    <w:rsid w:val="00CB5B25"/>
    <w:rsid w:val="00DF7C05"/>
    <w:rsid w:val="00E17859"/>
    <w:rsid w:val="00F52CB2"/>
    <w:rsid w:val="00F75D27"/>
    <w:rsid w:val="00FF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CE20B"/>
  <w15:docId w15:val="{E74B07C1-8F46-4A9F-A547-7F1572C7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A06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A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E1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06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A04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506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A04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41E9E95DC4EECA3864DF25255C7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32-1</Nr_x002e__x0020_akti>
    <Data_x0020_e_x0020_Krijimit xmlns="0e656187-b300-4fb0-8bf4-3a50f872073c">2022-02-17T12:14:09Z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një ndryshim në urdhrin nr.99, datë 10.02.2021 "Për kufizimn e lëvizjes brenda vendit" të ndryshuar</Titulli>
    <Modifikuesi xmlns="0e656187-b300-4fb0-8bf4-3a50f872073c">Suada.Daci</Modifikuesi>
    <Nr_x002e__x0020_prot_x0020_QBZ xmlns="0e656187-b300-4fb0-8bf4-3a50f872073c">244/1</Nr_x002e__x0020_prot_x0020_QBZ>
    <Data_x0020_e_x0020_Modifikimit xmlns="0e656187-b300-4fb0-8bf4-3a50f872073c">2022-02-17T12:32:00Z</Data_x0020_e_x0020_Modifikimit>
    <Dekretuar xmlns="0e656187-b300-4fb0-8bf4-3a50f872073c">false</Dekretuar>
    <Data xmlns="0e656187-b300-4fb0-8bf4-3a50f872073c">2022-01-30T23:00:00Z</Data>
    <Nr_x002e__x0020_protokolli_x0020_i_x0020_aktit xmlns="0e656187-b300-4fb0-8bf4-3a50f872073c">276/5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41E9E95DC4EECA3864DF25255C7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FA119-2511-43AC-B72B-D3FD3D84C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799A64-1D62-4B91-A278-7F16C432C97D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4F3368-BD85-42E3-A56D-99F9DA8D96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70CE5D-4DB7-42D2-A4D7-1611A6B47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7276A3-2022-49AF-A324-489A7BC57C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C554EDA-A607-4055-9730-12A3A759A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nr.99, datë 10.02.2021 "Për kufizimn e lëvizjes brenda vendit" të ndryshuar</vt:lpstr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nr.99, datë 10.02.2021 "Për kufizimn e lëvizjes brenda vendit" të ndryshuar</dc:title>
  <dc:creator>Ervina Lila</dc:creator>
  <cp:lastModifiedBy>Fjora Cahani</cp:lastModifiedBy>
  <cp:revision>8</cp:revision>
  <cp:lastPrinted>2022-01-31T09:06:00Z</cp:lastPrinted>
  <dcterms:created xsi:type="dcterms:W3CDTF">2022-02-17T12:06:00Z</dcterms:created>
  <dcterms:modified xsi:type="dcterms:W3CDTF">2022-02-17T13:09:00Z</dcterms:modified>
</cp:coreProperties>
</file>