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6C3380" w14:textId="77777777" w:rsidR="00F005A9" w:rsidRPr="002876BB" w:rsidRDefault="00F005A9" w:rsidP="00F005A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URDHËR</w:t>
      </w:r>
    </w:p>
    <w:p w14:paraId="14008095" w14:textId="4EBC9C2A" w:rsidR="00F005A9" w:rsidRPr="002876BB" w:rsidRDefault="00F005A9" w:rsidP="00F005A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Nr.</w:t>
      </w:r>
      <w:r w:rsidR="002876BB"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207, datë 1.4.2022</w:t>
      </w:r>
    </w:p>
    <w:p w14:paraId="79782253" w14:textId="77777777" w:rsidR="00F005A9" w:rsidRPr="002876BB" w:rsidRDefault="00F005A9" w:rsidP="00F005A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725187C0" w14:textId="3F726ACD" w:rsidR="00F005A9" w:rsidRPr="002876BB" w:rsidRDefault="00F005A9" w:rsidP="00F005A9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PËR</w:t>
      </w:r>
      <w:r w:rsid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SHFUQIZI</w:t>
      </w:r>
      <w:r w:rsidR="002876BB"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MIN E URDHRIT NR. 321, DATË 29.</w:t>
      </w:r>
      <w:r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6.2021</w:t>
      </w:r>
      <w:r w:rsidR="002876BB"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</w:t>
      </w:r>
      <w:r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“PËR SHFUQIZIMIN E URDHRIT NR.</w:t>
      </w:r>
      <w:r w:rsid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326, DATË 15.</w:t>
      </w:r>
      <w:r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5.2020</w:t>
      </w:r>
      <w:r w:rsid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</w:t>
      </w:r>
      <w:r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</w:t>
      </w:r>
      <w:r w:rsid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‘</w:t>
      </w:r>
      <w:r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PËR KUFIZIMIN E AKTIVITETEVE SPORTIVE</w:t>
      </w:r>
      <w:r w:rsid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’,</w:t>
      </w:r>
      <w:r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TË NDRYSHUAR</w:t>
      </w:r>
      <w:r w:rsid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,</w:t>
      </w:r>
      <w:r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DHE LEJIMIN E KAMPIONATEVE SPORTIVE ME PREZENCË TË TIFOZËVE ME KAPACITETE TË REDUKTUARA DERI NË 30%”</w:t>
      </w:r>
    </w:p>
    <w:p w14:paraId="3CD1D6B9" w14:textId="77777777" w:rsidR="00F005A9" w:rsidRPr="002876BB" w:rsidRDefault="00F005A9" w:rsidP="00F005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5927485A" w14:textId="7827D51B" w:rsidR="00F005A9" w:rsidRPr="002876BB" w:rsidRDefault="00F005A9" w:rsidP="00F005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  <w:r w:rsidRP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Në mbështetje të nenit 102, pika 4, të Kushtetutës së Republikës së Shqipërisë</w:t>
      </w:r>
      <w:r w:rsid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; të</w:t>
      </w:r>
      <w:r w:rsidRP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nenit 113</w:t>
      </w:r>
      <w:r w:rsid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të </w:t>
      </w:r>
      <w:r w:rsidR="002876BB" w:rsidRP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ligjit n</w:t>
      </w:r>
      <w:r w:rsidRP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r. 44/2015</w:t>
      </w:r>
      <w:r w:rsid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,</w:t>
      </w:r>
      <w:r w:rsidRP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“Kodi i Procedurave Administrative </w:t>
      </w:r>
      <w:r w:rsid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të</w:t>
      </w:r>
      <w:r w:rsidRP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Republikës së Shqipërisë”, në zbatim të </w:t>
      </w:r>
      <w:r w:rsid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v</w:t>
      </w:r>
      <w:r w:rsidRP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endimit të Komitetit të Përkohshëm për Infeksionin e Përhapur nga Coronavirus</w:t>
      </w:r>
      <w:r w:rsidR="00B670CF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i</w:t>
      </w:r>
      <w:bookmarkStart w:id="0" w:name="_GoBack"/>
      <w:bookmarkEnd w:id="0"/>
      <w:r w:rsidRP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 i ri </w:t>
      </w:r>
      <w:r w:rsid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n</w:t>
      </w:r>
      <w:r w:rsidRP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r. 986/2 </w:t>
      </w:r>
      <w:r w:rsid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p</w:t>
      </w:r>
      <w:r w:rsidRP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rot</w:t>
      </w:r>
      <w:r w:rsid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., datë 1.</w:t>
      </w:r>
      <w:r w:rsidRP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4.2022, </w:t>
      </w:r>
    </w:p>
    <w:p w14:paraId="530F9A08" w14:textId="77777777" w:rsidR="00F005A9" w:rsidRPr="002876BB" w:rsidRDefault="00F005A9" w:rsidP="00F005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</w:pPr>
    </w:p>
    <w:p w14:paraId="2992D951" w14:textId="333880EC" w:rsidR="00F005A9" w:rsidRPr="002876BB" w:rsidRDefault="00F005A9" w:rsidP="00F005A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>URDHËROJ:</w:t>
      </w:r>
    </w:p>
    <w:p w14:paraId="01A7B6B2" w14:textId="77777777" w:rsidR="00F005A9" w:rsidRPr="002876BB" w:rsidRDefault="00F005A9" w:rsidP="00F005A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1A187BF8" w14:textId="053473F6" w:rsidR="00F005A9" w:rsidRPr="002876BB" w:rsidRDefault="00F005A9" w:rsidP="00F005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sz w:val="24"/>
          <w:szCs w:val="24"/>
          <w:lang w:eastAsia="en-US"/>
        </w:rPr>
      </w:pPr>
      <w:r w:rsidRPr="002876BB">
        <w:rPr>
          <w:rFonts w:ascii="Garamond" w:eastAsiaTheme="minorHAnsi" w:hAnsi="Garamond" w:cs="Times New Roman"/>
          <w:color w:val="000000"/>
          <w:sz w:val="24"/>
          <w:szCs w:val="24"/>
          <w:lang w:eastAsia="en-US"/>
        </w:rPr>
        <w:t xml:space="preserve">1. </w:t>
      </w:r>
      <w:r w:rsidRPr="002876BB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Shfuqizimin e </w:t>
      </w:r>
      <w:r w:rsidR="002876BB">
        <w:rPr>
          <w:rFonts w:ascii="Garamond" w:eastAsiaTheme="minorHAnsi" w:hAnsi="Garamond" w:cs="Times New Roman"/>
          <w:sz w:val="24"/>
          <w:szCs w:val="24"/>
          <w:lang w:eastAsia="en-US"/>
        </w:rPr>
        <w:t>urdhrit nr. 321, datë 29.</w:t>
      </w:r>
      <w:r w:rsidRPr="002876BB">
        <w:rPr>
          <w:rFonts w:ascii="Garamond" w:eastAsiaTheme="minorHAnsi" w:hAnsi="Garamond" w:cs="Times New Roman"/>
          <w:sz w:val="24"/>
          <w:szCs w:val="24"/>
          <w:lang w:eastAsia="en-US"/>
        </w:rPr>
        <w:t>6.2021</w:t>
      </w:r>
      <w:r w:rsidR="002876BB">
        <w:rPr>
          <w:rFonts w:ascii="Garamond" w:eastAsiaTheme="minorHAnsi" w:hAnsi="Garamond" w:cs="Times New Roman"/>
          <w:sz w:val="24"/>
          <w:szCs w:val="24"/>
          <w:lang w:eastAsia="en-US"/>
        </w:rPr>
        <w:t>,</w:t>
      </w:r>
      <w:r w:rsidRPr="002876BB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 “Për shfuqizimin e urdhrit nr.</w:t>
      </w:r>
      <w:r w:rsidR="002876BB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 326, datë 15.</w:t>
      </w:r>
      <w:r w:rsidRPr="002876BB">
        <w:rPr>
          <w:rFonts w:ascii="Garamond" w:eastAsiaTheme="minorHAnsi" w:hAnsi="Garamond" w:cs="Times New Roman"/>
          <w:sz w:val="24"/>
          <w:szCs w:val="24"/>
          <w:lang w:eastAsia="en-US"/>
        </w:rPr>
        <w:t>5.2020</w:t>
      </w:r>
      <w:r w:rsidR="002876BB">
        <w:rPr>
          <w:rFonts w:ascii="Garamond" w:eastAsiaTheme="minorHAnsi" w:hAnsi="Garamond" w:cs="Times New Roman"/>
          <w:sz w:val="24"/>
          <w:szCs w:val="24"/>
          <w:lang w:eastAsia="en-US"/>
        </w:rPr>
        <w:t>,</w:t>
      </w:r>
      <w:r w:rsidRPr="002876BB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 </w:t>
      </w:r>
      <w:r w:rsidR="002876BB">
        <w:rPr>
          <w:rFonts w:ascii="Garamond" w:eastAsiaTheme="minorHAnsi" w:hAnsi="Garamond" w:cs="Times New Roman"/>
          <w:sz w:val="24"/>
          <w:szCs w:val="24"/>
          <w:lang w:eastAsia="en-US"/>
        </w:rPr>
        <w:t>‘</w:t>
      </w:r>
      <w:r w:rsidRPr="002876BB">
        <w:rPr>
          <w:rFonts w:ascii="Garamond" w:eastAsiaTheme="minorHAnsi" w:hAnsi="Garamond" w:cs="Times New Roman"/>
          <w:sz w:val="24"/>
          <w:szCs w:val="24"/>
          <w:lang w:eastAsia="en-US"/>
        </w:rPr>
        <w:t>Për kufizimin e aktiviteteve sportive</w:t>
      </w:r>
      <w:r w:rsidR="002876BB">
        <w:rPr>
          <w:rFonts w:ascii="Garamond" w:eastAsiaTheme="minorHAnsi" w:hAnsi="Garamond" w:cs="Times New Roman"/>
          <w:sz w:val="24"/>
          <w:szCs w:val="24"/>
          <w:lang w:eastAsia="en-US"/>
        </w:rPr>
        <w:t>’,</w:t>
      </w:r>
      <w:r w:rsidRPr="002876BB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 të ndryshuar</w:t>
      </w:r>
      <w:r w:rsidR="002876BB">
        <w:rPr>
          <w:rFonts w:ascii="Garamond" w:eastAsiaTheme="minorHAnsi" w:hAnsi="Garamond" w:cs="Times New Roman"/>
          <w:sz w:val="24"/>
          <w:szCs w:val="24"/>
          <w:lang w:eastAsia="en-US"/>
        </w:rPr>
        <w:t>,</w:t>
      </w:r>
      <w:r w:rsidRPr="002876BB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 dhe lejimin e kampionateve sportive me prezencë të tifozëve me kapacitete të reduktuara deri në 30%”.</w:t>
      </w:r>
    </w:p>
    <w:p w14:paraId="3B1237D0" w14:textId="723DD09F" w:rsidR="00F005A9" w:rsidRPr="002876BB" w:rsidRDefault="00F005A9" w:rsidP="00F005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  <w:r w:rsidRPr="002876BB">
        <w:rPr>
          <w:rFonts w:ascii="Garamond" w:eastAsiaTheme="minorHAnsi" w:hAnsi="Garamond" w:cs="Times New Roman"/>
          <w:sz w:val="24"/>
          <w:szCs w:val="24"/>
          <w:lang w:eastAsia="en-US"/>
        </w:rPr>
        <w:t>Ky urdhër hyn në fuqi menjë</w:t>
      </w:r>
      <w:r w:rsidR="002876BB">
        <w:rPr>
          <w:rFonts w:ascii="Garamond" w:eastAsiaTheme="minorHAnsi" w:hAnsi="Garamond" w:cs="Times New Roman"/>
          <w:sz w:val="24"/>
          <w:szCs w:val="24"/>
          <w:lang w:eastAsia="en-US"/>
        </w:rPr>
        <w:t>herë, i fillon efektet më datë 2.</w:t>
      </w:r>
      <w:r w:rsidRPr="002876BB">
        <w:rPr>
          <w:rFonts w:ascii="Garamond" w:eastAsiaTheme="minorHAnsi" w:hAnsi="Garamond" w:cs="Times New Roman"/>
          <w:sz w:val="24"/>
          <w:szCs w:val="24"/>
          <w:lang w:eastAsia="en-US"/>
        </w:rPr>
        <w:t xml:space="preserve">4.2022, dhe botohet në </w:t>
      </w:r>
      <w:r w:rsidR="001B37D4" w:rsidRPr="002876BB">
        <w:rPr>
          <w:rFonts w:ascii="Garamond" w:eastAsiaTheme="minorHAnsi" w:hAnsi="Garamond" w:cs="Times New Roman"/>
          <w:sz w:val="24"/>
          <w:szCs w:val="24"/>
          <w:lang w:eastAsia="en-US"/>
        </w:rPr>
        <w:t>Fletoren Zyrtare</w:t>
      </w:r>
      <w:r w:rsid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>.</w:t>
      </w:r>
    </w:p>
    <w:p w14:paraId="63ACDB77" w14:textId="77777777" w:rsidR="00F005A9" w:rsidRPr="002876BB" w:rsidRDefault="00F005A9" w:rsidP="00F005A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</w:pPr>
    </w:p>
    <w:p w14:paraId="497A009F" w14:textId="7347B48C" w:rsidR="003E1957" w:rsidRPr="002876BB" w:rsidRDefault="00F005A9" w:rsidP="00F005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2876BB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 xml:space="preserve">MINISTËR I </w:t>
      </w:r>
      <w:r w:rsidR="002876BB" w:rsidRPr="002876BB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SHËNDETËSISË</w:t>
      </w:r>
      <w:r w:rsidRPr="002876BB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 xml:space="preserve"> </w:t>
      </w:r>
    </w:p>
    <w:p w14:paraId="5E926EAB" w14:textId="6876B3E4" w:rsidR="00F005A9" w:rsidRPr="002876BB" w:rsidRDefault="00F005A9" w:rsidP="00F005A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</w:pPr>
      <w:r w:rsidRPr="002876BB">
        <w:rPr>
          <w:rFonts w:ascii="Garamond" w:eastAsiaTheme="minorHAnsi" w:hAnsi="Garamond" w:cs="Times New Roman"/>
          <w:bCs/>
          <w:color w:val="000000"/>
          <w:sz w:val="24"/>
          <w:szCs w:val="24"/>
          <w:lang w:eastAsia="en-US"/>
        </w:rPr>
        <w:t>DHE MBROJTJES SOCIALE</w:t>
      </w:r>
    </w:p>
    <w:p w14:paraId="5DCA473F" w14:textId="7688DC08" w:rsidR="002162BA" w:rsidRPr="002876BB" w:rsidRDefault="00F005A9" w:rsidP="00F005A9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</w:rPr>
      </w:pPr>
      <w:r w:rsidRPr="002876BB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eastAsia="en-US"/>
        </w:rPr>
        <w:t xml:space="preserve"> Ogerta Manastirliu</w:t>
      </w:r>
    </w:p>
    <w:sectPr w:rsidR="002162BA" w:rsidRPr="002876BB" w:rsidSect="002876BB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D1BE28" w14:textId="77777777" w:rsidR="002876BB" w:rsidRDefault="002876BB">
      <w:pPr>
        <w:spacing w:after="0" w:line="240" w:lineRule="auto"/>
      </w:pPr>
      <w:r>
        <w:separator/>
      </w:r>
    </w:p>
  </w:endnote>
  <w:endnote w:type="continuationSeparator" w:id="0">
    <w:p w14:paraId="5F302C9C" w14:textId="77777777" w:rsidR="002876BB" w:rsidRDefault="002876BB">
      <w:pPr>
        <w:spacing w:after="0" w:line="240" w:lineRule="auto"/>
      </w:pPr>
      <w:r>
        <w:continuationSeparator/>
      </w:r>
    </w:p>
  </w:endnote>
  <w:endnote w:type="continuationNotice" w:id="1">
    <w:p w14:paraId="7CFCC5AD" w14:textId="77777777" w:rsidR="002876BB" w:rsidRDefault="002876B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FC49C1" w14:textId="77777777" w:rsidR="002876BB" w:rsidRDefault="002876BB">
      <w:pPr>
        <w:spacing w:after="0" w:line="240" w:lineRule="auto"/>
      </w:pPr>
      <w:r>
        <w:separator/>
      </w:r>
    </w:p>
  </w:footnote>
  <w:footnote w:type="continuationSeparator" w:id="0">
    <w:p w14:paraId="4638169F" w14:textId="77777777" w:rsidR="002876BB" w:rsidRDefault="002876BB">
      <w:pPr>
        <w:spacing w:after="0" w:line="240" w:lineRule="auto"/>
      </w:pPr>
      <w:r>
        <w:continuationSeparator/>
      </w:r>
    </w:p>
  </w:footnote>
  <w:footnote w:type="continuationNotice" w:id="1">
    <w:p w14:paraId="5C21737D" w14:textId="77777777" w:rsidR="002876BB" w:rsidRDefault="002876B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91D2582"/>
    <w:multiLevelType w:val="hybridMultilevel"/>
    <w:tmpl w:val="41B2CB90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191E"/>
    <w:rsid w:val="00084496"/>
    <w:rsid w:val="001B37D4"/>
    <w:rsid w:val="002162BA"/>
    <w:rsid w:val="002876BB"/>
    <w:rsid w:val="003E1957"/>
    <w:rsid w:val="00466ED8"/>
    <w:rsid w:val="0049388F"/>
    <w:rsid w:val="004A4183"/>
    <w:rsid w:val="005C22F0"/>
    <w:rsid w:val="005C598C"/>
    <w:rsid w:val="007B4406"/>
    <w:rsid w:val="0087456C"/>
    <w:rsid w:val="00971EB3"/>
    <w:rsid w:val="009A566C"/>
    <w:rsid w:val="00AF60FE"/>
    <w:rsid w:val="00B670CF"/>
    <w:rsid w:val="00B76C98"/>
    <w:rsid w:val="00BD3BCF"/>
    <w:rsid w:val="00C13095"/>
    <w:rsid w:val="00D8191E"/>
    <w:rsid w:val="00E313BD"/>
    <w:rsid w:val="00F005A9"/>
    <w:rsid w:val="00F76C33"/>
    <w:rsid w:val="00F92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CA4727"/>
  <w15:docId w15:val="{4022F3D9-2838-452F-802A-E6B9A02532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91E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8191E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8191E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8191E"/>
    <w:pPr>
      <w:ind w:left="720"/>
      <w:contextualSpacing/>
    </w:pPr>
  </w:style>
  <w:style w:type="character" w:customStyle="1" w:styleId="None">
    <w:name w:val="None"/>
    <w:rsid w:val="00D8191E"/>
  </w:style>
  <w:style w:type="paragraph" w:styleId="NoSpacing">
    <w:name w:val="No Spacing"/>
    <w:uiPriority w:val="1"/>
    <w:qFormat/>
    <w:rsid w:val="0049388F"/>
    <w:pPr>
      <w:spacing w:after="0" w:line="240" w:lineRule="auto"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9A566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566C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207</Nr_x002e__x0020_akti>
    <Data_x0020_e_x0020_Krijimit xmlns="0e656187-b300-4fb0-8bf4-3a50f872073c">2022-04-04T11:37:26Z</Data_x0020_e_x0020_Krijimit>
    <URL xmlns="0e656187-b300-4fb0-8bf4-3a50f872073c" xsi:nil="true"/>
    <Institucion_x0020_Pergjegjes xmlns="0e656187-b300-4fb0-8bf4-3a50f872073c">http://qbz.gov.al/resource/authority/legal-institution/52|ministria-e-shendetesise-dhe-mbrojtjes-sociale</Institucion_x0020_Pergjegjes>
    <Lloji_x0020_i_x0020_aktit xmlns="0e656187-b300-4fb0-8bf4-3a50f872073c">Akt shfuqizues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2022-04-03T22:00:00Z</Date_x0020_protokolli>
    <Titulli xmlns="0e656187-b300-4fb0-8bf4-3a50f872073c">Për shfuqizimin e urdhërit nr. 321, datë 29.6.2021 "Për shfuqizimin e urdhërit nr. 326, datë 15.5.2020"Për kufizimin e aktiviteteve sportive" të ndryshuar dhe lejimin e kampionateve sportive me prezencë të tifozëve me kapacitete të reduktuara deri në 30 %</Titulli>
    <Modifikuesi xmlns="0e656187-b300-4fb0-8bf4-3a50f872073c">nevila.samarxhi</Modifikuesi>
    <Nr_x002e__x0020_prot_x0020_QBZ xmlns="0e656187-b300-4fb0-8bf4-3a50f872073c">511/3</Nr_x002e__x0020_prot_x0020_QBZ>
    <Data_x0020_e_x0020_Modifikimit xmlns="0e656187-b300-4fb0-8bf4-3a50f872073c">2022-04-04T11:47:14Z</Data_x0020_e_x0020_Modifikimit>
    <Dekretuar xmlns="0e656187-b300-4fb0-8bf4-3a50f872073c">false</Dekretuar>
    <Data xmlns="0e656187-b300-4fb0-8bf4-3a50f872073c">2022-03-31T22:00:00Z</Data>
    <Nr_x002e__x0020_protokolli_x0020_i_x0020_aktit xmlns="0e656187-b300-4fb0-8bf4-3a50f872073c">1540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D654307D714DC99590903ABEF58F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D654307D714DC99590903ABEF58F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AD5143-B299-4378-8093-3943BD268633}">
  <ds:schemaRefs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0e656187-b300-4fb0-8bf4-3a50f872073c"/>
    <ds:schemaRef ds:uri="http://www.w3.org/XML/1998/namespac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DFBE43E-31D1-4B6A-88AB-0B5FF751B82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6C178B-A445-40E3-9487-937D6EA3E60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9BCF5A2-5965-4196-8551-CA69FC52AB0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2E3534E-A242-49FA-A4DB-877A35C853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9985C093-1DB5-4936-9643-F2B0023DFD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shfuqizimin e urdhërit nr. 321, datë 29.6.2021 "Për shfuqizimin e urdhërit nr. 326, datë 15.5.2020"Për kufizimin e aktiviteteve sportive" të ndryshuar dhe lejimin e kampionateve sportive me prezencë të tifozëve me kapacitete të reduktuara deri në 30 %</vt:lpstr>
    </vt:vector>
  </TitlesOfParts>
  <Company/>
  <LinksUpToDate>false</LinksUpToDate>
  <CharactersWithSpaces>1042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shfuqizimin e urdhërit nr. 321, datë 29.6.2021 "Për shfuqizimin e urdhërit nr. 326, datë 15.5.2020"Për kufizimin e aktiviteteve sportive" të ndryshuar dhe lejimin e kampionateve sportive me prezencë të tifozëve me kapacitete të reduktuara deri në 30 %</dc:title>
  <dc:creator>Ervina Lila</dc:creator>
  <cp:lastModifiedBy>Fjora Cahani</cp:lastModifiedBy>
  <cp:revision>9</cp:revision>
  <dcterms:created xsi:type="dcterms:W3CDTF">2022-04-04T11:22:00Z</dcterms:created>
  <dcterms:modified xsi:type="dcterms:W3CDTF">2022-04-04T11:44:00Z</dcterms:modified>
</cp:coreProperties>
</file>