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A13D3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E479A">
        <w:rPr>
          <w:rFonts w:ascii="Garamond" w:hAnsi="Garamond" w:cs="Arial"/>
          <w:b/>
          <w:sz w:val="24"/>
          <w:szCs w:val="24"/>
          <w:lang w:val="sq-AL"/>
        </w:rPr>
        <w:t xml:space="preserve">URDHËR </w:t>
      </w:r>
    </w:p>
    <w:p w14:paraId="41ECE9C8" w14:textId="02576C3C" w:rsidR="00DB2895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E479A">
        <w:rPr>
          <w:rFonts w:ascii="Garamond" w:hAnsi="Garamond" w:cs="Arial"/>
          <w:b/>
          <w:sz w:val="24"/>
          <w:szCs w:val="24"/>
          <w:lang w:val="sq-AL"/>
        </w:rPr>
        <w:t>N</w:t>
      </w:r>
      <w:r w:rsidR="00CA0FB0" w:rsidRPr="004E479A">
        <w:rPr>
          <w:rFonts w:ascii="Garamond" w:hAnsi="Garamond" w:cs="Arial"/>
          <w:b/>
          <w:sz w:val="24"/>
          <w:szCs w:val="24"/>
          <w:lang w:val="sq-AL"/>
        </w:rPr>
        <w:t>r.</w:t>
      </w:r>
      <w:r w:rsidRPr="004E479A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="00CA0FB0" w:rsidRPr="004E479A">
        <w:rPr>
          <w:rFonts w:ascii="Garamond" w:hAnsi="Garamond" w:cs="Arial"/>
          <w:b/>
          <w:sz w:val="24"/>
          <w:szCs w:val="24"/>
          <w:lang w:val="sq-AL"/>
        </w:rPr>
        <w:t>272</w:t>
      </w:r>
      <w:r w:rsidR="0087058B" w:rsidRPr="004E479A">
        <w:rPr>
          <w:rFonts w:ascii="Garamond" w:hAnsi="Garamond" w:cs="Arial"/>
          <w:b/>
          <w:sz w:val="24"/>
          <w:szCs w:val="24"/>
          <w:lang w:val="sq-AL"/>
        </w:rPr>
        <w:t>, datë 26.4.2022</w:t>
      </w:r>
    </w:p>
    <w:p w14:paraId="6EDFE075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1DB2DE39" w14:textId="15728CEB" w:rsidR="00AA0E2F" w:rsidRPr="004E479A" w:rsidRDefault="00AA0E2F" w:rsidP="004E479A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4E479A">
        <w:rPr>
          <w:rFonts w:ascii="Garamond" w:hAnsi="Garamond" w:cs="Arial"/>
          <w:b/>
          <w:sz w:val="24"/>
          <w:szCs w:val="24"/>
          <w:lang w:val="sq-AL"/>
        </w:rPr>
        <w:t>PËR SHFUQIZIMIN E URDHRIT NR. 374, DATË 30.8.2021</w:t>
      </w:r>
      <w:r w:rsidR="004E479A">
        <w:rPr>
          <w:rFonts w:ascii="Garamond" w:hAnsi="Garamond" w:cs="Arial"/>
          <w:b/>
          <w:sz w:val="24"/>
          <w:szCs w:val="24"/>
          <w:lang w:val="sq-AL"/>
        </w:rPr>
        <w:t>,</w:t>
      </w:r>
      <w:r w:rsidRPr="004E479A">
        <w:rPr>
          <w:rFonts w:ascii="Garamond" w:hAnsi="Garamond" w:cs="Arial"/>
          <w:b/>
          <w:sz w:val="24"/>
          <w:szCs w:val="24"/>
          <w:lang w:val="sq-AL"/>
        </w:rPr>
        <w:t xml:space="preserve"> “PËR </w:t>
      </w:r>
      <w:r w:rsidR="004E479A" w:rsidRPr="004E479A">
        <w:rPr>
          <w:rFonts w:ascii="Garamond" w:hAnsi="Garamond" w:cs="Arial"/>
          <w:b/>
          <w:sz w:val="24"/>
          <w:szCs w:val="24"/>
          <w:lang w:val="sq-AL"/>
        </w:rPr>
        <w:t>HYRJEN</w:t>
      </w:r>
      <w:r w:rsidRPr="004E479A">
        <w:rPr>
          <w:rFonts w:ascii="Garamond" w:hAnsi="Garamond" w:cs="Arial"/>
          <w:b/>
          <w:sz w:val="24"/>
          <w:szCs w:val="24"/>
          <w:lang w:val="sq-AL"/>
        </w:rPr>
        <w:t xml:space="preserve"> E PER</w:t>
      </w:r>
      <w:r w:rsidR="00EC1BB9" w:rsidRPr="004E479A">
        <w:rPr>
          <w:rFonts w:ascii="Garamond" w:hAnsi="Garamond" w:cs="Arial"/>
          <w:b/>
          <w:sz w:val="24"/>
          <w:szCs w:val="24"/>
          <w:lang w:val="sq-AL"/>
        </w:rPr>
        <w:t>S</w:t>
      </w:r>
      <w:r w:rsidRPr="004E479A">
        <w:rPr>
          <w:rFonts w:ascii="Garamond" w:hAnsi="Garamond" w:cs="Arial"/>
          <w:b/>
          <w:sz w:val="24"/>
          <w:szCs w:val="24"/>
          <w:lang w:val="sq-AL"/>
        </w:rPr>
        <w:t>ONAVE NË REPUBLIKËN E SHQIPËRISË NGA TË GJITHA PIKAT KUFITARE”</w:t>
      </w:r>
    </w:p>
    <w:p w14:paraId="7203E288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1A167398" w14:textId="2F3F67B9" w:rsidR="00AA0E2F" w:rsidRPr="004E479A" w:rsidRDefault="00AA0E2F" w:rsidP="00AA0E2F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4E479A">
        <w:rPr>
          <w:rFonts w:ascii="Garamond" w:hAnsi="Garamond" w:cs="Arial"/>
          <w:sz w:val="24"/>
          <w:szCs w:val="24"/>
          <w:lang w:val="sq-AL"/>
        </w:rPr>
        <w:t xml:space="preserve">Në mbështetje të nenit 102, pika 4, të Kushtetutës së Republikës së Shqipërisë, neni 113 të </w:t>
      </w:r>
      <w:r w:rsidR="002600FC">
        <w:rPr>
          <w:rFonts w:ascii="Garamond" w:hAnsi="Garamond" w:cs="Arial"/>
          <w:sz w:val="24"/>
          <w:szCs w:val="24"/>
          <w:lang w:val="sq-AL"/>
        </w:rPr>
        <w:t>l</w:t>
      </w:r>
      <w:r w:rsidRPr="004E479A">
        <w:rPr>
          <w:rFonts w:ascii="Garamond" w:hAnsi="Garamond" w:cs="Arial"/>
          <w:sz w:val="24"/>
          <w:szCs w:val="24"/>
          <w:lang w:val="sq-AL"/>
        </w:rPr>
        <w:t>igjit nr. 44/2015</w:t>
      </w:r>
      <w:r w:rsidR="002600FC">
        <w:rPr>
          <w:rFonts w:ascii="Garamond" w:hAnsi="Garamond" w:cs="Arial"/>
          <w:sz w:val="24"/>
          <w:szCs w:val="24"/>
          <w:lang w:val="sq-AL"/>
        </w:rPr>
        <w:t>,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 “Kodi </w:t>
      </w:r>
      <w:r w:rsidR="00232C83" w:rsidRPr="004E479A">
        <w:rPr>
          <w:rFonts w:ascii="Garamond" w:hAnsi="Garamond" w:cs="Arial"/>
          <w:sz w:val="24"/>
          <w:szCs w:val="24"/>
          <w:lang w:val="sq-AL"/>
        </w:rPr>
        <w:t>i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 Procedurave Administrative </w:t>
      </w:r>
      <w:r w:rsidR="00232C83" w:rsidRPr="004E479A">
        <w:rPr>
          <w:rFonts w:ascii="Garamond" w:hAnsi="Garamond" w:cs="Arial"/>
          <w:sz w:val="24"/>
          <w:szCs w:val="24"/>
          <w:lang w:val="sq-AL"/>
        </w:rPr>
        <w:t>i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 Republikës së Shqipërisë”, si dhe në zbatim të  </w:t>
      </w:r>
      <w:r w:rsidR="004E479A">
        <w:rPr>
          <w:rFonts w:ascii="Garamond" w:hAnsi="Garamond" w:cs="Arial"/>
          <w:sz w:val="24"/>
          <w:szCs w:val="24"/>
          <w:lang w:val="sq-AL"/>
        </w:rPr>
        <w:t>v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endimit të Komitetit të Përkohshëm për Infeksionin e </w:t>
      </w:r>
      <w:r w:rsidR="00232C83" w:rsidRPr="004E479A">
        <w:rPr>
          <w:rFonts w:ascii="Garamond" w:hAnsi="Garamond" w:cs="Arial"/>
          <w:sz w:val="24"/>
          <w:szCs w:val="24"/>
          <w:lang w:val="sq-AL"/>
        </w:rPr>
        <w:t>P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ërhapur nga </w:t>
      </w:r>
      <w:r w:rsidR="00232C83" w:rsidRPr="004E479A">
        <w:rPr>
          <w:rFonts w:ascii="Garamond" w:hAnsi="Garamond" w:cs="Arial"/>
          <w:sz w:val="24"/>
          <w:szCs w:val="24"/>
          <w:lang w:val="sq-AL"/>
        </w:rPr>
        <w:t>C</w:t>
      </w:r>
      <w:r w:rsidRPr="004E479A">
        <w:rPr>
          <w:rFonts w:ascii="Garamond" w:hAnsi="Garamond" w:cs="Arial"/>
          <w:sz w:val="24"/>
          <w:szCs w:val="24"/>
          <w:lang w:val="sq-AL"/>
        </w:rPr>
        <w:t>oronavirus</w:t>
      </w:r>
      <w:r w:rsidR="008D5235">
        <w:rPr>
          <w:rFonts w:ascii="Garamond" w:hAnsi="Garamond" w:cs="Arial"/>
          <w:sz w:val="24"/>
          <w:szCs w:val="24"/>
          <w:lang w:val="sq-AL"/>
        </w:rPr>
        <w:t>i</w:t>
      </w:r>
      <w:bookmarkStart w:id="0" w:name="_GoBack"/>
      <w:bookmarkEnd w:id="0"/>
      <w:r w:rsidRPr="004E479A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232C83" w:rsidRPr="004E479A">
        <w:rPr>
          <w:rFonts w:ascii="Garamond" w:hAnsi="Garamond" w:cs="Arial"/>
          <w:sz w:val="24"/>
          <w:szCs w:val="24"/>
          <w:lang w:val="sq-AL"/>
        </w:rPr>
        <w:t>i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 ri nr. 986/3 </w:t>
      </w:r>
      <w:r w:rsidR="004E479A">
        <w:rPr>
          <w:rFonts w:ascii="Garamond" w:hAnsi="Garamond" w:cs="Arial"/>
          <w:sz w:val="24"/>
          <w:szCs w:val="24"/>
          <w:lang w:val="sq-AL"/>
        </w:rPr>
        <w:t>p</w:t>
      </w:r>
      <w:r w:rsidRPr="004E479A">
        <w:rPr>
          <w:rFonts w:ascii="Garamond" w:hAnsi="Garamond" w:cs="Arial"/>
          <w:sz w:val="24"/>
          <w:szCs w:val="24"/>
          <w:lang w:val="sq-AL"/>
        </w:rPr>
        <w:t>rot</w:t>
      </w:r>
      <w:r w:rsidR="004E479A">
        <w:rPr>
          <w:rFonts w:ascii="Garamond" w:hAnsi="Garamond" w:cs="Arial"/>
          <w:sz w:val="24"/>
          <w:szCs w:val="24"/>
          <w:lang w:val="sq-AL"/>
        </w:rPr>
        <w:t>.</w:t>
      </w:r>
      <w:r w:rsidRPr="004E479A">
        <w:rPr>
          <w:rFonts w:ascii="Garamond" w:hAnsi="Garamond" w:cs="Arial"/>
          <w:sz w:val="24"/>
          <w:szCs w:val="24"/>
          <w:lang w:val="sq-AL"/>
        </w:rPr>
        <w:t>, datë 26.4.2022,</w:t>
      </w:r>
    </w:p>
    <w:p w14:paraId="6A5D4F2E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18B3840F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4E479A">
        <w:rPr>
          <w:rFonts w:ascii="Garamond" w:hAnsi="Garamond" w:cs="Arial"/>
          <w:sz w:val="24"/>
          <w:szCs w:val="24"/>
          <w:lang w:val="sq-AL"/>
        </w:rPr>
        <w:t>URDHËROJ:</w:t>
      </w:r>
    </w:p>
    <w:p w14:paraId="39DDFFF4" w14:textId="77777777" w:rsidR="00AA0E2F" w:rsidRPr="004E479A" w:rsidRDefault="00AA0E2F" w:rsidP="00AA0E2F">
      <w:pPr>
        <w:spacing w:after="0" w:line="240" w:lineRule="auto"/>
        <w:ind w:firstLine="284"/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14B0F894" w14:textId="6AAE31EF" w:rsidR="00AA0E2F" w:rsidRPr="004E479A" w:rsidRDefault="00AA0E2F" w:rsidP="00AA0E2F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4E479A">
        <w:rPr>
          <w:rFonts w:ascii="Garamond" w:hAnsi="Garamond" w:cs="Arial"/>
          <w:sz w:val="24"/>
          <w:szCs w:val="24"/>
          <w:lang w:val="sq-AL"/>
        </w:rPr>
        <w:t xml:space="preserve">1. Shfuqizimin e </w:t>
      </w:r>
      <w:r w:rsidR="002600FC">
        <w:rPr>
          <w:rFonts w:ascii="Garamond" w:hAnsi="Garamond" w:cs="Arial"/>
          <w:sz w:val="24"/>
          <w:szCs w:val="24"/>
          <w:lang w:val="sq-AL"/>
        </w:rPr>
        <w:t>u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rdhrit </w:t>
      </w:r>
      <w:r w:rsidR="002600FC">
        <w:rPr>
          <w:rFonts w:ascii="Garamond" w:hAnsi="Garamond" w:cs="Arial"/>
          <w:sz w:val="24"/>
          <w:szCs w:val="24"/>
          <w:lang w:val="sq-AL"/>
        </w:rPr>
        <w:t>n</w:t>
      </w:r>
      <w:r w:rsidRPr="004E479A">
        <w:rPr>
          <w:rFonts w:ascii="Garamond" w:hAnsi="Garamond" w:cs="Arial"/>
          <w:sz w:val="24"/>
          <w:szCs w:val="24"/>
          <w:lang w:val="sq-AL"/>
        </w:rPr>
        <w:t>r. 374, datë 30.8.2021</w:t>
      </w:r>
      <w:r w:rsidR="002600FC">
        <w:rPr>
          <w:rFonts w:ascii="Garamond" w:hAnsi="Garamond" w:cs="Arial"/>
          <w:sz w:val="24"/>
          <w:szCs w:val="24"/>
          <w:lang w:val="sq-AL"/>
        </w:rPr>
        <w:t>,</w:t>
      </w:r>
      <w:r w:rsidRPr="004E479A">
        <w:rPr>
          <w:rFonts w:ascii="Garamond" w:hAnsi="Garamond" w:cs="Arial"/>
          <w:sz w:val="24"/>
          <w:szCs w:val="24"/>
          <w:lang w:val="sq-AL"/>
        </w:rPr>
        <w:t xml:space="preserve"> “Për hyrjen e personave në Republikën e Shqipërisë nga të gjitha pikat kufitare”.</w:t>
      </w:r>
    </w:p>
    <w:p w14:paraId="643CFD6F" w14:textId="77777777" w:rsidR="00AA0E2F" w:rsidRPr="004E479A" w:rsidRDefault="00AA0E2F" w:rsidP="00AA0E2F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4E479A">
        <w:rPr>
          <w:rFonts w:ascii="Garamond" w:hAnsi="Garamond" w:cs="Arial"/>
          <w:sz w:val="24"/>
          <w:szCs w:val="24"/>
          <w:lang w:val="sq-AL"/>
        </w:rPr>
        <w:t>Ky urdhër hyn në fuqi menjëherë, i fillon efektet më datë 1.5.2022 dhe botohet në Fletoren Zyrtare.</w:t>
      </w:r>
    </w:p>
    <w:p w14:paraId="12D389F5" w14:textId="77777777" w:rsidR="00AA0E2F" w:rsidRPr="004E479A" w:rsidRDefault="00AA0E2F" w:rsidP="00AA0E2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58602E6E" w14:textId="77777777" w:rsidR="00AA0E2F" w:rsidRPr="004E479A" w:rsidRDefault="00AA0E2F" w:rsidP="00AA0E2F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4E479A">
        <w:rPr>
          <w:rFonts w:ascii="Garamond" w:hAnsi="Garamond" w:cs="Arial"/>
          <w:sz w:val="24"/>
          <w:szCs w:val="24"/>
          <w:lang w:val="sq-AL"/>
        </w:rPr>
        <w:t>MINISTËR I SHËNDETËSISË DHE MBROJTJES SOCIALE</w:t>
      </w:r>
    </w:p>
    <w:p w14:paraId="7CE2152A" w14:textId="77777777" w:rsidR="00AA0E2F" w:rsidRPr="004E479A" w:rsidRDefault="00AA0E2F" w:rsidP="00AA0E2F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  <w:szCs w:val="24"/>
          <w:lang w:val="sq-AL"/>
        </w:rPr>
      </w:pPr>
      <w:r w:rsidRPr="004E479A">
        <w:rPr>
          <w:rFonts w:ascii="Garamond" w:hAnsi="Garamond" w:cs="Arial"/>
          <w:b/>
          <w:sz w:val="24"/>
          <w:szCs w:val="24"/>
          <w:lang w:val="sq-AL"/>
        </w:rPr>
        <w:t>Ogerta Manastirliu</w:t>
      </w:r>
    </w:p>
    <w:p w14:paraId="0852D8FC" w14:textId="77777777" w:rsidR="00AA0E2F" w:rsidRPr="004E479A" w:rsidRDefault="00AA0E2F" w:rsidP="00AA0E2F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  <w:szCs w:val="24"/>
          <w:lang w:val="sq-AL"/>
        </w:rPr>
      </w:pPr>
    </w:p>
    <w:sectPr w:rsidR="00AA0E2F" w:rsidRPr="004E4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0B5BA3"/>
    <w:rsid w:val="00232C83"/>
    <w:rsid w:val="002600FC"/>
    <w:rsid w:val="002752D4"/>
    <w:rsid w:val="00282ABB"/>
    <w:rsid w:val="002F7A32"/>
    <w:rsid w:val="003C49C7"/>
    <w:rsid w:val="0043096C"/>
    <w:rsid w:val="00475512"/>
    <w:rsid w:val="00485843"/>
    <w:rsid w:val="004E479A"/>
    <w:rsid w:val="00505AB5"/>
    <w:rsid w:val="005D072F"/>
    <w:rsid w:val="00734285"/>
    <w:rsid w:val="007A7723"/>
    <w:rsid w:val="0083464D"/>
    <w:rsid w:val="008628AB"/>
    <w:rsid w:val="0087058B"/>
    <w:rsid w:val="008D5235"/>
    <w:rsid w:val="008E6AE1"/>
    <w:rsid w:val="009E0E32"/>
    <w:rsid w:val="00AA0E2F"/>
    <w:rsid w:val="00B05682"/>
    <w:rsid w:val="00B30643"/>
    <w:rsid w:val="00CA0FB0"/>
    <w:rsid w:val="00CB4BF2"/>
    <w:rsid w:val="00CC7ACC"/>
    <w:rsid w:val="00D6186F"/>
    <w:rsid w:val="00DB2895"/>
    <w:rsid w:val="00DC5046"/>
    <w:rsid w:val="00DE2525"/>
    <w:rsid w:val="00EC1BB9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CE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989F718BD4E51AF27D068887F31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2022-05-05T08:54:26Z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2022-05-03T22:00:00Z</Date_x0020_protokolli>
    <Titulli xmlns="0e656187-b300-4fb0-8bf4-3a50f872073c">Për shquqizimin e urdhrit nr.374, datë 30.8.2021 "Për hyrjen e personave në Republikën e Shqipërisë nga të gjitha pikat kufitare"</Titulli>
    <Modifikuesi xmlns="0e656187-b300-4fb0-8bf4-3a50f872073c">jorina.kryeziu</Modifikuesi>
    <Nr_x002e__x0020_prot_x0020_QBZ xmlns="0e656187-b300-4fb0-8bf4-3a50f872073c">693/2</Nr_x002e__x0020_prot_x0020_QBZ>
    <Data_x0020_e_x0020_Modifikimit xmlns="0e656187-b300-4fb0-8bf4-3a50f872073c">2022-05-05T11:14:21Z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1875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8989F718BD4E51AF27D068887F31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8E2D5-530C-483B-8F52-001755D24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E0B473-7C37-4638-A8E6-F0A3565D5023}">
  <ds:schemaRefs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2D2B19E-FFEF-4B01-A4E9-23714C6723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AC2DB5-11CF-454C-82E8-5E1A469C0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76A0C8-74FA-4E62-9A76-C726B51274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2F9550-C1D7-446E-9539-FCE09B5C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shquqizimin e urdhrit nr.374, datë 30.8.2021 "Për hyrjen e personave në Republikën e Shqipërisë nga të gjitha pikat kufitare"</vt:lpstr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shquqizimin e urdhrit nr.374, datë 30.8.2021 "Për hyrjen e personave në Republikën e Shqipërisë nga të gjitha pikat kufitare"</dc:title>
  <dc:creator>Entela Suli</dc:creator>
  <cp:lastModifiedBy>Valjeta Kaftalli</cp:lastModifiedBy>
  <cp:revision>8</cp:revision>
  <dcterms:created xsi:type="dcterms:W3CDTF">2022-05-05T08:46:00Z</dcterms:created>
  <dcterms:modified xsi:type="dcterms:W3CDTF">2022-05-05T11:51:00Z</dcterms:modified>
</cp:coreProperties>
</file>