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865F3" w14:textId="77777777" w:rsidR="000D010C" w:rsidRPr="000D010C" w:rsidRDefault="000D010C" w:rsidP="000D01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D010C">
        <w:rPr>
          <w:rFonts w:ascii="Garamond" w:hAnsi="Garamond"/>
          <w:b/>
          <w:sz w:val="24"/>
          <w:szCs w:val="24"/>
        </w:rPr>
        <w:t>URDHËR</w:t>
      </w:r>
    </w:p>
    <w:p w14:paraId="4D2BF856" w14:textId="0E0AD52D" w:rsidR="000D010C" w:rsidRDefault="000D010C" w:rsidP="000D01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D010C">
        <w:rPr>
          <w:rFonts w:ascii="Garamond" w:hAnsi="Garamond"/>
          <w:b/>
          <w:sz w:val="24"/>
          <w:szCs w:val="24"/>
        </w:rPr>
        <w:t>Nr.</w:t>
      </w:r>
      <w:r w:rsidR="00172E91">
        <w:rPr>
          <w:rFonts w:ascii="Garamond" w:hAnsi="Garamond"/>
          <w:b/>
          <w:sz w:val="24"/>
          <w:szCs w:val="24"/>
        </w:rPr>
        <w:t xml:space="preserve"> </w:t>
      </w:r>
      <w:r w:rsidRPr="000D010C">
        <w:rPr>
          <w:rFonts w:ascii="Garamond" w:hAnsi="Garamond"/>
          <w:b/>
          <w:sz w:val="24"/>
          <w:szCs w:val="24"/>
        </w:rPr>
        <w:t>626</w:t>
      </w:r>
      <w:r w:rsidR="00172E91">
        <w:rPr>
          <w:rFonts w:ascii="Garamond" w:hAnsi="Garamond"/>
          <w:b/>
          <w:sz w:val="24"/>
          <w:szCs w:val="24"/>
        </w:rPr>
        <w:t>,</w:t>
      </w:r>
      <w:r w:rsidRPr="000D010C">
        <w:rPr>
          <w:rFonts w:ascii="Garamond" w:hAnsi="Garamond"/>
          <w:b/>
          <w:sz w:val="24"/>
          <w:szCs w:val="24"/>
        </w:rPr>
        <w:t xml:space="preserve"> datë 2</w:t>
      </w:r>
      <w:r w:rsidR="00C2033A">
        <w:rPr>
          <w:rFonts w:ascii="Garamond" w:hAnsi="Garamond"/>
          <w:b/>
          <w:sz w:val="24"/>
          <w:szCs w:val="24"/>
        </w:rPr>
        <w:t>7</w:t>
      </w:r>
      <w:r w:rsidR="00172E91">
        <w:rPr>
          <w:rFonts w:ascii="Garamond" w:hAnsi="Garamond"/>
          <w:b/>
          <w:sz w:val="24"/>
          <w:szCs w:val="24"/>
        </w:rPr>
        <w:t>.8.</w:t>
      </w:r>
      <w:r w:rsidRPr="000D010C">
        <w:rPr>
          <w:rFonts w:ascii="Garamond" w:hAnsi="Garamond"/>
          <w:b/>
          <w:sz w:val="24"/>
          <w:szCs w:val="24"/>
        </w:rPr>
        <w:t>2026</w:t>
      </w:r>
    </w:p>
    <w:p w14:paraId="2AE2EC03" w14:textId="77777777" w:rsidR="000D010C" w:rsidRPr="000D010C" w:rsidRDefault="000D010C" w:rsidP="000D01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E84F0BA" w14:textId="41094990" w:rsidR="000D010C" w:rsidRPr="000D010C" w:rsidRDefault="00172E91" w:rsidP="000D01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DELEGIM KOMPETENCE</w:t>
      </w:r>
    </w:p>
    <w:p w14:paraId="2D13EDE8" w14:textId="77777777" w:rsidR="000D010C" w:rsidRPr="000D010C" w:rsidRDefault="000D010C" w:rsidP="000D01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09AAB0E" w14:textId="1B552EA5" w:rsidR="000D010C" w:rsidRDefault="000D010C" w:rsidP="000D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D010C">
        <w:rPr>
          <w:rFonts w:ascii="Garamond" w:hAnsi="Garamond"/>
          <w:sz w:val="24"/>
          <w:szCs w:val="24"/>
        </w:rPr>
        <w:t>Në mbështetje të pikës 4, të nenit 102 të Kushtetutës së Republikës së Shqipërisë</w:t>
      </w:r>
      <w:r w:rsidR="00172E91">
        <w:rPr>
          <w:rFonts w:ascii="Garamond" w:hAnsi="Garamond"/>
          <w:sz w:val="24"/>
          <w:szCs w:val="24"/>
        </w:rPr>
        <w:t>;</w:t>
      </w:r>
      <w:r w:rsidRPr="000D010C">
        <w:rPr>
          <w:rFonts w:ascii="Garamond" w:hAnsi="Garamond"/>
          <w:sz w:val="24"/>
          <w:szCs w:val="24"/>
        </w:rPr>
        <w:t xml:space="preserve"> të neneve 28 dhe 29</w:t>
      </w:r>
      <w:r w:rsidR="00172E91">
        <w:rPr>
          <w:rFonts w:ascii="Garamond" w:hAnsi="Garamond"/>
          <w:sz w:val="24"/>
          <w:szCs w:val="24"/>
        </w:rPr>
        <w:t>, të ligjit nr. 44, datë 30.</w:t>
      </w:r>
      <w:r w:rsidRPr="000D010C">
        <w:rPr>
          <w:rFonts w:ascii="Garamond" w:hAnsi="Garamond"/>
          <w:sz w:val="24"/>
          <w:szCs w:val="24"/>
        </w:rPr>
        <w:t>4.2015</w:t>
      </w:r>
      <w:r w:rsidR="00172E91">
        <w:rPr>
          <w:rFonts w:ascii="Garamond" w:hAnsi="Garamond"/>
          <w:sz w:val="24"/>
          <w:szCs w:val="24"/>
        </w:rPr>
        <w:t>,</w:t>
      </w:r>
      <w:r w:rsidRPr="000D010C">
        <w:rPr>
          <w:rFonts w:ascii="Garamond" w:hAnsi="Garamond"/>
          <w:sz w:val="24"/>
          <w:szCs w:val="24"/>
        </w:rPr>
        <w:t xml:space="preserve"> </w:t>
      </w:r>
      <w:r w:rsidR="00172E91">
        <w:rPr>
          <w:rFonts w:ascii="Garamond" w:hAnsi="Garamond"/>
          <w:sz w:val="24"/>
          <w:szCs w:val="24"/>
        </w:rPr>
        <w:t>“</w:t>
      </w:r>
      <w:r w:rsidRPr="000D010C">
        <w:rPr>
          <w:rFonts w:ascii="Garamond" w:hAnsi="Garamond"/>
          <w:sz w:val="24"/>
          <w:szCs w:val="24"/>
        </w:rPr>
        <w:t>Kodi i Procedurave Administrative të Republikës së Shqipërisë</w:t>
      </w:r>
      <w:r w:rsidR="00172E91">
        <w:rPr>
          <w:rFonts w:ascii="Garamond" w:hAnsi="Garamond"/>
          <w:sz w:val="24"/>
          <w:szCs w:val="24"/>
        </w:rPr>
        <w:t>”</w:t>
      </w:r>
      <w:r w:rsidRPr="000D010C">
        <w:rPr>
          <w:rFonts w:ascii="Garamond" w:hAnsi="Garamond"/>
          <w:sz w:val="24"/>
          <w:szCs w:val="24"/>
        </w:rPr>
        <w:t xml:space="preserve">, </w:t>
      </w:r>
      <w:r w:rsidR="00172E91">
        <w:rPr>
          <w:rFonts w:ascii="Garamond" w:hAnsi="Garamond"/>
          <w:sz w:val="24"/>
          <w:szCs w:val="24"/>
        </w:rPr>
        <w:t>të</w:t>
      </w:r>
      <w:r w:rsidR="00172E91" w:rsidRPr="000D010C">
        <w:rPr>
          <w:rFonts w:ascii="Garamond" w:hAnsi="Garamond"/>
          <w:sz w:val="24"/>
          <w:szCs w:val="24"/>
        </w:rPr>
        <w:t xml:space="preserve"> </w:t>
      </w:r>
      <w:r w:rsidRPr="000D010C">
        <w:rPr>
          <w:rFonts w:ascii="Garamond" w:hAnsi="Garamond"/>
          <w:sz w:val="24"/>
          <w:szCs w:val="24"/>
        </w:rPr>
        <w:t>nenit 11</w:t>
      </w:r>
      <w:r w:rsidR="00172E91">
        <w:rPr>
          <w:rFonts w:ascii="Garamond" w:hAnsi="Garamond"/>
          <w:sz w:val="24"/>
          <w:szCs w:val="24"/>
        </w:rPr>
        <w:t>,</w:t>
      </w:r>
      <w:r w:rsidRPr="000D010C">
        <w:rPr>
          <w:rFonts w:ascii="Garamond" w:hAnsi="Garamond"/>
          <w:sz w:val="24"/>
          <w:szCs w:val="24"/>
        </w:rPr>
        <w:t xml:space="preserve"> të ligjit nr. 90/2012</w:t>
      </w:r>
      <w:r w:rsidR="00172E91">
        <w:rPr>
          <w:rFonts w:ascii="Garamond" w:hAnsi="Garamond"/>
          <w:sz w:val="24"/>
          <w:szCs w:val="24"/>
        </w:rPr>
        <w:t>,</w:t>
      </w:r>
      <w:r w:rsidRPr="000D010C">
        <w:rPr>
          <w:rFonts w:ascii="Garamond" w:hAnsi="Garamond"/>
          <w:sz w:val="24"/>
          <w:szCs w:val="24"/>
        </w:rPr>
        <w:t xml:space="preserve"> </w:t>
      </w:r>
      <w:r w:rsidR="00172E91">
        <w:rPr>
          <w:rFonts w:ascii="Garamond" w:hAnsi="Garamond"/>
          <w:sz w:val="24"/>
          <w:szCs w:val="24"/>
        </w:rPr>
        <w:t>“</w:t>
      </w:r>
      <w:r w:rsidRPr="000D010C">
        <w:rPr>
          <w:rFonts w:ascii="Garamond" w:hAnsi="Garamond"/>
          <w:sz w:val="24"/>
          <w:szCs w:val="24"/>
        </w:rPr>
        <w:t>Për organizimin dhe funksionimin e administratës shtetërore</w:t>
      </w:r>
      <w:r w:rsidR="00172E91">
        <w:rPr>
          <w:rFonts w:ascii="Garamond" w:hAnsi="Garamond"/>
          <w:sz w:val="24"/>
          <w:szCs w:val="24"/>
        </w:rPr>
        <w:t>”</w:t>
      </w:r>
      <w:r w:rsidRPr="000D010C">
        <w:rPr>
          <w:rFonts w:ascii="Garamond" w:hAnsi="Garamond"/>
          <w:sz w:val="24"/>
          <w:szCs w:val="24"/>
        </w:rPr>
        <w:t>,</w:t>
      </w:r>
    </w:p>
    <w:p w14:paraId="78A126C0" w14:textId="77777777" w:rsidR="000D010C" w:rsidRPr="000D010C" w:rsidRDefault="000D010C" w:rsidP="000D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589EE4" w14:textId="77777777" w:rsidR="000D010C" w:rsidRDefault="000D010C" w:rsidP="000D01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D010C">
        <w:rPr>
          <w:rFonts w:ascii="Garamond" w:hAnsi="Garamond"/>
          <w:sz w:val="24"/>
          <w:szCs w:val="24"/>
        </w:rPr>
        <w:t>URDHËROJ:</w:t>
      </w:r>
    </w:p>
    <w:p w14:paraId="37D47682" w14:textId="77777777" w:rsidR="000D010C" w:rsidRPr="000D010C" w:rsidRDefault="000D010C" w:rsidP="000D01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CD31F5B" w14:textId="54FE621B" w:rsidR="000D010C" w:rsidRPr="000D010C" w:rsidRDefault="000D010C" w:rsidP="000D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D010C">
        <w:rPr>
          <w:rFonts w:ascii="Garamond" w:hAnsi="Garamond"/>
          <w:sz w:val="24"/>
          <w:szCs w:val="24"/>
        </w:rPr>
        <w:t xml:space="preserve">1. Delegimin e kompetencave të titullarit të Ministrisë së Shëndetësisë dhe Mirëqenies Sociale, </w:t>
      </w:r>
      <w:proofErr w:type="spellStart"/>
      <w:r w:rsidR="00172E91">
        <w:rPr>
          <w:rFonts w:ascii="Garamond" w:hAnsi="Garamond"/>
          <w:sz w:val="24"/>
          <w:szCs w:val="24"/>
        </w:rPr>
        <w:t>z</w:t>
      </w:r>
      <w:r w:rsidRPr="000D010C">
        <w:rPr>
          <w:rFonts w:ascii="Garamond" w:hAnsi="Garamond"/>
          <w:sz w:val="24"/>
          <w:szCs w:val="24"/>
        </w:rPr>
        <w:t>nj</w:t>
      </w:r>
      <w:proofErr w:type="spellEnd"/>
      <w:r w:rsidRPr="000D010C">
        <w:rPr>
          <w:rFonts w:ascii="Garamond" w:hAnsi="Garamond"/>
          <w:sz w:val="24"/>
          <w:szCs w:val="24"/>
        </w:rPr>
        <w:t xml:space="preserve">. </w:t>
      </w:r>
      <w:proofErr w:type="spellStart"/>
      <w:r w:rsidRPr="000D010C">
        <w:rPr>
          <w:rFonts w:ascii="Garamond" w:hAnsi="Garamond"/>
          <w:sz w:val="24"/>
          <w:szCs w:val="24"/>
        </w:rPr>
        <w:t>Eugena</w:t>
      </w:r>
      <w:proofErr w:type="spellEnd"/>
      <w:r w:rsidRPr="000D010C">
        <w:rPr>
          <w:rFonts w:ascii="Garamond" w:hAnsi="Garamond"/>
          <w:sz w:val="24"/>
          <w:szCs w:val="24"/>
        </w:rPr>
        <w:t xml:space="preserve"> </w:t>
      </w:r>
      <w:proofErr w:type="spellStart"/>
      <w:r w:rsidRPr="000D010C">
        <w:rPr>
          <w:rFonts w:ascii="Garamond" w:hAnsi="Garamond"/>
          <w:sz w:val="24"/>
          <w:szCs w:val="24"/>
        </w:rPr>
        <w:t>Tomini</w:t>
      </w:r>
      <w:proofErr w:type="spellEnd"/>
      <w:r w:rsidRPr="000D010C">
        <w:rPr>
          <w:rFonts w:ascii="Garamond" w:hAnsi="Garamond"/>
          <w:sz w:val="24"/>
          <w:szCs w:val="24"/>
        </w:rPr>
        <w:t xml:space="preserve">, </w:t>
      </w:r>
      <w:r w:rsidR="00172E91">
        <w:rPr>
          <w:rFonts w:ascii="Garamond" w:hAnsi="Garamond"/>
          <w:sz w:val="24"/>
          <w:szCs w:val="24"/>
        </w:rPr>
        <w:t>zëvendësministër, për:</w:t>
      </w:r>
    </w:p>
    <w:p w14:paraId="58B3690D" w14:textId="3EF32CBA" w:rsidR="000D010C" w:rsidRPr="000D010C" w:rsidRDefault="000D010C" w:rsidP="00172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D010C">
        <w:rPr>
          <w:rFonts w:ascii="Garamond" w:hAnsi="Garamond"/>
          <w:sz w:val="24"/>
          <w:szCs w:val="24"/>
        </w:rPr>
        <w:t xml:space="preserve">a) </w:t>
      </w:r>
      <w:r w:rsidR="00172E91">
        <w:rPr>
          <w:rFonts w:ascii="Garamond" w:hAnsi="Garamond"/>
          <w:sz w:val="24"/>
          <w:szCs w:val="24"/>
        </w:rPr>
        <w:t>e</w:t>
      </w:r>
      <w:r w:rsidRPr="000D010C">
        <w:rPr>
          <w:rFonts w:ascii="Garamond" w:hAnsi="Garamond"/>
          <w:sz w:val="24"/>
          <w:szCs w:val="24"/>
        </w:rPr>
        <w:t xml:space="preserve">mërimin dhe lirimin e drejtorit të përgjithshëm dhe zëvendësdrejtorit të </w:t>
      </w:r>
      <w:proofErr w:type="spellStart"/>
      <w:r w:rsidRPr="000D010C">
        <w:rPr>
          <w:rFonts w:ascii="Garamond" w:hAnsi="Garamond"/>
          <w:sz w:val="24"/>
          <w:szCs w:val="24"/>
        </w:rPr>
        <w:t>DQOSHKSH</w:t>
      </w:r>
      <w:proofErr w:type="spellEnd"/>
      <w:r w:rsidR="00172E91">
        <w:rPr>
          <w:rFonts w:ascii="Garamond" w:hAnsi="Garamond"/>
          <w:sz w:val="24"/>
          <w:szCs w:val="24"/>
        </w:rPr>
        <w:t>-</w:t>
      </w:r>
      <w:r w:rsidR="00172E91" w:rsidRPr="000D010C">
        <w:rPr>
          <w:rFonts w:ascii="Garamond" w:hAnsi="Garamond"/>
          <w:sz w:val="24"/>
          <w:szCs w:val="24"/>
        </w:rPr>
        <w:t>së</w:t>
      </w:r>
      <w:r w:rsidRPr="000D010C">
        <w:rPr>
          <w:rFonts w:ascii="Garamond" w:hAnsi="Garamond"/>
          <w:sz w:val="24"/>
          <w:szCs w:val="24"/>
        </w:rPr>
        <w:t xml:space="preserve">, </w:t>
      </w:r>
      <w:r w:rsidR="00172E91">
        <w:rPr>
          <w:rFonts w:ascii="Garamond" w:hAnsi="Garamond"/>
          <w:sz w:val="24"/>
          <w:szCs w:val="24"/>
        </w:rPr>
        <w:t>d</w:t>
      </w:r>
      <w:r w:rsidRPr="000D010C">
        <w:rPr>
          <w:rFonts w:ascii="Garamond" w:hAnsi="Garamond"/>
          <w:sz w:val="24"/>
          <w:szCs w:val="24"/>
        </w:rPr>
        <w:t xml:space="preserve">rejtorëve të </w:t>
      </w:r>
      <w:proofErr w:type="spellStart"/>
      <w:r w:rsidRPr="000D010C">
        <w:rPr>
          <w:rFonts w:ascii="Garamond" w:hAnsi="Garamond"/>
          <w:sz w:val="24"/>
          <w:szCs w:val="24"/>
        </w:rPr>
        <w:t>DROSHKSH</w:t>
      </w:r>
      <w:proofErr w:type="spellEnd"/>
      <w:r w:rsidR="00172E91">
        <w:rPr>
          <w:rFonts w:ascii="Garamond" w:hAnsi="Garamond"/>
          <w:sz w:val="24"/>
          <w:szCs w:val="24"/>
        </w:rPr>
        <w:t>-</w:t>
      </w:r>
      <w:r w:rsidR="00172E91" w:rsidRPr="000D010C">
        <w:rPr>
          <w:rFonts w:ascii="Garamond" w:hAnsi="Garamond"/>
          <w:sz w:val="24"/>
          <w:szCs w:val="24"/>
        </w:rPr>
        <w:t>së</w:t>
      </w:r>
      <w:r w:rsidRPr="000D010C">
        <w:rPr>
          <w:rFonts w:ascii="Garamond" w:hAnsi="Garamond"/>
          <w:sz w:val="24"/>
          <w:szCs w:val="24"/>
        </w:rPr>
        <w:t xml:space="preserve"> dhe drejtorëve të drejtorive të </w:t>
      </w:r>
      <w:proofErr w:type="spellStart"/>
      <w:r w:rsidRPr="000D010C">
        <w:rPr>
          <w:rFonts w:ascii="Garamond" w:hAnsi="Garamond"/>
          <w:sz w:val="24"/>
          <w:szCs w:val="24"/>
        </w:rPr>
        <w:t>DQOSHKSH</w:t>
      </w:r>
      <w:proofErr w:type="spellEnd"/>
      <w:r w:rsidRPr="000D010C">
        <w:rPr>
          <w:rFonts w:ascii="Garamond" w:hAnsi="Garamond"/>
          <w:sz w:val="24"/>
          <w:szCs w:val="24"/>
        </w:rPr>
        <w:t>-</w:t>
      </w:r>
      <w:r w:rsidR="00172E91">
        <w:rPr>
          <w:rFonts w:ascii="Garamond" w:hAnsi="Garamond"/>
          <w:sz w:val="24"/>
          <w:szCs w:val="24"/>
        </w:rPr>
        <w:t>së;</w:t>
      </w:r>
    </w:p>
    <w:p w14:paraId="75D1FD8C" w14:textId="0EFB57FF" w:rsidR="000D010C" w:rsidRPr="000D010C" w:rsidRDefault="000D010C" w:rsidP="000D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D010C">
        <w:rPr>
          <w:rFonts w:ascii="Garamond" w:hAnsi="Garamond"/>
          <w:sz w:val="24"/>
          <w:szCs w:val="24"/>
        </w:rPr>
        <w:t xml:space="preserve">b) </w:t>
      </w:r>
      <w:r w:rsidR="00172E91">
        <w:rPr>
          <w:rFonts w:ascii="Garamond" w:hAnsi="Garamond"/>
          <w:sz w:val="24"/>
          <w:szCs w:val="24"/>
        </w:rPr>
        <w:t>e</w:t>
      </w:r>
      <w:r w:rsidRPr="000D010C">
        <w:rPr>
          <w:rFonts w:ascii="Garamond" w:hAnsi="Garamond"/>
          <w:sz w:val="24"/>
          <w:szCs w:val="24"/>
        </w:rPr>
        <w:t>mërimin, lirimin e drejtorit dhe nëndrejtorit të spitaleve universitare, terciare, rajonale, bashkiake dh</w:t>
      </w:r>
      <w:r w:rsidR="00172E91">
        <w:rPr>
          <w:rFonts w:ascii="Garamond" w:hAnsi="Garamond"/>
          <w:sz w:val="24"/>
          <w:szCs w:val="24"/>
        </w:rPr>
        <w:t>e ditore;</w:t>
      </w:r>
    </w:p>
    <w:p w14:paraId="13F8DE4C" w14:textId="4A6AD257" w:rsidR="000D010C" w:rsidRPr="000D010C" w:rsidRDefault="000D010C" w:rsidP="000D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D010C">
        <w:rPr>
          <w:rFonts w:ascii="Garamond" w:hAnsi="Garamond"/>
          <w:sz w:val="24"/>
          <w:szCs w:val="24"/>
        </w:rPr>
        <w:t xml:space="preserve">c) </w:t>
      </w:r>
      <w:r w:rsidR="00172E91">
        <w:rPr>
          <w:rFonts w:ascii="Garamond" w:hAnsi="Garamond"/>
          <w:sz w:val="24"/>
          <w:szCs w:val="24"/>
        </w:rPr>
        <w:t>e</w:t>
      </w:r>
      <w:r w:rsidRPr="000D010C">
        <w:rPr>
          <w:rFonts w:ascii="Garamond" w:hAnsi="Garamond"/>
          <w:sz w:val="24"/>
          <w:szCs w:val="24"/>
        </w:rPr>
        <w:t xml:space="preserve">mërimin, lirimin e drejtorit dhe nëndrejtorit të institucioneve të tjera </w:t>
      </w:r>
      <w:r w:rsidR="00172E91" w:rsidRPr="000D010C">
        <w:rPr>
          <w:rFonts w:ascii="Garamond" w:hAnsi="Garamond"/>
          <w:sz w:val="24"/>
          <w:szCs w:val="24"/>
        </w:rPr>
        <w:t>qendrore</w:t>
      </w:r>
      <w:r w:rsidRPr="000D010C">
        <w:rPr>
          <w:rFonts w:ascii="Garamond" w:hAnsi="Garamond"/>
          <w:sz w:val="24"/>
          <w:szCs w:val="24"/>
        </w:rPr>
        <w:t xml:space="preserve"> në varësi të Ministrisë së Shëndetësisë dhe Mirëqenies Sociale.</w:t>
      </w:r>
    </w:p>
    <w:p w14:paraId="4D74B597" w14:textId="2A98134A" w:rsidR="000D010C" w:rsidRPr="000D010C" w:rsidRDefault="000D010C" w:rsidP="000D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D010C">
        <w:rPr>
          <w:rFonts w:ascii="Garamond" w:hAnsi="Garamond"/>
          <w:sz w:val="24"/>
          <w:szCs w:val="24"/>
        </w:rPr>
        <w:t xml:space="preserve">2. Ky delegim kompetence është i vlefshëm deri në revokimin e tij me shkrim nga titullari i Ministrisë së Shëndetësisë dhe Mirëqenies Sociale ose deri në përfundimin e mandatit të </w:t>
      </w:r>
      <w:proofErr w:type="spellStart"/>
      <w:r w:rsidR="00172E91">
        <w:rPr>
          <w:rFonts w:ascii="Garamond" w:hAnsi="Garamond"/>
          <w:sz w:val="24"/>
          <w:szCs w:val="24"/>
        </w:rPr>
        <w:t>z</w:t>
      </w:r>
      <w:r w:rsidRPr="000D010C">
        <w:rPr>
          <w:rFonts w:ascii="Garamond" w:hAnsi="Garamond"/>
          <w:sz w:val="24"/>
          <w:szCs w:val="24"/>
        </w:rPr>
        <w:t>nj</w:t>
      </w:r>
      <w:proofErr w:type="spellEnd"/>
      <w:r w:rsidRPr="000D010C">
        <w:rPr>
          <w:rFonts w:ascii="Garamond" w:hAnsi="Garamond"/>
          <w:sz w:val="24"/>
          <w:szCs w:val="24"/>
        </w:rPr>
        <w:t xml:space="preserve">. </w:t>
      </w:r>
      <w:proofErr w:type="spellStart"/>
      <w:r w:rsidRPr="000D010C">
        <w:rPr>
          <w:rFonts w:ascii="Garamond" w:hAnsi="Garamond"/>
          <w:sz w:val="24"/>
          <w:szCs w:val="24"/>
        </w:rPr>
        <w:t>Eugena</w:t>
      </w:r>
      <w:proofErr w:type="spellEnd"/>
      <w:r w:rsidRPr="000D010C">
        <w:rPr>
          <w:rFonts w:ascii="Garamond" w:hAnsi="Garamond"/>
          <w:sz w:val="24"/>
          <w:szCs w:val="24"/>
        </w:rPr>
        <w:t xml:space="preserve"> </w:t>
      </w:r>
      <w:proofErr w:type="spellStart"/>
      <w:r w:rsidRPr="000D010C">
        <w:rPr>
          <w:rFonts w:ascii="Garamond" w:hAnsi="Garamond"/>
          <w:sz w:val="24"/>
          <w:szCs w:val="24"/>
        </w:rPr>
        <w:t>Tomini</w:t>
      </w:r>
      <w:proofErr w:type="spellEnd"/>
      <w:r w:rsidRPr="000D010C">
        <w:rPr>
          <w:rFonts w:ascii="Garamond" w:hAnsi="Garamond"/>
          <w:sz w:val="24"/>
          <w:szCs w:val="24"/>
        </w:rPr>
        <w:t xml:space="preserve">, </w:t>
      </w:r>
      <w:r w:rsidR="00172E91">
        <w:rPr>
          <w:rFonts w:ascii="Garamond" w:hAnsi="Garamond"/>
          <w:sz w:val="24"/>
          <w:szCs w:val="24"/>
        </w:rPr>
        <w:t>z</w:t>
      </w:r>
      <w:r w:rsidRPr="000D010C">
        <w:rPr>
          <w:rFonts w:ascii="Garamond" w:hAnsi="Garamond"/>
          <w:sz w:val="24"/>
          <w:szCs w:val="24"/>
        </w:rPr>
        <w:t>ëvendësministër.</w:t>
      </w:r>
    </w:p>
    <w:p w14:paraId="1167539A" w14:textId="77777777" w:rsidR="000D010C" w:rsidRPr="000D010C" w:rsidRDefault="000D010C" w:rsidP="000D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D010C">
        <w:rPr>
          <w:rFonts w:ascii="Garamond" w:hAnsi="Garamond"/>
          <w:sz w:val="24"/>
          <w:szCs w:val="24"/>
        </w:rPr>
        <w:t>3. Çdo urdhër që bie ndesh me këtë urdhër shfuqizohet.</w:t>
      </w:r>
    </w:p>
    <w:p w14:paraId="43FEE415" w14:textId="77777777" w:rsidR="000D010C" w:rsidRDefault="000D010C" w:rsidP="000D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D010C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2480C8C1" w14:textId="77777777" w:rsidR="000D010C" w:rsidRDefault="000D010C" w:rsidP="000D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A266C2" w14:textId="6EF6F210" w:rsidR="000D010C" w:rsidRDefault="00172E91" w:rsidP="000D01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</w:t>
      </w:r>
      <w:bookmarkStart w:id="0" w:name="_GoBack"/>
      <w:bookmarkEnd w:id="0"/>
      <w:r w:rsidR="000D010C">
        <w:rPr>
          <w:rFonts w:ascii="Garamond" w:hAnsi="Garamond"/>
          <w:sz w:val="24"/>
          <w:szCs w:val="24"/>
        </w:rPr>
        <w:t xml:space="preserve"> I SHËNDETËSISË DHE MIRËQENIES SOCIALE</w:t>
      </w:r>
    </w:p>
    <w:p w14:paraId="204D07BB" w14:textId="77777777" w:rsidR="000D010C" w:rsidRPr="000D010C" w:rsidRDefault="000D010C" w:rsidP="000D010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D010C">
        <w:rPr>
          <w:rFonts w:ascii="Garamond" w:hAnsi="Garamond"/>
          <w:b/>
          <w:sz w:val="24"/>
          <w:szCs w:val="24"/>
        </w:rPr>
        <w:t>Evis</w:t>
      </w:r>
      <w:proofErr w:type="spellEnd"/>
      <w:r w:rsidRPr="000D010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10C">
        <w:rPr>
          <w:rFonts w:ascii="Garamond" w:hAnsi="Garamond"/>
          <w:b/>
          <w:sz w:val="24"/>
          <w:szCs w:val="24"/>
        </w:rPr>
        <w:t>Sala</w:t>
      </w:r>
      <w:proofErr w:type="spellEnd"/>
    </w:p>
    <w:sectPr w:rsidR="000D010C" w:rsidRPr="000D0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D010C"/>
    <w:rsid w:val="000F74B6"/>
    <w:rsid w:val="00114FC5"/>
    <w:rsid w:val="00114FD3"/>
    <w:rsid w:val="00123D4F"/>
    <w:rsid w:val="00127AB2"/>
    <w:rsid w:val="00172E91"/>
    <w:rsid w:val="001D0B77"/>
    <w:rsid w:val="00264BED"/>
    <w:rsid w:val="002D53DD"/>
    <w:rsid w:val="002D652E"/>
    <w:rsid w:val="003927EA"/>
    <w:rsid w:val="003E7124"/>
    <w:rsid w:val="00471369"/>
    <w:rsid w:val="00485689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63B5F"/>
    <w:rsid w:val="00870974"/>
    <w:rsid w:val="008C2E15"/>
    <w:rsid w:val="008C7EE7"/>
    <w:rsid w:val="008D3655"/>
    <w:rsid w:val="00956F02"/>
    <w:rsid w:val="00957B88"/>
    <w:rsid w:val="009858AC"/>
    <w:rsid w:val="009B6C3E"/>
    <w:rsid w:val="009D31B6"/>
    <w:rsid w:val="00A42846"/>
    <w:rsid w:val="00A45016"/>
    <w:rsid w:val="00A51E00"/>
    <w:rsid w:val="00AC0CF6"/>
    <w:rsid w:val="00AD6F91"/>
    <w:rsid w:val="00AE37CD"/>
    <w:rsid w:val="00B34ACF"/>
    <w:rsid w:val="00B9254A"/>
    <w:rsid w:val="00C056B8"/>
    <w:rsid w:val="00C2033A"/>
    <w:rsid w:val="00C314FC"/>
    <w:rsid w:val="00C648F8"/>
    <w:rsid w:val="00CA6F23"/>
    <w:rsid w:val="00CB6DE7"/>
    <w:rsid w:val="00CD6FF0"/>
    <w:rsid w:val="00D13F76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2740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D7E5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626</Nr_x002e__x0020_akti>
    <Data_x0020_e_x0020_Krijimit xmlns="0e656187-b300-4fb0-8bf4-3a50f872073c">2026-09-04T09:16:14Z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2026-09-04T00:00:00Z</Date_x0020_protokolli>
    <Titulli xmlns="0e656187-b300-4fb0-8bf4-3a50f872073c">Për delegim kompetence</Titulli>
    <Modifikuesi xmlns="0e656187-b300-4fb0-8bf4-3a50f872073c">elnejda.cokalli</Modifikuesi>
    <Nr_x002e__x0020_prot_x0020_QBZ xmlns="0e656187-b300-4fb0-8bf4-3a50f872073c">1921/1</Nr_x002e__x0020_prot_x0020_QBZ>
    <Data_x0020_e_x0020_Modifikimit xmlns="0e656187-b300-4fb0-8bf4-3a50f872073c">2026-09-04T09:24:52Z</Data_x0020_e_x0020_Modifikimit>
    <Dekretuar xmlns="0e656187-b300-4fb0-8bf4-3a50f872073c">false</Dekretuar>
    <Data xmlns="0e656187-b300-4fb0-8bf4-3a50f872073c">2026-08-27T00:00:00Z</Data>
    <Nr_x002e__x0020_protokolli_x0020_i_x0020_aktit xmlns="0e656187-b300-4fb0-8bf4-3a50f872073c">4152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8DB0D91E9343CBB622013838399F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8C89C2-ED3F-4141-8B6A-D7B5964F96CF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5237B67-32CE-480B-AE73-ABF24F7553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C2C928-5205-4A17-906F-9C38FAEF7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fjora.cahani</cp:lastModifiedBy>
  <cp:revision>2</cp:revision>
  <dcterms:created xsi:type="dcterms:W3CDTF">2026-09-04T09:47:00Z</dcterms:created>
  <dcterms:modified xsi:type="dcterms:W3CDTF">2026-09-04T09:47:00Z</dcterms:modified>
</cp:coreProperties>
</file>