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6D193" w14:textId="77777777" w:rsidR="00036767" w:rsidRPr="00E523AB" w:rsidRDefault="00036767" w:rsidP="00036767">
      <w:pPr>
        <w:jc w:val="center"/>
        <w:rPr>
          <w:rFonts w:ascii="Garamond" w:hAnsi="Garamond"/>
          <w:b/>
          <w:sz w:val="24"/>
          <w:lang w:val="sq-AL"/>
        </w:rPr>
      </w:pPr>
      <w:r w:rsidRPr="00E523AB">
        <w:rPr>
          <w:rFonts w:ascii="Garamond" w:hAnsi="Garamond"/>
          <w:b/>
          <w:sz w:val="24"/>
          <w:lang w:val="sq-AL"/>
        </w:rPr>
        <w:t>URDHËR</w:t>
      </w:r>
    </w:p>
    <w:p w14:paraId="6932DA74" w14:textId="77777777" w:rsidR="00036767" w:rsidRPr="00E523AB" w:rsidRDefault="00036767" w:rsidP="00036767">
      <w:pPr>
        <w:jc w:val="center"/>
        <w:rPr>
          <w:rFonts w:ascii="Garamond" w:hAnsi="Garamond"/>
          <w:b/>
          <w:sz w:val="24"/>
          <w:lang w:val="sq-AL"/>
        </w:rPr>
      </w:pPr>
      <w:r w:rsidRPr="00E523AB">
        <w:rPr>
          <w:rFonts w:ascii="Garamond" w:hAnsi="Garamond"/>
          <w:b/>
          <w:sz w:val="24"/>
          <w:lang w:val="sq-AL"/>
        </w:rPr>
        <w:t>Nr. 1, datë 13.3.2025</w:t>
      </w:r>
    </w:p>
    <w:p w14:paraId="5EF37D1D" w14:textId="77777777" w:rsidR="00036767" w:rsidRPr="00E523AB" w:rsidRDefault="00036767" w:rsidP="00036767">
      <w:pPr>
        <w:jc w:val="center"/>
        <w:rPr>
          <w:rFonts w:ascii="Garamond" w:hAnsi="Garamond"/>
          <w:b/>
          <w:sz w:val="24"/>
          <w:lang w:val="sq-AL"/>
        </w:rPr>
      </w:pPr>
    </w:p>
    <w:p w14:paraId="3E13ADBB" w14:textId="77777777" w:rsidR="00036767" w:rsidRPr="00E523AB" w:rsidRDefault="00036767" w:rsidP="00036767">
      <w:pPr>
        <w:jc w:val="center"/>
        <w:rPr>
          <w:rFonts w:ascii="Garamond" w:hAnsi="Garamond"/>
          <w:b/>
          <w:sz w:val="24"/>
          <w:lang w:val="sq-AL"/>
        </w:rPr>
      </w:pPr>
      <w:r w:rsidRPr="00E523AB">
        <w:rPr>
          <w:rFonts w:ascii="Garamond" w:hAnsi="Garamond"/>
          <w:b/>
          <w:sz w:val="24"/>
          <w:lang w:val="sq-AL"/>
        </w:rPr>
        <w:t>PËR DELEGIM KOMPETENCE</w:t>
      </w:r>
    </w:p>
    <w:p w14:paraId="13FCC3DD" w14:textId="77777777" w:rsidR="00036767" w:rsidRPr="00E523AB" w:rsidRDefault="00036767" w:rsidP="00036767">
      <w:pPr>
        <w:jc w:val="center"/>
        <w:rPr>
          <w:rFonts w:ascii="Garamond" w:hAnsi="Garamond"/>
          <w:sz w:val="24"/>
          <w:lang w:val="sq-AL"/>
        </w:rPr>
      </w:pPr>
    </w:p>
    <w:p w14:paraId="62F2C276" w14:textId="2441E6D7" w:rsidR="00036767" w:rsidRPr="00E523AB" w:rsidRDefault="00036767" w:rsidP="00036767">
      <w:pPr>
        <w:jc w:val="both"/>
        <w:rPr>
          <w:rFonts w:ascii="Garamond" w:hAnsi="Garamond"/>
          <w:sz w:val="24"/>
          <w:lang w:val="sq-AL"/>
        </w:rPr>
      </w:pPr>
      <w:r w:rsidRPr="00E523AB">
        <w:rPr>
          <w:rFonts w:ascii="Garamond" w:hAnsi="Garamond"/>
          <w:sz w:val="24"/>
          <w:lang w:val="sq-AL"/>
        </w:rPr>
        <w:t>Në zbatim të pikës 4, të nenit 102, të Kushtetutës, dhe të neneve 22, pika 3, 28 dhe 29, të ligjit nr.</w:t>
      </w:r>
      <w:r w:rsidR="00E523AB">
        <w:rPr>
          <w:rFonts w:ascii="Garamond" w:hAnsi="Garamond"/>
          <w:sz w:val="24"/>
          <w:lang w:val="sq-AL"/>
        </w:rPr>
        <w:t xml:space="preserve"> </w:t>
      </w:r>
      <w:r w:rsidRPr="00E523AB">
        <w:rPr>
          <w:rFonts w:ascii="Garamond" w:hAnsi="Garamond"/>
          <w:sz w:val="24"/>
          <w:lang w:val="sq-AL"/>
        </w:rPr>
        <w:t xml:space="preserve">44/2015, </w:t>
      </w:r>
      <w:r w:rsidR="00E523AB">
        <w:rPr>
          <w:rFonts w:ascii="Garamond" w:hAnsi="Garamond"/>
          <w:sz w:val="24"/>
          <w:lang w:val="sq-AL"/>
        </w:rPr>
        <w:t>“</w:t>
      </w:r>
      <w:r w:rsidRPr="00E523AB">
        <w:rPr>
          <w:rFonts w:ascii="Garamond" w:hAnsi="Garamond"/>
          <w:sz w:val="24"/>
          <w:lang w:val="sq-AL"/>
        </w:rPr>
        <w:t>Kodi i Procedurave Administrative të Republikës së Shqipërisë</w:t>
      </w:r>
      <w:r w:rsidR="00E523AB">
        <w:rPr>
          <w:rFonts w:ascii="Garamond" w:hAnsi="Garamond"/>
          <w:sz w:val="24"/>
          <w:lang w:val="sq-AL"/>
        </w:rPr>
        <w:t>”</w:t>
      </w:r>
      <w:r w:rsidRPr="00E523AB">
        <w:rPr>
          <w:rFonts w:ascii="Garamond" w:hAnsi="Garamond"/>
          <w:sz w:val="24"/>
          <w:lang w:val="sq-AL"/>
        </w:rPr>
        <w:t>,</w:t>
      </w:r>
    </w:p>
    <w:p w14:paraId="161B0628" w14:textId="77777777" w:rsidR="00036767" w:rsidRPr="00E523AB" w:rsidRDefault="00036767" w:rsidP="00036767">
      <w:pPr>
        <w:jc w:val="both"/>
        <w:rPr>
          <w:rFonts w:ascii="Garamond" w:hAnsi="Garamond"/>
          <w:sz w:val="24"/>
          <w:lang w:val="sq-AL"/>
        </w:rPr>
      </w:pPr>
    </w:p>
    <w:p w14:paraId="25C7E57B" w14:textId="77777777" w:rsidR="00036767" w:rsidRPr="00E523AB" w:rsidRDefault="00036767" w:rsidP="00036767">
      <w:pPr>
        <w:jc w:val="center"/>
        <w:rPr>
          <w:rFonts w:ascii="Garamond" w:hAnsi="Garamond"/>
          <w:sz w:val="24"/>
          <w:lang w:val="sq-AL"/>
        </w:rPr>
      </w:pPr>
      <w:r w:rsidRPr="00E523AB">
        <w:rPr>
          <w:rFonts w:ascii="Garamond" w:hAnsi="Garamond"/>
          <w:sz w:val="24"/>
          <w:lang w:val="sq-AL"/>
        </w:rPr>
        <w:t>URDHËROJ:</w:t>
      </w:r>
    </w:p>
    <w:p w14:paraId="00BB54F6" w14:textId="77777777" w:rsidR="00036767" w:rsidRPr="00E523AB" w:rsidRDefault="00036767" w:rsidP="00036767">
      <w:pPr>
        <w:jc w:val="both"/>
        <w:rPr>
          <w:rFonts w:ascii="Garamond" w:hAnsi="Garamond"/>
          <w:sz w:val="24"/>
          <w:lang w:val="sq-AL"/>
        </w:rPr>
      </w:pPr>
    </w:p>
    <w:p w14:paraId="2DB71A77" w14:textId="77777777" w:rsidR="00036767" w:rsidRPr="00E523AB" w:rsidRDefault="00036767" w:rsidP="00036767">
      <w:pPr>
        <w:jc w:val="both"/>
        <w:rPr>
          <w:rFonts w:ascii="Garamond" w:hAnsi="Garamond"/>
          <w:sz w:val="24"/>
          <w:lang w:val="sq-AL"/>
        </w:rPr>
      </w:pPr>
      <w:r w:rsidRPr="00E523AB">
        <w:rPr>
          <w:rFonts w:ascii="Garamond" w:hAnsi="Garamond"/>
          <w:sz w:val="24"/>
          <w:lang w:val="sq-AL"/>
        </w:rPr>
        <w:t xml:space="preserve">1. Delegimin e kompetencave të titullarit të Shkollës Shqiptare të Administratës Publike, të parashikuara në legjislacionin në fuqi për shërbimin civil, </w:t>
      </w:r>
      <w:proofErr w:type="spellStart"/>
      <w:r w:rsidRPr="00E523AB">
        <w:rPr>
          <w:rFonts w:ascii="Garamond" w:hAnsi="Garamond"/>
          <w:sz w:val="24"/>
          <w:lang w:val="sq-AL"/>
        </w:rPr>
        <w:t>znj</w:t>
      </w:r>
      <w:proofErr w:type="spellEnd"/>
      <w:r w:rsidRPr="00E523AB">
        <w:rPr>
          <w:rFonts w:ascii="Garamond" w:hAnsi="Garamond"/>
          <w:sz w:val="24"/>
          <w:lang w:val="sq-AL"/>
        </w:rPr>
        <w:t>. Arlinda Hoti, në cilësinë e drejtorit të Drejtorisë së Trajnimit dhe Komunikimit, në Shkollën Shqiptare të Adminis</w:t>
      </w:r>
      <w:bookmarkStart w:id="0" w:name="_GoBack"/>
      <w:bookmarkEnd w:id="0"/>
      <w:r w:rsidRPr="00E523AB">
        <w:rPr>
          <w:rFonts w:ascii="Garamond" w:hAnsi="Garamond"/>
          <w:sz w:val="24"/>
          <w:lang w:val="sq-AL"/>
        </w:rPr>
        <w:t>tratës Publike.</w:t>
      </w:r>
    </w:p>
    <w:p w14:paraId="647F0A71" w14:textId="77777777" w:rsidR="00036767" w:rsidRPr="00E523AB" w:rsidRDefault="00036767" w:rsidP="00036767">
      <w:pPr>
        <w:jc w:val="both"/>
        <w:rPr>
          <w:rFonts w:ascii="Garamond" w:hAnsi="Garamond"/>
          <w:sz w:val="24"/>
          <w:lang w:val="sq-AL"/>
        </w:rPr>
      </w:pPr>
      <w:r w:rsidRPr="00E523AB">
        <w:rPr>
          <w:rFonts w:ascii="Garamond" w:hAnsi="Garamond"/>
          <w:sz w:val="24"/>
          <w:lang w:val="sq-AL"/>
        </w:rPr>
        <w:t>2. Delegimi i kompetencave të fillojë me hyrjen në fuqi të këtij urdhri dhe të mbarojë me shfuqizimin e tij me emërimin e titullarit të Shkollës Shqiptare të Administratës Publike.</w:t>
      </w:r>
    </w:p>
    <w:p w14:paraId="78C073C4" w14:textId="77777777" w:rsidR="00036767" w:rsidRPr="00E523AB" w:rsidRDefault="00036767" w:rsidP="00036767">
      <w:pPr>
        <w:jc w:val="both"/>
        <w:rPr>
          <w:rFonts w:ascii="Garamond" w:hAnsi="Garamond"/>
          <w:sz w:val="24"/>
          <w:lang w:val="sq-AL"/>
        </w:rPr>
      </w:pPr>
      <w:r w:rsidRPr="00E523AB">
        <w:rPr>
          <w:rFonts w:ascii="Garamond" w:hAnsi="Garamond"/>
          <w:sz w:val="24"/>
          <w:lang w:val="sq-AL"/>
        </w:rPr>
        <w:t xml:space="preserve">3. Ngarkohet </w:t>
      </w:r>
      <w:proofErr w:type="spellStart"/>
      <w:r w:rsidRPr="00E523AB">
        <w:rPr>
          <w:rFonts w:ascii="Garamond" w:hAnsi="Garamond"/>
          <w:sz w:val="24"/>
          <w:lang w:val="sq-AL"/>
        </w:rPr>
        <w:t>znj</w:t>
      </w:r>
      <w:proofErr w:type="spellEnd"/>
      <w:r w:rsidRPr="00E523AB">
        <w:rPr>
          <w:rFonts w:ascii="Garamond" w:hAnsi="Garamond"/>
          <w:sz w:val="24"/>
          <w:lang w:val="sq-AL"/>
        </w:rPr>
        <w:t>. Arlinda Hoti, drejtor i Drejtorisë së Trajnimit dhe Komunikimit, në Shkollën Shqiptare të Administratës Publike, për zbatimin e këtij urdhri.</w:t>
      </w:r>
    </w:p>
    <w:p w14:paraId="0A261F24" w14:textId="77777777" w:rsidR="003C3138" w:rsidRPr="00E523AB" w:rsidRDefault="00036767" w:rsidP="00036767">
      <w:pPr>
        <w:jc w:val="both"/>
        <w:rPr>
          <w:rFonts w:ascii="Garamond" w:hAnsi="Garamond"/>
          <w:sz w:val="24"/>
          <w:lang w:val="sq-AL"/>
        </w:rPr>
      </w:pPr>
      <w:r w:rsidRPr="00E523AB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73856225" w14:textId="77777777" w:rsidR="00036767" w:rsidRPr="00E523AB" w:rsidRDefault="00036767" w:rsidP="00036767">
      <w:pPr>
        <w:jc w:val="both"/>
        <w:rPr>
          <w:rFonts w:ascii="Garamond" w:hAnsi="Garamond"/>
          <w:sz w:val="24"/>
          <w:lang w:val="sq-AL"/>
        </w:rPr>
      </w:pPr>
    </w:p>
    <w:p w14:paraId="5F131CE0" w14:textId="77777777" w:rsidR="00036767" w:rsidRPr="00E523AB" w:rsidRDefault="00036767" w:rsidP="00036767">
      <w:pPr>
        <w:jc w:val="right"/>
        <w:rPr>
          <w:rFonts w:ascii="Garamond" w:hAnsi="Garamond"/>
          <w:sz w:val="24"/>
          <w:lang w:val="sq-AL"/>
        </w:rPr>
      </w:pPr>
      <w:r w:rsidRPr="00E523AB">
        <w:rPr>
          <w:rFonts w:ascii="Garamond" w:hAnsi="Garamond"/>
          <w:sz w:val="24"/>
          <w:lang w:val="sq-AL"/>
        </w:rPr>
        <w:t xml:space="preserve">MINISTËR I SHTETIT PËR ADMINISTRATËN PUBLIKE </w:t>
      </w:r>
    </w:p>
    <w:p w14:paraId="7B47ABE4" w14:textId="77777777" w:rsidR="00036767" w:rsidRPr="00E523AB" w:rsidRDefault="00036767" w:rsidP="00036767">
      <w:pPr>
        <w:jc w:val="right"/>
        <w:rPr>
          <w:rFonts w:ascii="Garamond" w:hAnsi="Garamond"/>
          <w:sz w:val="24"/>
          <w:lang w:val="sq-AL"/>
        </w:rPr>
      </w:pPr>
      <w:r w:rsidRPr="00E523AB">
        <w:rPr>
          <w:rFonts w:ascii="Garamond" w:hAnsi="Garamond"/>
          <w:sz w:val="24"/>
          <w:lang w:val="sq-AL"/>
        </w:rPr>
        <w:t xml:space="preserve">DHE </w:t>
      </w:r>
      <w:proofErr w:type="spellStart"/>
      <w:r w:rsidRPr="00E523AB">
        <w:rPr>
          <w:rFonts w:ascii="Garamond" w:hAnsi="Garamond"/>
          <w:sz w:val="24"/>
          <w:lang w:val="sq-AL"/>
        </w:rPr>
        <w:t>ANTIKORRUPSIONIN</w:t>
      </w:r>
      <w:proofErr w:type="spellEnd"/>
    </w:p>
    <w:p w14:paraId="079A46F6" w14:textId="77777777" w:rsidR="00036767" w:rsidRPr="00E523AB" w:rsidRDefault="00036767" w:rsidP="00036767">
      <w:pPr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E523AB">
        <w:rPr>
          <w:rFonts w:ascii="Garamond" w:hAnsi="Garamond"/>
          <w:b/>
          <w:sz w:val="24"/>
          <w:lang w:val="sq-AL"/>
        </w:rPr>
        <w:t>Adea</w:t>
      </w:r>
      <w:proofErr w:type="spellEnd"/>
      <w:r w:rsidRPr="00E523AB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E523AB">
        <w:rPr>
          <w:rFonts w:ascii="Garamond" w:hAnsi="Garamond"/>
          <w:b/>
          <w:sz w:val="24"/>
          <w:lang w:val="sq-AL"/>
        </w:rPr>
        <w:t>Pirdeni</w:t>
      </w:r>
      <w:proofErr w:type="spellEnd"/>
    </w:p>
    <w:sectPr w:rsidR="00036767" w:rsidRPr="00E523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767"/>
    <w:rsid w:val="00005EEC"/>
    <w:rsid w:val="00036767"/>
    <w:rsid w:val="000B6756"/>
    <w:rsid w:val="00152A61"/>
    <w:rsid w:val="00263F70"/>
    <w:rsid w:val="002B2B48"/>
    <w:rsid w:val="002C3D59"/>
    <w:rsid w:val="003B7D51"/>
    <w:rsid w:val="003C3138"/>
    <w:rsid w:val="003C50C1"/>
    <w:rsid w:val="005F6005"/>
    <w:rsid w:val="006B79FE"/>
    <w:rsid w:val="007D39B1"/>
    <w:rsid w:val="00986674"/>
    <w:rsid w:val="00AF0F93"/>
    <w:rsid w:val="00C213F4"/>
    <w:rsid w:val="00C551BF"/>
    <w:rsid w:val="00E52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C3A0B"/>
  <w15:chartTrackingRefBased/>
  <w15:docId w15:val="{39760956-D08F-4FB7-B8DD-288FBE97B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005EEC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5E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E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59C37B60964E219144E06AAE347E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2025-03-28T11:04:39Z</Data_x0020_e_x0020_Krijimit>
    <URL xmlns="0e656187-b300-4fb0-8bf4-3a50f872073c" xsi:nil="true"/>
    <Institucion_x0020_Pergjegjes xmlns="0e656187-b300-4fb0-8bf4-3a50f872073c">http://qbz.gov.al/resource/authority/legal-institution/64|ministria-e-shtetit-per-administraten-dhe-antikorrupsionit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2025-03-27T00:00:00Z</Date_x0020_protokolli>
    <Titulli xmlns="0e656187-b300-4fb0-8bf4-3a50f872073c">Për delegim kompetence</Titulli>
    <Modifikuesi xmlns="0e656187-b300-4fb0-8bf4-3a50f872073c">nevila.samarxhi</Modifikuesi>
    <Nr_x002e__x0020_prot_x0020_QBZ xmlns="0e656187-b300-4fb0-8bf4-3a50f872073c">566/1</Nr_x002e__x0020_prot_x0020_QBZ>
    <Data_x0020_e_x0020_Modifikimit xmlns="0e656187-b300-4fb0-8bf4-3a50f872073c">2025-03-28T11:21:36Z</Data_x0020_e_x0020_Modifikimit>
    <Dekretuar xmlns="0e656187-b300-4fb0-8bf4-3a50f872073c">false</Dekretuar>
    <Data xmlns="0e656187-b300-4fb0-8bf4-3a50f872073c">2025-03-13T00:00:00Z</Data>
    <Nr_x002e__x0020_protokolli_x0020_i_x0020_aktit xmlns="0e656187-b300-4fb0-8bf4-3a50f872073c">1508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59C37B60964E219144E06AAE347E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A19A01C-D705-4BF0-810B-FF6ADFF316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16DC5A9-ED6D-4E83-9E4C-6112A4C266ED}">
  <ds:schemaRefs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78A5FD7-F59E-4F38-8420-5977C48EE5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ED4D79-ECF4-43D9-8C8D-0A72BFFF04B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B14583-A1D9-4719-B2C5-376B9D210F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2025-03-28T10:21:00Z</dcterms:created>
  <dcterms:modified xsi:type="dcterms:W3CDTF">2025-03-28T10:28:00Z</dcterms:modified>
</cp:coreProperties>
</file>