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930" w:rsidRDefault="000D0930" w:rsidP="000D0930">
      <w:pPr>
        <w:pStyle w:val="NeniTitull"/>
      </w:pPr>
      <w:bookmarkStart w:id="0" w:name="_GoBack"/>
      <w:bookmarkEnd w:id="0"/>
      <w:r>
        <w:t>URDHËR</w:t>
      </w:r>
    </w:p>
    <w:p w:rsidR="000D0930" w:rsidRDefault="000D0930" w:rsidP="000D0930">
      <w:pPr>
        <w:pStyle w:val="NeniTitull"/>
      </w:pPr>
      <w:r>
        <w:t>Nr.9767, datë 13.12.2016</w:t>
      </w:r>
    </w:p>
    <w:p w:rsidR="000D0930" w:rsidRDefault="000D0930" w:rsidP="000D0930">
      <w:pPr>
        <w:pStyle w:val="NeniTitull"/>
        <w:rPr>
          <w:sz w:val="10"/>
        </w:rPr>
      </w:pPr>
    </w:p>
    <w:p w:rsidR="000D0930" w:rsidRDefault="000D0930" w:rsidP="000D0930">
      <w:pPr>
        <w:pStyle w:val="NeniTitull"/>
      </w:pPr>
      <w:r>
        <w:t>PËR DELEGIM KOMPETENCE</w:t>
      </w:r>
    </w:p>
    <w:p w:rsidR="000D0930" w:rsidRDefault="000D0930" w:rsidP="000D0930">
      <w:pPr>
        <w:pStyle w:val="Paragrafi"/>
        <w:rPr>
          <w:sz w:val="12"/>
        </w:rPr>
      </w:pPr>
    </w:p>
    <w:p w:rsidR="000D0930" w:rsidRDefault="000D0930" w:rsidP="000D0930">
      <w:pPr>
        <w:pStyle w:val="Paragrafi"/>
      </w:pPr>
      <w:r>
        <w:t xml:space="preserve">Në mbështetje të pikës 4 të nenit 102 të Kushtetutës së Republikës së Shqipërisë, të ligjit nr.7850, datë 29.7.1994, “Kodi Civil i Republikës së Shqipërisë” të ndryshuar, të nenit 22, pika 3 të ligjit nr.44/2015, datë 28.5.2015, “Kodi i Procedurave Administrative”, të nenit 11, pika 2 të ligjit nr.90/2012, “Për organizimin dhe funksionimin e administratës shtetërore”, të ligjit nr.9643, datë 20.11.2006, “Për Prokurimin Publik”, të ndryshuar, të kreut VII, nenit 56 të vendimit të Këshillit të Ministrave nr. 914, datë 29.12.2014, “Për Miratimin e Rregullave të Prokurimit Publik”, </w:t>
      </w:r>
    </w:p>
    <w:p w:rsidR="000D0930" w:rsidRDefault="000D0930" w:rsidP="000D0930">
      <w:pPr>
        <w:pStyle w:val="NeniNr"/>
        <w:rPr>
          <w:sz w:val="12"/>
        </w:rPr>
      </w:pPr>
    </w:p>
    <w:p w:rsidR="000D0930" w:rsidRDefault="000D0930" w:rsidP="000D0930">
      <w:pPr>
        <w:pStyle w:val="NeniNr"/>
      </w:pPr>
      <w:r>
        <w:t>URDHËROJ:</w:t>
      </w:r>
    </w:p>
    <w:p w:rsidR="000D0930" w:rsidRDefault="000D0930" w:rsidP="000D0930">
      <w:pPr>
        <w:pStyle w:val="Paragrafi"/>
        <w:ind w:firstLine="0"/>
        <w:rPr>
          <w:sz w:val="10"/>
        </w:rPr>
      </w:pPr>
    </w:p>
    <w:p w:rsidR="000D0930" w:rsidRDefault="000D0930" w:rsidP="000D0930">
      <w:pPr>
        <w:pStyle w:val="Paragrafi"/>
      </w:pPr>
      <w:r>
        <w:t xml:space="preserve">1. Delegimin e kompetencave të Titullarit të Autoritetit Kontraktor, Sekretarit të Përgjithshëm Z.Gentian Këri, për të gjitha procedurat e prokurimeve publike. </w:t>
      </w:r>
    </w:p>
    <w:p w:rsidR="000D0930" w:rsidRDefault="000D0930" w:rsidP="000D0930">
      <w:pPr>
        <w:pStyle w:val="Paragrafi"/>
      </w:pPr>
      <w:r>
        <w:t>2. Kompetencat e Titullarit të Autoritetit Kontraktor, të Ministrisë së Zhvillimit Ekonomik, Turizmit, Tregtisë dhe Sipërmarrjes, do të ushtrohen nga Sektretari i Përgjithshëm nga data 13.12.2016 deri më 31.12.2017.</w:t>
      </w:r>
    </w:p>
    <w:p w:rsidR="000D0930" w:rsidRDefault="000D0930" w:rsidP="000D0930">
      <w:pPr>
        <w:pStyle w:val="Paragrafi"/>
      </w:pPr>
      <w:r>
        <w:t>3. Vendimi nr.5813, datë 15.07.2016 “Për delegim kompetence” dhe çdo akt tjetër që bie në kundërshtim me këtë urdhër shfuqizohet.</w:t>
      </w:r>
    </w:p>
    <w:p w:rsidR="000D0930" w:rsidRDefault="000D0930" w:rsidP="000D0930">
      <w:pPr>
        <w:pStyle w:val="Paragrafi"/>
      </w:pPr>
      <w:r>
        <w:t xml:space="preserve">4. Ky urdhër hyn në fuqi menjëherë dhe botohet në Fletoren Zyrtare. </w:t>
      </w:r>
    </w:p>
    <w:p w:rsidR="000D0930" w:rsidRDefault="000D0930" w:rsidP="000D0930">
      <w:pPr>
        <w:pStyle w:val="Paragrafi"/>
        <w:rPr>
          <w:sz w:val="14"/>
        </w:rPr>
      </w:pPr>
    </w:p>
    <w:p w:rsidR="000D0930" w:rsidRDefault="000D0930" w:rsidP="000D0930">
      <w:pPr>
        <w:pStyle w:val="Paragrafi"/>
        <w:jc w:val="right"/>
      </w:pPr>
      <w:r>
        <w:t xml:space="preserve">MINISTRI I ZHVILLIMIT </w:t>
      </w:r>
    </w:p>
    <w:p w:rsidR="000D0930" w:rsidRDefault="000D0930" w:rsidP="000D0930">
      <w:pPr>
        <w:pStyle w:val="Paragrafi"/>
        <w:jc w:val="right"/>
      </w:pPr>
      <w:r>
        <w:t xml:space="preserve">EKONOMIK, TURIZMIT, </w:t>
      </w:r>
    </w:p>
    <w:p w:rsidR="000D0930" w:rsidRDefault="000D0930" w:rsidP="000D0930">
      <w:pPr>
        <w:pStyle w:val="Paragrafi"/>
        <w:jc w:val="right"/>
      </w:pPr>
      <w:r>
        <w:t xml:space="preserve">TREGTISË DHE SIPËRMARRJES </w:t>
      </w:r>
    </w:p>
    <w:p w:rsidR="000D0930" w:rsidRDefault="000D0930" w:rsidP="000D0930">
      <w:pPr>
        <w:pStyle w:val="Paragrafi"/>
        <w:jc w:val="right"/>
        <w:rPr>
          <w:b/>
        </w:rPr>
      </w:pPr>
      <w:r>
        <w:rPr>
          <w:b/>
        </w:rPr>
        <w:t>Milva Ekonomi</w:t>
      </w:r>
    </w:p>
    <w:p w:rsidR="002A0A23" w:rsidRDefault="002A0A23"/>
    <w:sectPr w:rsidR="002A0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930"/>
    <w:rsid w:val="00000CB7"/>
    <w:rsid w:val="000D0930"/>
    <w:rsid w:val="002A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D093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D09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D093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D093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09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D093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D09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D093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D093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09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2019-02-05T14:08:00Z</cp:lastPrinted>
  <dcterms:created xsi:type="dcterms:W3CDTF">2017-12-21T11:40:00Z</dcterms:created>
  <dcterms:modified xsi:type="dcterms:W3CDTF">2019-02-05T14:08:00Z</dcterms:modified>
</cp:coreProperties>
</file>