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6B5C8" w14:textId="77777777" w:rsidR="00AD6C75" w:rsidRPr="00AD6C75" w:rsidRDefault="00AD6C75" w:rsidP="00AD6C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D6C75">
        <w:rPr>
          <w:rFonts w:ascii="Garamond" w:hAnsi="Garamond"/>
          <w:b/>
          <w:sz w:val="24"/>
          <w:szCs w:val="24"/>
        </w:rPr>
        <w:t>URDHËR</w:t>
      </w:r>
    </w:p>
    <w:p w14:paraId="4CB8BA15" w14:textId="161A73B1" w:rsidR="00AD6C75" w:rsidRPr="00AD6C75" w:rsidRDefault="004C7A5C" w:rsidP="00AD6C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D6C75">
        <w:rPr>
          <w:rFonts w:ascii="Garamond" w:hAnsi="Garamond"/>
          <w:b/>
          <w:sz w:val="24"/>
          <w:szCs w:val="24"/>
        </w:rPr>
        <w:t>Nr</w:t>
      </w:r>
      <w:r w:rsidR="00AD6C75" w:rsidRPr="00AD6C75">
        <w:rPr>
          <w:rFonts w:ascii="Garamond" w:hAnsi="Garamond"/>
          <w:b/>
          <w:sz w:val="24"/>
          <w:szCs w:val="24"/>
        </w:rPr>
        <w:t>.</w:t>
      </w:r>
      <w:r w:rsidR="002D0A9D">
        <w:rPr>
          <w:rFonts w:ascii="Garamond" w:hAnsi="Garamond"/>
          <w:b/>
          <w:sz w:val="24"/>
          <w:szCs w:val="24"/>
        </w:rPr>
        <w:t xml:space="preserve"> </w:t>
      </w:r>
      <w:r w:rsidR="00AD6C75" w:rsidRPr="00AD6C75">
        <w:rPr>
          <w:rFonts w:ascii="Garamond" w:hAnsi="Garamond"/>
          <w:b/>
          <w:sz w:val="24"/>
          <w:szCs w:val="24"/>
        </w:rPr>
        <w:t>355, datë 16.10.2019</w:t>
      </w:r>
    </w:p>
    <w:p w14:paraId="65C79E5B" w14:textId="77777777" w:rsidR="00AD6C75" w:rsidRPr="00AD6C75" w:rsidRDefault="00AD6C75" w:rsidP="00AD6C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C5F444E" w14:textId="105587B9" w:rsidR="00B70653" w:rsidRDefault="00AD6C75" w:rsidP="00AD6C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D6C75">
        <w:rPr>
          <w:rFonts w:ascii="Garamond" w:hAnsi="Garamond"/>
          <w:b/>
          <w:sz w:val="24"/>
          <w:szCs w:val="24"/>
        </w:rPr>
        <w:t>PËR DISA NDRYSHIME NË URDHRIN NR.</w:t>
      </w:r>
      <w:r w:rsidR="002D0A9D">
        <w:rPr>
          <w:rFonts w:ascii="Garamond" w:hAnsi="Garamond"/>
          <w:b/>
          <w:sz w:val="24"/>
          <w:szCs w:val="24"/>
        </w:rPr>
        <w:t xml:space="preserve"> </w:t>
      </w:r>
      <w:r w:rsidRPr="00AD6C75">
        <w:rPr>
          <w:rFonts w:ascii="Garamond" w:hAnsi="Garamond"/>
          <w:b/>
          <w:sz w:val="24"/>
          <w:szCs w:val="24"/>
        </w:rPr>
        <w:t xml:space="preserve">267, DATË 24.7.2019 </w:t>
      </w:r>
      <w:r w:rsidR="00F21E38">
        <w:rPr>
          <w:rFonts w:ascii="Garamond" w:hAnsi="Garamond"/>
          <w:b/>
          <w:sz w:val="24"/>
          <w:szCs w:val="24"/>
        </w:rPr>
        <w:t>“</w:t>
      </w:r>
      <w:r w:rsidRPr="00AD6C75">
        <w:rPr>
          <w:rFonts w:ascii="Garamond" w:hAnsi="Garamond"/>
          <w:b/>
          <w:sz w:val="24"/>
          <w:szCs w:val="24"/>
        </w:rPr>
        <w:t>MBI MIRATIMIN E RREGULLORES PËR MËNYRËN, KRITERET DHE PROCEDURAT E KATEGORIZIMIT TË STRUKTURAVE AKOMODUESE”</w:t>
      </w:r>
    </w:p>
    <w:p w14:paraId="0DC2814A" w14:textId="77777777" w:rsidR="00AD6C75" w:rsidRDefault="00AD6C75" w:rsidP="00AD6C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9E6B5D1" w14:textId="14DB2C1F" w:rsidR="00AD6C75" w:rsidRDefault="00AD6C75" w:rsidP="00AD6C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D6C75">
        <w:rPr>
          <w:rFonts w:ascii="Garamond" w:hAnsi="Garamond"/>
          <w:sz w:val="24"/>
          <w:szCs w:val="24"/>
        </w:rPr>
        <w:t>N</w:t>
      </w:r>
      <w:r w:rsidR="004C7A5C">
        <w:rPr>
          <w:rFonts w:ascii="Garamond" w:hAnsi="Garamond"/>
          <w:sz w:val="24"/>
          <w:szCs w:val="24"/>
        </w:rPr>
        <w:t>ë</w:t>
      </w:r>
      <w:r w:rsidRPr="00AD6C75">
        <w:rPr>
          <w:rFonts w:ascii="Garamond" w:hAnsi="Garamond"/>
          <w:sz w:val="24"/>
          <w:szCs w:val="24"/>
        </w:rPr>
        <w:t xml:space="preserve"> </w:t>
      </w:r>
      <w:r w:rsidR="002D0A9D" w:rsidRPr="00AD6C75">
        <w:rPr>
          <w:rFonts w:ascii="Garamond" w:hAnsi="Garamond"/>
          <w:sz w:val="24"/>
          <w:szCs w:val="24"/>
        </w:rPr>
        <w:t>mb</w:t>
      </w:r>
      <w:r w:rsidR="002D0A9D">
        <w:rPr>
          <w:rFonts w:ascii="Garamond" w:hAnsi="Garamond"/>
          <w:sz w:val="24"/>
          <w:szCs w:val="24"/>
        </w:rPr>
        <w:t>ë</w:t>
      </w:r>
      <w:r w:rsidR="002D0A9D" w:rsidRPr="00AD6C75">
        <w:rPr>
          <w:rFonts w:ascii="Garamond" w:hAnsi="Garamond"/>
          <w:sz w:val="24"/>
          <w:szCs w:val="24"/>
        </w:rPr>
        <w:t>shtetje</w:t>
      </w:r>
      <w:r w:rsidRPr="00AD6C75">
        <w:rPr>
          <w:rFonts w:ascii="Garamond" w:hAnsi="Garamond"/>
          <w:sz w:val="24"/>
          <w:szCs w:val="24"/>
        </w:rPr>
        <w:t xml:space="preserve"> t</w:t>
      </w:r>
      <w:r w:rsidR="004C7A5C">
        <w:rPr>
          <w:rFonts w:ascii="Garamond" w:hAnsi="Garamond"/>
          <w:sz w:val="24"/>
          <w:szCs w:val="24"/>
        </w:rPr>
        <w:t>ë</w:t>
      </w:r>
      <w:r w:rsidRPr="00AD6C75">
        <w:rPr>
          <w:rFonts w:ascii="Garamond" w:hAnsi="Garamond"/>
          <w:sz w:val="24"/>
          <w:szCs w:val="24"/>
        </w:rPr>
        <w:t xml:space="preserve"> pik</w:t>
      </w:r>
      <w:r w:rsidR="004C7A5C">
        <w:rPr>
          <w:rFonts w:ascii="Garamond" w:hAnsi="Garamond"/>
          <w:sz w:val="24"/>
          <w:szCs w:val="24"/>
        </w:rPr>
        <w:t>ë</w:t>
      </w:r>
      <w:r w:rsidRPr="00AD6C75">
        <w:rPr>
          <w:rFonts w:ascii="Garamond" w:hAnsi="Garamond"/>
          <w:sz w:val="24"/>
          <w:szCs w:val="24"/>
        </w:rPr>
        <w:t xml:space="preserve">s 4, </w:t>
      </w:r>
      <w:r w:rsidR="002D0A9D" w:rsidRPr="00AD6C75">
        <w:rPr>
          <w:rFonts w:ascii="Garamond" w:hAnsi="Garamond"/>
          <w:sz w:val="24"/>
          <w:szCs w:val="24"/>
        </w:rPr>
        <w:t>t</w:t>
      </w:r>
      <w:r w:rsidR="002D0A9D">
        <w:rPr>
          <w:rFonts w:ascii="Garamond" w:hAnsi="Garamond"/>
          <w:sz w:val="24"/>
          <w:szCs w:val="24"/>
        </w:rPr>
        <w:t>ë</w:t>
      </w:r>
      <w:r w:rsidR="002D0A9D" w:rsidRPr="00AD6C75">
        <w:rPr>
          <w:rFonts w:ascii="Garamond" w:hAnsi="Garamond"/>
          <w:sz w:val="24"/>
          <w:szCs w:val="24"/>
        </w:rPr>
        <w:t xml:space="preserve"> nenit</w:t>
      </w:r>
      <w:r w:rsidRPr="00AD6C75">
        <w:rPr>
          <w:rFonts w:ascii="Garamond" w:hAnsi="Garamond"/>
          <w:sz w:val="24"/>
          <w:szCs w:val="24"/>
        </w:rPr>
        <w:t xml:space="preserve"> 102, t</w:t>
      </w:r>
      <w:r w:rsidR="004C7A5C">
        <w:rPr>
          <w:rFonts w:ascii="Garamond" w:hAnsi="Garamond"/>
          <w:sz w:val="24"/>
          <w:szCs w:val="24"/>
        </w:rPr>
        <w:t>ë</w:t>
      </w:r>
      <w:r w:rsidRPr="00AD6C75">
        <w:rPr>
          <w:rFonts w:ascii="Garamond" w:hAnsi="Garamond"/>
          <w:sz w:val="24"/>
          <w:szCs w:val="24"/>
        </w:rPr>
        <w:t xml:space="preserve"> Kush</w:t>
      </w:r>
      <w:r>
        <w:rPr>
          <w:rFonts w:ascii="Garamond" w:hAnsi="Garamond"/>
          <w:sz w:val="24"/>
          <w:szCs w:val="24"/>
        </w:rPr>
        <w:t>tetut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Republik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ris</w:t>
      </w:r>
      <w:r w:rsidR="004C7A5C">
        <w:rPr>
          <w:rFonts w:ascii="Garamond" w:hAnsi="Garamond"/>
          <w:sz w:val="24"/>
          <w:szCs w:val="24"/>
        </w:rPr>
        <w:t>ë</w:t>
      </w:r>
      <w:r w:rsidR="00F21E38">
        <w:rPr>
          <w:rFonts w:ascii="Garamond" w:hAnsi="Garamond"/>
          <w:sz w:val="24"/>
          <w:szCs w:val="24"/>
        </w:rPr>
        <w:t>;</w:t>
      </w:r>
      <w:r>
        <w:rPr>
          <w:rFonts w:ascii="Garamond" w:hAnsi="Garamond"/>
          <w:sz w:val="24"/>
          <w:szCs w:val="24"/>
        </w:rPr>
        <w:t xml:space="preserve"> t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pik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3</w:t>
      </w:r>
      <w:r w:rsidR="002D0A9D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4</w:t>
      </w:r>
      <w:r w:rsidR="002D0A9D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vendimit t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shillit t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Ministrave nr. 730, dat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20.10.2016</w:t>
      </w:r>
      <w:r w:rsidR="002D0A9D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</w:t>
      </w:r>
      <w:r w:rsidR="004C7A5C">
        <w:rPr>
          <w:rFonts w:ascii="Garamond" w:hAnsi="Garamond"/>
          <w:sz w:val="24"/>
          <w:szCs w:val="24"/>
        </w:rPr>
        <w:t>ë</w:t>
      </w:r>
      <w:r w:rsidR="00687C35">
        <w:rPr>
          <w:rFonts w:ascii="Garamond" w:hAnsi="Garamond"/>
          <w:sz w:val="24"/>
          <w:szCs w:val="24"/>
        </w:rPr>
        <w:t>r mirati</w:t>
      </w:r>
      <w:r>
        <w:rPr>
          <w:rFonts w:ascii="Garamond" w:hAnsi="Garamond"/>
          <w:sz w:val="24"/>
          <w:szCs w:val="24"/>
        </w:rPr>
        <w:t>min e rregullores p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kushtet, kriteret, tarifat, afatet dhe procedur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p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klasifikimin e struktur</w:t>
      </w:r>
      <w:r w:rsidR="00687C35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 xml:space="preserve">ve akomoduese”, </w:t>
      </w:r>
      <w:r w:rsidR="00F21E38">
        <w:rPr>
          <w:rFonts w:ascii="Garamond" w:hAnsi="Garamond"/>
          <w:sz w:val="24"/>
          <w:szCs w:val="24"/>
        </w:rPr>
        <w:t>të</w:t>
      </w:r>
      <w:r>
        <w:rPr>
          <w:rFonts w:ascii="Garamond" w:hAnsi="Garamond"/>
          <w:sz w:val="24"/>
          <w:szCs w:val="24"/>
        </w:rPr>
        <w:t xml:space="preserve"> ndryshuar</w:t>
      </w:r>
      <w:r w:rsidR="00F21E38">
        <w:rPr>
          <w:rFonts w:ascii="Garamond" w:hAnsi="Garamond"/>
          <w:sz w:val="24"/>
          <w:szCs w:val="24"/>
        </w:rPr>
        <w:t>,</w:t>
      </w:r>
    </w:p>
    <w:p w14:paraId="22DA0D23" w14:textId="77777777" w:rsidR="00AD6C75" w:rsidRDefault="00AD6C75" w:rsidP="00AD6C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36B515" w14:textId="798D829F" w:rsidR="00AD6C75" w:rsidRDefault="004C7A5C" w:rsidP="004C7A5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URDHËROJ:</w:t>
      </w:r>
    </w:p>
    <w:p w14:paraId="27CDB767" w14:textId="77777777" w:rsidR="00AD6C75" w:rsidRDefault="00AD6C75" w:rsidP="00AD6C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01BCEB" w14:textId="279C1A39" w:rsidR="00AD6C75" w:rsidRDefault="00AD6C75" w:rsidP="00AD6C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urdhrin nr. 267, dat</w:t>
      </w:r>
      <w:r w:rsidR="004C7A5C">
        <w:rPr>
          <w:rFonts w:ascii="Garamond" w:hAnsi="Garamond"/>
          <w:sz w:val="24"/>
          <w:szCs w:val="24"/>
        </w:rPr>
        <w:t>ë 24.7.2019</w:t>
      </w:r>
      <w:r w:rsidR="002D0A9D">
        <w:rPr>
          <w:rFonts w:ascii="Garamond" w:hAnsi="Garamond"/>
          <w:sz w:val="24"/>
          <w:szCs w:val="24"/>
        </w:rPr>
        <w:t>,</w:t>
      </w:r>
      <w:r w:rsidR="004C7A5C">
        <w:rPr>
          <w:rFonts w:ascii="Garamond" w:hAnsi="Garamond"/>
          <w:sz w:val="24"/>
          <w:szCs w:val="24"/>
        </w:rPr>
        <w:t xml:space="preserve"> “Mbi mirati</w:t>
      </w:r>
      <w:r>
        <w:rPr>
          <w:rFonts w:ascii="Garamond" w:hAnsi="Garamond"/>
          <w:sz w:val="24"/>
          <w:szCs w:val="24"/>
        </w:rPr>
        <w:t>min e rregullores p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m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nyr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n, kriteret dhe procedurat e kategorizimit t</w:t>
      </w:r>
      <w:r w:rsidR="004C7A5C">
        <w:rPr>
          <w:rFonts w:ascii="Garamond" w:hAnsi="Garamond"/>
          <w:sz w:val="24"/>
          <w:szCs w:val="24"/>
        </w:rPr>
        <w:t>ë</w:t>
      </w:r>
      <w:r w:rsidR="002D0A9D">
        <w:rPr>
          <w:rFonts w:ascii="Garamond" w:hAnsi="Garamond"/>
          <w:sz w:val="24"/>
          <w:szCs w:val="24"/>
        </w:rPr>
        <w:t xml:space="preserve"> strukturave akomoduese”</w:t>
      </w:r>
      <w:r w:rsidR="00F21E38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b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hen ndryshimet si vijo</w:t>
      </w:r>
      <w:r w:rsidR="00F21E38">
        <w:rPr>
          <w:rFonts w:ascii="Garamond" w:hAnsi="Garamond"/>
          <w:sz w:val="24"/>
          <w:szCs w:val="24"/>
        </w:rPr>
        <w:t>j</w:t>
      </w:r>
      <w:r>
        <w:rPr>
          <w:rFonts w:ascii="Garamond" w:hAnsi="Garamond"/>
          <w:sz w:val="24"/>
          <w:szCs w:val="24"/>
        </w:rPr>
        <w:t>n</w:t>
      </w:r>
      <w:r w:rsidR="00F21E3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:</w:t>
      </w:r>
    </w:p>
    <w:p w14:paraId="4FB93652" w14:textId="06C6045D" w:rsidR="00AD6C75" w:rsidRDefault="00AD6C75" w:rsidP="00AD6C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Pika 4 ndryshon me p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rmbajtje</w:t>
      </w:r>
      <w:r w:rsidR="00F21E38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si m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posht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:</w:t>
      </w:r>
    </w:p>
    <w:p w14:paraId="0F65D56A" w14:textId="55C7543F" w:rsidR="00AD6C75" w:rsidRDefault="00AD6C75" w:rsidP="00AD6C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“4. Çdo subjekt q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ushtron veprimtarin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si struktur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akomoduese 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i detyruar t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aplikoj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marrjen e certifikat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kategorizimit</w:t>
      </w:r>
      <w:r w:rsidR="002D0A9D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brenda dat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31.12.2019</w:t>
      </w:r>
      <w:r w:rsidR="002D0A9D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t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rfituar shkall</w:t>
      </w:r>
      <w:r w:rsidR="004C7A5C">
        <w:rPr>
          <w:rFonts w:ascii="Garamond" w:hAnsi="Garamond"/>
          <w:sz w:val="24"/>
          <w:szCs w:val="24"/>
        </w:rPr>
        <w:t>ë</w:t>
      </w:r>
      <w:r w:rsidR="00687C35">
        <w:rPr>
          <w:rFonts w:ascii="Garamond" w:hAnsi="Garamond"/>
          <w:sz w:val="24"/>
          <w:szCs w:val="24"/>
        </w:rPr>
        <w:t>n e reduktu</w:t>
      </w:r>
      <w:r>
        <w:rPr>
          <w:rFonts w:ascii="Garamond" w:hAnsi="Garamond"/>
          <w:sz w:val="24"/>
          <w:szCs w:val="24"/>
        </w:rPr>
        <w:t>ar t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tatimit mbi vler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e shtuar, e cila aplikohet p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furnizimin e sh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rbimit t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akomodimit n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struktur</w:t>
      </w:r>
      <w:r w:rsidR="00687C35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t akomoduese”.</w:t>
      </w:r>
    </w:p>
    <w:p w14:paraId="50B8ED04" w14:textId="6F9D28EC" w:rsidR="00AD6C75" w:rsidRDefault="00AD6C75" w:rsidP="00AD6C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Paragrafi i dyt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i pik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1</w:t>
      </w:r>
      <w:r w:rsidR="002D0A9D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5</w:t>
      </w:r>
      <w:r w:rsidR="002D0A9D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rregullores bashk</w:t>
      </w:r>
      <w:r w:rsidR="004C7A5C">
        <w:rPr>
          <w:rFonts w:ascii="Garamond" w:hAnsi="Garamond"/>
          <w:sz w:val="24"/>
          <w:szCs w:val="24"/>
        </w:rPr>
        <w:t>ë</w:t>
      </w:r>
      <w:r w:rsidR="00687C35">
        <w:rPr>
          <w:rFonts w:ascii="Garamond" w:hAnsi="Garamond"/>
          <w:sz w:val="24"/>
          <w:szCs w:val="24"/>
        </w:rPr>
        <w:t>lidhur urdhrit, ndrysh</w:t>
      </w:r>
      <w:r>
        <w:rPr>
          <w:rFonts w:ascii="Garamond" w:hAnsi="Garamond"/>
          <w:sz w:val="24"/>
          <w:szCs w:val="24"/>
        </w:rPr>
        <w:t>on me p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rmbajtje si m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posht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:</w:t>
      </w:r>
    </w:p>
    <w:p w14:paraId="6169A46B" w14:textId="06556C2A" w:rsidR="00AD6C75" w:rsidRDefault="00AD6C75" w:rsidP="00AD6C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“Formulari i vet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deklarimit shkarkohet nga faqja zyrtare e Ministris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4C7A5C">
        <w:rPr>
          <w:rFonts w:ascii="Garamond" w:hAnsi="Garamond"/>
          <w:sz w:val="24"/>
          <w:szCs w:val="24"/>
        </w:rPr>
        <w:t>ë</w:t>
      </w:r>
      <w:r w:rsidR="002D0A9D">
        <w:rPr>
          <w:rFonts w:ascii="Garamond" w:hAnsi="Garamond"/>
          <w:sz w:val="24"/>
          <w:szCs w:val="24"/>
        </w:rPr>
        <w:t xml:space="preserve"> Turizmit dhe Mjedisit: </w:t>
      </w:r>
      <w:proofErr w:type="spellStart"/>
      <w:r w:rsidR="002D0A9D">
        <w:rPr>
          <w:rFonts w:ascii="Garamond" w:hAnsi="Garamond"/>
          <w:sz w:val="24"/>
          <w:szCs w:val="24"/>
        </w:rPr>
        <w:t>turizmi.gov.al</w:t>
      </w:r>
      <w:proofErr w:type="spellEnd"/>
      <w:r w:rsidR="002D0A9D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n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2D0A9D" w:rsidRPr="00F21E38">
        <w:rPr>
          <w:rFonts w:ascii="Garamond" w:hAnsi="Garamond"/>
          <w:sz w:val="24"/>
          <w:szCs w:val="24"/>
        </w:rPr>
        <w:t>men</w:t>
      </w:r>
      <w:r w:rsidR="006158ED" w:rsidRPr="00F21E38">
        <w:rPr>
          <w:rFonts w:ascii="Garamond" w:hAnsi="Garamond"/>
          <w:sz w:val="24"/>
          <w:szCs w:val="24"/>
        </w:rPr>
        <w:t>un</w:t>
      </w:r>
      <w:r w:rsidR="00F21E38" w:rsidRPr="00F21E38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r w:rsidR="00F21E38">
        <w:rPr>
          <w:rFonts w:ascii="Garamond" w:hAnsi="Garamond"/>
          <w:sz w:val="24"/>
          <w:szCs w:val="24"/>
        </w:rPr>
        <w:t>“</w:t>
      </w:r>
      <w:r>
        <w:rPr>
          <w:rFonts w:ascii="Garamond" w:hAnsi="Garamond"/>
          <w:sz w:val="24"/>
          <w:szCs w:val="24"/>
        </w:rPr>
        <w:t>Turizmi/</w:t>
      </w:r>
      <w:r w:rsidR="00F21E38">
        <w:rPr>
          <w:rFonts w:ascii="Garamond" w:hAnsi="Garamond"/>
          <w:sz w:val="24"/>
          <w:szCs w:val="24"/>
        </w:rPr>
        <w:t xml:space="preserve">Udhëzues </w:t>
      </w:r>
      <w:r>
        <w:rPr>
          <w:rFonts w:ascii="Garamond" w:hAnsi="Garamond"/>
          <w:sz w:val="24"/>
          <w:szCs w:val="24"/>
        </w:rPr>
        <w:t>p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qytetar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</w:t>
      </w:r>
      <w:r w:rsidR="00F21E38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>.”.</w:t>
      </w:r>
    </w:p>
    <w:p w14:paraId="2CD58147" w14:textId="176ADE34" w:rsidR="00AD6C75" w:rsidRDefault="00AD6C75" w:rsidP="00AD6C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urdh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hyn n</w:t>
      </w:r>
      <w:r w:rsidR="004C7A5C">
        <w:rPr>
          <w:rFonts w:ascii="Garamond" w:hAnsi="Garamond"/>
          <w:sz w:val="24"/>
          <w:szCs w:val="24"/>
        </w:rPr>
        <w:t>ë</w:t>
      </w:r>
      <w:r w:rsidR="002D0A9D">
        <w:rPr>
          <w:rFonts w:ascii="Garamond" w:hAnsi="Garamond"/>
          <w:sz w:val="24"/>
          <w:szCs w:val="24"/>
        </w:rPr>
        <w:t xml:space="preserve"> f</w:t>
      </w:r>
      <w:r>
        <w:rPr>
          <w:rFonts w:ascii="Garamond" w:hAnsi="Garamond"/>
          <w:sz w:val="24"/>
          <w:szCs w:val="24"/>
        </w:rPr>
        <w:t>uqi me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nj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her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dhe botohet n</w:t>
      </w:r>
      <w:r w:rsidR="004C7A5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</w:t>
      </w:r>
    </w:p>
    <w:p w14:paraId="15CD438F" w14:textId="77777777" w:rsidR="00AD6C75" w:rsidRDefault="00AD6C75" w:rsidP="00AD6C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A5725A" w14:textId="565ADCA6" w:rsidR="00AD6C75" w:rsidRDefault="004C7A5C" w:rsidP="004C7A5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r w:rsidR="002D0A9D">
        <w:rPr>
          <w:rFonts w:ascii="Garamond" w:hAnsi="Garamond"/>
          <w:sz w:val="24"/>
          <w:szCs w:val="24"/>
        </w:rPr>
        <w:t>ËR</w:t>
      </w:r>
      <w:r>
        <w:rPr>
          <w:rFonts w:ascii="Garamond" w:hAnsi="Garamond"/>
          <w:sz w:val="24"/>
          <w:szCs w:val="24"/>
        </w:rPr>
        <w:t xml:space="preserve"> I TURIZMIT DHE MJEDISIT</w:t>
      </w:r>
    </w:p>
    <w:p w14:paraId="2C20E9BF" w14:textId="77777777" w:rsidR="00AD6C75" w:rsidRPr="004C7A5C" w:rsidRDefault="00AD6C75" w:rsidP="004C7A5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C7A5C">
        <w:rPr>
          <w:rFonts w:ascii="Garamond" w:hAnsi="Garamond"/>
          <w:b/>
          <w:sz w:val="24"/>
          <w:szCs w:val="24"/>
        </w:rPr>
        <w:t>Blendi Klosi</w:t>
      </w:r>
    </w:p>
    <w:p w14:paraId="44D91442" w14:textId="77777777" w:rsidR="004C7A5C" w:rsidRPr="00AD6C75" w:rsidRDefault="004C7A5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4C7A5C" w:rsidRPr="00AD6C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695"/>
    <w:rsid w:val="00093772"/>
    <w:rsid w:val="00101720"/>
    <w:rsid w:val="00114D39"/>
    <w:rsid w:val="00210378"/>
    <w:rsid w:val="002D0A9D"/>
    <w:rsid w:val="004C7A5C"/>
    <w:rsid w:val="00604303"/>
    <w:rsid w:val="006158ED"/>
    <w:rsid w:val="00687C35"/>
    <w:rsid w:val="00871DF4"/>
    <w:rsid w:val="00AD6C75"/>
    <w:rsid w:val="00B70653"/>
    <w:rsid w:val="00C21695"/>
    <w:rsid w:val="00C76AFA"/>
    <w:rsid w:val="00D75713"/>
    <w:rsid w:val="00F21E38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F444E"/>
  <w15:docId w15:val="{2D9ED9CE-B7B7-4BE4-BB49-9E8B61459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5A5DF7EA2E45E2BCF39CC7524A38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355</Nr_x002e__x0020_akti>
    <Data_x0020_e_x0020_Krijimit xmlns="0e656187-b300-4fb0-8bf4-3a50f872073c">2019-11-11T13:40:33Z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2019-11-10T23:00:00Z</Date_x0020_protokolli>
    <Titulli xmlns="0e656187-b300-4fb0-8bf4-3a50f872073c">Për disa ndryshime në urdhërin nr. 267, datë 24.7.2019 "Mbi miratimin e rregullores për mënyrën, kriteret dhe procedurat e kategorizimit të strukturave akomoduese"</Titulli>
    <Modifikuesi xmlns="0e656187-b300-4fb0-8bf4-3a50f872073c">Fjora.Korita</Modifikuesi>
    <Nr_x002e__x0020_prot_x0020_QBZ xmlns="0e656187-b300-4fb0-8bf4-3a50f872073c">1492/4</Nr_x002e__x0020_prot_x0020_QBZ>
    <Data_x0020_e_x0020_Modifikimit xmlns="0e656187-b300-4fb0-8bf4-3a50f872073c">2019-11-13T20:49:28Z</Data_x0020_e_x0020_Modifikimit>
    <Dekretuar xmlns="0e656187-b300-4fb0-8bf4-3a50f872073c">false</Dekretuar>
    <Data xmlns="0e656187-b300-4fb0-8bf4-3a50f872073c">2019-10-15T22:00:00Z</Data>
    <Nr_x002e__x0020_protokolli_x0020_i_x0020_aktit xmlns="0e656187-b300-4fb0-8bf4-3a50f872073c">8786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5A5DF7EA2E45E2BCF39CC7524A38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23A19BC-340B-48D1-A5E9-913CCEDFD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273D611-614D-46F3-BA7A-2CC98A089778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  <ds:schemaRef ds:uri="http://purl.org/dc/dcmitype/"/>
    <ds:schemaRef ds:uri="http://schemas.microsoft.com/office/2006/metadata/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24869BE-EC37-4155-87C4-270C9AAE1C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C2BEDD-2CAE-430F-AAAB-457432AF8B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BEA246-80DD-4603-A51E-5D844B3BC9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urdhërin nr. 267, datë 24.7.2019 "Mbi miratimin e rregullores për mënyrën, kriteret dhe procedurat e kategorizimit të strukturave akomoduese"</vt:lpstr>
    </vt:vector>
  </TitlesOfParts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urdhërin nr. 267, datë 24.7.2019 "Mbi miratimin e rregullores për mënyrën, kriteret dhe procedurat e kategorizimit të strukturave akomoduese"</dc:title>
  <dc:creator>Entela Suli</dc:creator>
  <cp:lastModifiedBy>Alma Lisaku</cp:lastModifiedBy>
  <cp:revision>9</cp:revision>
  <dcterms:created xsi:type="dcterms:W3CDTF">2019-11-11T13:13:00Z</dcterms:created>
  <dcterms:modified xsi:type="dcterms:W3CDTF">2019-11-14T08:40:00Z</dcterms:modified>
</cp:coreProperties>
</file>