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F3042" w14:textId="5519C17A" w:rsidR="00E407BB" w:rsidRPr="00E407BB" w:rsidRDefault="00E407BB" w:rsidP="00E407B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407BB">
        <w:rPr>
          <w:rFonts w:ascii="Garamond" w:hAnsi="Garamond"/>
          <w:b/>
          <w:sz w:val="24"/>
          <w:szCs w:val="24"/>
        </w:rPr>
        <w:t>URDHËR</w:t>
      </w:r>
    </w:p>
    <w:p w14:paraId="01EB2EDE" w14:textId="058AB566" w:rsidR="00E407BB" w:rsidRPr="00E407BB" w:rsidRDefault="00E407BB" w:rsidP="00E407B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407BB">
        <w:rPr>
          <w:rFonts w:ascii="Garamond" w:hAnsi="Garamond"/>
          <w:b/>
          <w:sz w:val="24"/>
          <w:szCs w:val="24"/>
        </w:rPr>
        <w:t>Nr.</w:t>
      </w:r>
      <w:r w:rsidR="0084203A">
        <w:rPr>
          <w:rFonts w:ascii="Garamond" w:hAnsi="Garamond"/>
          <w:b/>
          <w:sz w:val="24"/>
          <w:szCs w:val="24"/>
        </w:rPr>
        <w:t xml:space="preserve"> 2, d</w:t>
      </w:r>
      <w:r w:rsidRPr="00E407BB">
        <w:rPr>
          <w:rFonts w:ascii="Garamond" w:hAnsi="Garamond"/>
          <w:b/>
          <w:sz w:val="24"/>
          <w:szCs w:val="24"/>
        </w:rPr>
        <w:t>atë 8.1.2020</w:t>
      </w:r>
    </w:p>
    <w:p w14:paraId="3671BACA" w14:textId="77777777" w:rsidR="00E407BB" w:rsidRPr="00E407BB" w:rsidRDefault="00E407BB" w:rsidP="00E407B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BA20CCA" w14:textId="673DE3E9" w:rsidR="00E407BB" w:rsidRPr="00E407BB" w:rsidRDefault="00E407BB" w:rsidP="00E407B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407BB">
        <w:rPr>
          <w:rFonts w:ascii="Garamond" w:hAnsi="Garamond"/>
          <w:b/>
          <w:sz w:val="24"/>
          <w:szCs w:val="24"/>
        </w:rPr>
        <w:t>PËR DELEGIMIN E KOMPETENCAVE</w:t>
      </w:r>
    </w:p>
    <w:p w14:paraId="42D1809E" w14:textId="77777777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00224" w14:textId="7F2318FB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07BB">
        <w:rPr>
          <w:rFonts w:ascii="Garamond" w:hAnsi="Garamond"/>
          <w:sz w:val="24"/>
          <w:szCs w:val="24"/>
        </w:rPr>
        <w:t>Në mbështetje të pikës 4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të nenit 102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të Kushtetutës së Republikës së Shqipërisë, të nenit 28</w:t>
      </w:r>
      <w:r w:rsidR="0084203A">
        <w:rPr>
          <w:rFonts w:ascii="Garamond" w:hAnsi="Garamond"/>
          <w:sz w:val="24"/>
          <w:szCs w:val="24"/>
        </w:rPr>
        <w:t>, të l</w:t>
      </w:r>
      <w:r w:rsidRPr="00E407BB">
        <w:rPr>
          <w:rFonts w:ascii="Garamond" w:hAnsi="Garamond"/>
          <w:sz w:val="24"/>
          <w:szCs w:val="24"/>
        </w:rPr>
        <w:t>igjit nr.</w:t>
      </w:r>
      <w:r w:rsidR="0084203A">
        <w:rPr>
          <w:rFonts w:ascii="Garamond" w:hAnsi="Garamond"/>
          <w:sz w:val="24"/>
          <w:szCs w:val="24"/>
        </w:rPr>
        <w:t xml:space="preserve"> 9000, datë 30.</w:t>
      </w:r>
      <w:r w:rsidRPr="00E407BB">
        <w:rPr>
          <w:rFonts w:ascii="Garamond" w:hAnsi="Garamond"/>
          <w:sz w:val="24"/>
          <w:szCs w:val="24"/>
        </w:rPr>
        <w:t>1.2003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“Për organizimin dhe </w:t>
      </w:r>
      <w:r w:rsidR="0084203A">
        <w:rPr>
          <w:rFonts w:ascii="Garamond" w:hAnsi="Garamond"/>
          <w:sz w:val="24"/>
          <w:szCs w:val="24"/>
        </w:rPr>
        <w:t>f</w:t>
      </w:r>
      <w:r w:rsidRPr="00E407BB">
        <w:rPr>
          <w:rFonts w:ascii="Garamond" w:hAnsi="Garamond"/>
          <w:sz w:val="24"/>
          <w:szCs w:val="24"/>
        </w:rPr>
        <w:t>unksionimin e Këshillit të Ministrave”, të nenit 22, 28 dhe 29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të </w:t>
      </w:r>
      <w:r w:rsidR="0084203A">
        <w:rPr>
          <w:rFonts w:ascii="Garamond" w:hAnsi="Garamond"/>
          <w:sz w:val="24"/>
          <w:szCs w:val="24"/>
        </w:rPr>
        <w:t>l</w:t>
      </w:r>
      <w:r w:rsidRPr="00E407BB">
        <w:rPr>
          <w:rFonts w:ascii="Garamond" w:hAnsi="Garamond"/>
          <w:sz w:val="24"/>
          <w:szCs w:val="24"/>
        </w:rPr>
        <w:t>igjit nr.</w:t>
      </w:r>
      <w:r w:rsidR="0084203A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>44/2015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“Kodi i Procedurave Administrative të Republikës së Shqipërisë”, të pikës 2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të nenit 11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të </w:t>
      </w:r>
      <w:r w:rsidR="0084203A">
        <w:rPr>
          <w:rFonts w:ascii="Garamond" w:hAnsi="Garamond"/>
          <w:sz w:val="24"/>
          <w:szCs w:val="24"/>
        </w:rPr>
        <w:t>l</w:t>
      </w:r>
      <w:r w:rsidRPr="00E407BB">
        <w:rPr>
          <w:rFonts w:ascii="Garamond" w:hAnsi="Garamond"/>
          <w:sz w:val="24"/>
          <w:szCs w:val="24"/>
        </w:rPr>
        <w:t>igjit nr.</w:t>
      </w:r>
      <w:r w:rsidR="0084203A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>90/2012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“Për </w:t>
      </w:r>
      <w:r w:rsidR="0084203A" w:rsidRPr="00E407BB">
        <w:rPr>
          <w:rFonts w:ascii="Garamond" w:hAnsi="Garamond"/>
          <w:sz w:val="24"/>
          <w:szCs w:val="24"/>
        </w:rPr>
        <w:t xml:space="preserve">organizimin dhe funksionimin </w:t>
      </w:r>
      <w:r w:rsidRPr="00E407BB">
        <w:rPr>
          <w:rFonts w:ascii="Garamond" w:hAnsi="Garamond"/>
          <w:sz w:val="24"/>
          <w:szCs w:val="24"/>
        </w:rPr>
        <w:t xml:space="preserve">e Administratës Shtetërore”, të </w:t>
      </w:r>
      <w:r w:rsidR="0084203A">
        <w:rPr>
          <w:rFonts w:ascii="Garamond" w:hAnsi="Garamond"/>
          <w:sz w:val="24"/>
          <w:szCs w:val="24"/>
        </w:rPr>
        <w:t>l</w:t>
      </w:r>
      <w:r w:rsidRPr="00E407BB">
        <w:rPr>
          <w:rFonts w:ascii="Garamond" w:hAnsi="Garamond"/>
          <w:sz w:val="24"/>
          <w:szCs w:val="24"/>
        </w:rPr>
        <w:t>igjit nr.</w:t>
      </w:r>
      <w:r w:rsidR="0084203A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>9643, datë 20.11.2006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“Për </w:t>
      </w:r>
      <w:r w:rsidR="0084203A" w:rsidRPr="00E407BB">
        <w:rPr>
          <w:rFonts w:ascii="Garamond" w:hAnsi="Garamond"/>
          <w:sz w:val="24"/>
          <w:szCs w:val="24"/>
        </w:rPr>
        <w:t>prokurimin publik</w:t>
      </w:r>
      <w:r w:rsidRPr="00E407BB">
        <w:rPr>
          <w:rFonts w:ascii="Garamond" w:hAnsi="Garamond"/>
          <w:sz w:val="24"/>
          <w:szCs w:val="24"/>
        </w:rPr>
        <w:t xml:space="preserve">”, </w:t>
      </w:r>
      <w:r w:rsidR="0084203A">
        <w:rPr>
          <w:rFonts w:ascii="Garamond" w:hAnsi="Garamond"/>
          <w:sz w:val="24"/>
          <w:szCs w:val="24"/>
        </w:rPr>
        <w:t>të</w:t>
      </w:r>
      <w:r w:rsidRPr="00E407BB">
        <w:rPr>
          <w:rFonts w:ascii="Garamond" w:hAnsi="Garamond"/>
          <w:sz w:val="24"/>
          <w:szCs w:val="24"/>
        </w:rPr>
        <w:t xml:space="preserve"> ndryshuar, si dhe të </w:t>
      </w:r>
      <w:proofErr w:type="spellStart"/>
      <w:r w:rsidRPr="00E407BB">
        <w:rPr>
          <w:rFonts w:ascii="Garamond" w:hAnsi="Garamond"/>
          <w:sz w:val="24"/>
          <w:szCs w:val="24"/>
        </w:rPr>
        <w:t>VKM</w:t>
      </w:r>
      <w:proofErr w:type="spellEnd"/>
      <w:r w:rsidRPr="00E407BB">
        <w:rPr>
          <w:rFonts w:ascii="Garamond" w:hAnsi="Garamond"/>
          <w:sz w:val="24"/>
          <w:szCs w:val="24"/>
        </w:rPr>
        <w:t>-së nr.</w:t>
      </w:r>
      <w:r w:rsidR="0084203A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>914, datë. 29.12.2014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“Për </w:t>
      </w:r>
      <w:r w:rsidR="0084203A" w:rsidRPr="00E407BB">
        <w:rPr>
          <w:rFonts w:ascii="Garamond" w:hAnsi="Garamond"/>
          <w:sz w:val="24"/>
          <w:szCs w:val="24"/>
        </w:rPr>
        <w:t>miratimin e rregullave të  prokurimit publik</w:t>
      </w:r>
      <w:r w:rsidRPr="00E407BB">
        <w:rPr>
          <w:rFonts w:ascii="Garamond" w:hAnsi="Garamond"/>
          <w:sz w:val="24"/>
          <w:szCs w:val="24"/>
        </w:rPr>
        <w:t>”</w:t>
      </w:r>
      <w:r w:rsidR="0084203A">
        <w:rPr>
          <w:rFonts w:ascii="Garamond" w:hAnsi="Garamond"/>
          <w:sz w:val="24"/>
          <w:szCs w:val="24"/>
        </w:rPr>
        <w:t>,</w:t>
      </w:r>
      <w:r w:rsidRPr="00E407BB">
        <w:rPr>
          <w:rFonts w:ascii="Garamond" w:hAnsi="Garamond"/>
          <w:sz w:val="24"/>
          <w:szCs w:val="24"/>
        </w:rPr>
        <w:t xml:space="preserve"> </w:t>
      </w:r>
      <w:r w:rsidR="0084203A">
        <w:rPr>
          <w:rFonts w:ascii="Garamond" w:hAnsi="Garamond"/>
          <w:sz w:val="24"/>
          <w:szCs w:val="24"/>
        </w:rPr>
        <w:t>të</w:t>
      </w:r>
      <w:r w:rsidRPr="00E407BB">
        <w:rPr>
          <w:rFonts w:ascii="Garamond" w:hAnsi="Garamond"/>
          <w:sz w:val="24"/>
          <w:szCs w:val="24"/>
        </w:rPr>
        <w:t xml:space="preserve"> ndryshuar, </w:t>
      </w:r>
    </w:p>
    <w:p w14:paraId="049F09A1" w14:textId="77777777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41245A" w14:textId="377C548D" w:rsidR="00E407BB" w:rsidRPr="00E407BB" w:rsidRDefault="00E407BB" w:rsidP="00E407B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</w:t>
      </w:r>
      <w:r w:rsidRPr="00E407BB">
        <w:rPr>
          <w:rFonts w:ascii="Garamond" w:hAnsi="Garamond"/>
          <w:sz w:val="24"/>
          <w:szCs w:val="24"/>
        </w:rPr>
        <w:t>J:</w:t>
      </w:r>
    </w:p>
    <w:p w14:paraId="4C5D51D0" w14:textId="77777777" w:rsid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1C79BF" w14:textId="241635A7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E407BB">
        <w:rPr>
          <w:rFonts w:ascii="Garamond" w:hAnsi="Garamond"/>
          <w:sz w:val="24"/>
          <w:szCs w:val="24"/>
        </w:rPr>
        <w:t xml:space="preserve">Delegimin e kompetencave të </w:t>
      </w:r>
      <w:r w:rsidR="00FD18B9">
        <w:rPr>
          <w:rFonts w:ascii="Garamond" w:hAnsi="Garamond"/>
          <w:sz w:val="24"/>
          <w:szCs w:val="24"/>
        </w:rPr>
        <w:t>t</w:t>
      </w:r>
      <w:r w:rsidR="00FD18B9" w:rsidRPr="00E407BB">
        <w:rPr>
          <w:rFonts w:ascii="Garamond" w:hAnsi="Garamond"/>
          <w:sz w:val="24"/>
          <w:szCs w:val="24"/>
        </w:rPr>
        <w:t xml:space="preserve">itullarit të autoritetit </w:t>
      </w:r>
      <w:proofErr w:type="spellStart"/>
      <w:r w:rsidR="00FD18B9" w:rsidRPr="00E407BB">
        <w:rPr>
          <w:rFonts w:ascii="Garamond" w:hAnsi="Garamond"/>
          <w:sz w:val="24"/>
          <w:szCs w:val="24"/>
        </w:rPr>
        <w:t>kontraktor</w:t>
      </w:r>
      <w:proofErr w:type="spellEnd"/>
      <w:r w:rsidRPr="00E407BB">
        <w:rPr>
          <w:rFonts w:ascii="Garamond" w:hAnsi="Garamond"/>
          <w:sz w:val="24"/>
          <w:szCs w:val="24"/>
        </w:rPr>
        <w:t>, z.</w:t>
      </w:r>
      <w:r w:rsidR="0084203A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 xml:space="preserve">Pëllumb </w:t>
      </w:r>
      <w:proofErr w:type="spellStart"/>
      <w:r w:rsidRPr="00E407BB">
        <w:rPr>
          <w:rFonts w:ascii="Garamond" w:hAnsi="Garamond"/>
          <w:sz w:val="24"/>
          <w:szCs w:val="24"/>
        </w:rPr>
        <w:t>Abeshi</w:t>
      </w:r>
      <w:proofErr w:type="spellEnd"/>
      <w:r w:rsidRPr="00E407BB">
        <w:rPr>
          <w:rFonts w:ascii="Garamond" w:hAnsi="Garamond"/>
          <w:sz w:val="24"/>
          <w:szCs w:val="24"/>
        </w:rPr>
        <w:t>, me detyrë Drejtor i Përgjithshëm i Politikave dhe Zhvillimit të Mjedisit, pranë Ministrisë së Turizmit dhe Mjedisit, për të gjitha procedurat e prokurimit publik me fonde buxhetore, për Ministrinë e Turizmit dhe Mjedisit.</w:t>
      </w:r>
    </w:p>
    <w:p w14:paraId="43D84F3F" w14:textId="2B9435D4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E407BB">
        <w:rPr>
          <w:rFonts w:ascii="Garamond" w:hAnsi="Garamond"/>
          <w:sz w:val="24"/>
          <w:szCs w:val="24"/>
        </w:rPr>
        <w:t xml:space="preserve">Kompetencat e deleguara të </w:t>
      </w:r>
      <w:r w:rsidR="00FD18B9">
        <w:rPr>
          <w:rFonts w:ascii="Garamond" w:hAnsi="Garamond"/>
          <w:sz w:val="24"/>
          <w:szCs w:val="24"/>
        </w:rPr>
        <w:t>t</w:t>
      </w:r>
      <w:r w:rsidR="00FD18B9" w:rsidRPr="00E407BB">
        <w:rPr>
          <w:rFonts w:ascii="Garamond" w:hAnsi="Garamond"/>
          <w:sz w:val="24"/>
          <w:szCs w:val="24"/>
        </w:rPr>
        <w:t xml:space="preserve">itullarit të autoritetit </w:t>
      </w:r>
      <w:proofErr w:type="spellStart"/>
      <w:r w:rsidR="00FD18B9" w:rsidRPr="00E407BB">
        <w:rPr>
          <w:rFonts w:ascii="Garamond" w:hAnsi="Garamond"/>
          <w:sz w:val="24"/>
          <w:szCs w:val="24"/>
        </w:rPr>
        <w:t>kontraktor</w:t>
      </w:r>
      <w:proofErr w:type="spellEnd"/>
      <w:r w:rsidR="00FD18B9" w:rsidRPr="00E407BB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 xml:space="preserve">të Ministrisë së Turizmit dhe Mjedisit, do të ushtrohen për periudhën nga hyrja në fuqi e këtij </w:t>
      </w:r>
      <w:r w:rsidR="0084203A" w:rsidRPr="00E407BB">
        <w:rPr>
          <w:rFonts w:ascii="Garamond" w:hAnsi="Garamond"/>
          <w:sz w:val="24"/>
          <w:szCs w:val="24"/>
        </w:rPr>
        <w:t>urdhri</w:t>
      </w:r>
      <w:r w:rsidRPr="00E407BB">
        <w:rPr>
          <w:rFonts w:ascii="Garamond" w:hAnsi="Garamond"/>
          <w:sz w:val="24"/>
          <w:szCs w:val="24"/>
        </w:rPr>
        <w:t xml:space="preserve"> deri në datën 31 </w:t>
      </w:r>
      <w:r w:rsidR="0084203A">
        <w:rPr>
          <w:rFonts w:ascii="Garamond" w:hAnsi="Garamond"/>
          <w:sz w:val="24"/>
          <w:szCs w:val="24"/>
        </w:rPr>
        <w:t>d</w:t>
      </w:r>
      <w:r w:rsidRPr="00E407BB">
        <w:rPr>
          <w:rFonts w:ascii="Garamond" w:hAnsi="Garamond"/>
          <w:sz w:val="24"/>
          <w:szCs w:val="24"/>
        </w:rPr>
        <w:t>hjetor 2020.</w:t>
      </w:r>
      <w:bookmarkStart w:id="0" w:name="_GoBack"/>
      <w:bookmarkEnd w:id="0"/>
    </w:p>
    <w:p w14:paraId="278F2F74" w14:textId="2D012098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E407BB">
        <w:rPr>
          <w:rFonts w:ascii="Garamond" w:hAnsi="Garamond"/>
          <w:sz w:val="24"/>
          <w:szCs w:val="24"/>
        </w:rPr>
        <w:t>Ngarko</w:t>
      </w:r>
      <w:r w:rsidR="0084203A">
        <w:rPr>
          <w:rFonts w:ascii="Garamond" w:hAnsi="Garamond"/>
          <w:sz w:val="24"/>
          <w:szCs w:val="24"/>
        </w:rPr>
        <w:t>het për zbatimin e këtij urdhri</w:t>
      </w:r>
      <w:r w:rsidRPr="00E407BB">
        <w:rPr>
          <w:rFonts w:ascii="Garamond" w:hAnsi="Garamond"/>
          <w:sz w:val="24"/>
          <w:szCs w:val="24"/>
        </w:rPr>
        <w:t xml:space="preserve"> Drejtori i Përgjithshëm i Politikave dhe Zhvillimit të Mjedisit, z.</w:t>
      </w:r>
      <w:r w:rsidR="00FD18B9">
        <w:rPr>
          <w:rFonts w:ascii="Garamond" w:hAnsi="Garamond"/>
          <w:sz w:val="24"/>
          <w:szCs w:val="24"/>
        </w:rPr>
        <w:t xml:space="preserve"> </w:t>
      </w:r>
      <w:r w:rsidRPr="00E407BB">
        <w:rPr>
          <w:rFonts w:ascii="Garamond" w:hAnsi="Garamond"/>
          <w:sz w:val="24"/>
          <w:szCs w:val="24"/>
        </w:rPr>
        <w:t xml:space="preserve">Pëllumb </w:t>
      </w:r>
      <w:proofErr w:type="spellStart"/>
      <w:r w:rsidRPr="00E407BB">
        <w:rPr>
          <w:rFonts w:ascii="Garamond" w:hAnsi="Garamond"/>
          <w:sz w:val="24"/>
          <w:szCs w:val="24"/>
        </w:rPr>
        <w:t>Abeshi</w:t>
      </w:r>
      <w:proofErr w:type="spellEnd"/>
      <w:r w:rsidRPr="00E407BB">
        <w:rPr>
          <w:rFonts w:ascii="Garamond" w:hAnsi="Garamond"/>
          <w:sz w:val="24"/>
          <w:szCs w:val="24"/>
        </w:rPr>
        <w:t>.</w:t>
      </w:r>
    </w:p>
    <w:p w14:paraId="45CA1EFB" w14:textId="77777777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07BB">
        <w:rPr>
          <w:rFonts w:ascii="Garamond" w:hAnsi="Garamond"/>
          <w:sz w:val="24"/>
          <w:szCs w:val="24"/>
        </w:rPr>
        <w:t xml:space="preserve">Ky urdhër hyn në fuqi menjëherë dhe botohet në Fletoren Zyrtare </w:t>
      </w:r>
    </w:p>
    <w:p w14:paraId="76135108" w14:textId="77777777" w:rsidR="00E407BB" w:rsidRPr="00E407BB" w:rsidRDefault="00E407BB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34D866" w14:textId="77777777" w:rsidR="00E407BB" w:rsidRDefault="00E407BB" w:rsidP="00E407B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</w:t>
      </w:r>
      <w:r w:rsidRPr="00E407BB">
        <w:rPr>
          <w:rFonts w:ascii="Garamond" w:hAnsi="Garamond"/>
          <w:sz w:val="24"/>
          <w:szCs w:val="24"/>
        </w:rPr>
        <w:t xml:space="preserve">R </w:t>
      </w:r>
      <w:r>
        <w:rPr>
          <w:rFonts w:ascii="Garamond" w:hAnsi="Garamond"/>
          <w:sz w:val="24"/>
          <w:szCs w:val="24"/>
        </w:rPr>
        <w:t xml:space="preserve">I TURIZMIT </w:t>
      </w:r>
    </w:p>
    <w:p w14:paraId="29805C05" w14:textId="1D5E70A3" w:rsidR="00E407BB" w:rsidRPr="00E407BB" w:rsidRDefault="00E407BB" w:rsidP="00E407B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DHE MJEDISIT</w:t>
      </w:r>
    </w:p>
    <w:p w14:paraId="6C620AAC" w14:textId="4E2BD91C" w:rsidR="00E407BB" w:rsidRPr="00E407BB" w:rsidRDefault="00E407BB" w:rsidP="00E407B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407BB">
        <w:rPr>
          <w:rFonts w:ascii="Garamond" w:hAnsi="Garamond"/>
          <w:b/>
          <w:sz w:val="24"/>
          <w:szCs w:val="24"/>
        </w:rPr>
        <w:t>Blendi Klosi</w:t>
      </w:r>
    </w:p>
    <w:p w14:paraId="69EADB77" w14:textId="77777777" w:rsidR="00A07F4A" w:rsidRPr="00E407BB" w:rsidRDefault="00A07F4A" w:rsidP="00E407B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A3F6645" w14:textId="2D3AB5A4" w:rsidR="00B70653" w:rsidRPr="00E407BB" w:rsidRDefault="00B70653" w:rsidP="00E407B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B70653" w:rsidRPr="00E40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C7687"/>
    <w:multiLevelType w:val="hybridMultilevel"/>
    <w:tmpl w:val="319C8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68"/>
    <w:rsid w:val="00210378"/>
    <w:rsid w:val="007C4D68"/>
    <w:rsid w:val="0084203A"/>
    <w:rsid w:val="00A07F4A"/>
    <w:rsid w:val="00B70653"/>
    <w:rsid w:val="00E0360C"/>
    <w:rsid w:val="00E407BB"/>
    <w:rsid w:val="00F57883"/>
    <w:rsid w:val="00FD18B9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F6645"/>
  <w15:docId w15:val="{1FB682AA-5675-40FE-A3B9-E6A3A263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07B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rsid w:val="00E407B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7CF15EA2A24EF8AA8C510D50DAB9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2020-01-09T14:54:11Z</Data_x0020_e_x0020_Krijimit>
    <URL xmlns="0e656187-b300-4fb0-8bf4-3a50f872073c" xsi:nil="true"/>
    <Institucion_x0020_Pergjegjes xmlns="0e656187-b300-4fb0-8bf4-3a50f872073c">http://qbz.gov.al/resource/authority/legal-institution/53|ministria-e-turizmit-dhe-mjedisit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2020-01-08T23:00:00Z</Date_x0020_protokolli>
    <Titulli xmlns="0e656187-b300-4fb0-8bf4-3a50f872073c">Për delegimin e kompetencave</Titulli>
    <Modifikuesi xmlns="0e656187-b300-4fb0-8bf4-3a50f872073c">vjollca.pacrami</Modifikuesi>
    <Nr_x002e__x0020_prot_x0020_QBZ xmlns="0e656187-b300-4fb0-8bf4-3a50f872073c">38/1</Nr_x002e__x0020_prot_x0020_QBZ>
    <Data_x0020_e_x0020_Modifikimit xmlns="0e656187-b300-4fb0-8bf4-3a50f872073c">2020-01-10T08:35:46Z</Data_x0020_e_x0020_Modifikimit>
    <Dekretuar xmlns="0e656187-b300-4fb0-8bf4-3a50f872073c">false</Dekretuar>
    <Data xmlns="0e656187-b300-4fb0-8bf4-3a50f872073c">2020-01-07T23:00:00Z</Data>
    <Nr_x002e__x0020_protokolli_x0020_i_x0020_aktit xmlns="0e656187-b300-4fb0-8bf4-3a50f872073c">236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7CF15EA2A24EF8AA8C510D50DAB9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F79C-C20F-4EEB-89BB-69ABA5242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76E65-30CC-4431-A678-D38984A96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2D1AFC-B242-42B3-9197-F26E7ED5D686}">
  <ds:schemaRefs>
    <ds:schemaRef ds:uri="0e656187-b300-4fb0-8bf4-3a50f872073c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F5C1F14-41B7-4834-896B-CD742064A8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733573-1D30-4DA8-8463-29FA1042F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FD50C39-6F6D-4E80-A93A-B07EB710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Fjora Cahani</cp:lastModifiedBy>
  <cp:revision>5</cp:revision>
  <dcterms:created xsi:type="dcterms:W3CDTF">2020-01-09T14:51:00Z</dcterms:created>
  <dcterms:modified xsi:type="dcterms:W3CDTF">2020-01-10T10:22:00Z</dcterms:modified>
</cp:coreProperties>
</file>