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2CE6C" w14:textId="77777777" w:rsidR="002433F7" w:rsidRPr="0099295E" w:rsidRDefault="002433F7" w:rsidP="002433F7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99295E">
        <w:rPr>
          <w:rFonts w:ascii="Garamond" w:eastAsia="Calibri" w:hAnsi="Garamond"/>
          <w:b/>
          <w:sz w:val="24"/>
          <w:szCs w:val="24"/>
          <w:lang w:val="sq-AL"/>
        </w:rPr>
        <w:t>URDHËR</w:t>
      </w:r>
    </w:p>
    <w:p w14:paraId="4DFEED21" w14:textId="69CDC6C0" w:rsidR="002433F7" w:rsidRPr="0099295E" w:rsidRDefault="0099295E" w:rsidP="002433F7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99295E">
        <w:rPr>
          <w:rFonts w:ascii="Garamond" w:eastAsia="Calibri" w:hAnsi="Garamond"/>
          <w:b/>
          <w:sz w:val="24"/>
          <w:szCs w:val="24"/>
          <w:lang w:val="sq-AL"/>
        </w:rPr>
        <w:t>Nr. 1, datë 5.</w:t>
      </w:r>
      <w:r w:rsidR="002433F7" w:rsidRPr="0099295E">
        <w:rPr>
          <w:rFonts w:ascii="Garamond" w:eastAsia="Calibri" w:hAnsi="Garamond"/>
          <w:b/>
          <w:sz w:val="24"/>
          <w:szCs w:val="24"/>
          <w:lang w:val="sq-AL"/>
        </w:rPr>
        <w:t>1.2023</w:t>
      </w:r>
    </w:p>
    <w:p w14:paraId="403ADB3D" w14:textId="77777777" w:rsidR="002433F7" w:rsidRPr="0099295E" w:rsidRDefault="002433F7" w:rsidP="002433F7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</w:p>
    <w:p w14:paraId="2CF97DDD" w14:textId="7D608D5C" w:rsidR="002433F7" w:rsidRPr="0099295E" w:rsidRDefault="002433F7" w:rsidP="002433F7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99295E">
        <w:rPr>
          <w:rFonts w:ascii="Garamond" w:eastAsia="Calibri" w:hAnsi="Garamond"/>
          <w:b/>
          <w:sz w:val="24"/>
          <w:szCs w:val="24"/>
          <w:lang w:val="sq-AL"/>
        </w:rPr>
        <w:t xml:space="preserve">PËR </w:t>
      </w:r>
      <w:r w:rsidR="0099295E" w:rsidRPr="0099295E">
        <w:rPr>
          <w:rFonts w:ascii="Garamond" w:eastAsia="Calibri" w:hAnsi="Garamond"/>
          <w:b/>
          <w:sz w:val="24"/>
          <w:szCs w:val="24"/>
          <w:lang w:val="sq-AL"/>
        </w:rPr>
        <w:t xml:space="preserve"> DELEGIMIN E KOMPETENCAVE</w:t>
      </w:r>
    </w:p>
    <w:p w14:paraId="7A5E64CB" w14:textId="77777777" w:rsidR="002433F7" w:rsidRPr="0099295E" w:rsidRDefault="002433F7" w:rsidP="002433F7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</w:p>
    <w:p w14:paraId="124DB3F7" w14:textId="2141201B" w:rsidR="002433F7" w:rsidRPr="0099295E" w:rsidRDefault="002433F7" w:rsidP="00825BAB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99295E">
        <w:rPr>
          <w:rFonts w:ascii="Garamond" w:hAnsi="Garamond" w:cs="Arial"/>
          <w:sz w:val="24"/>
          <w:szCs w:val="24"/>
          <w:lang w:val="sq-AL"/>
        </w:rPr>
        <w:t>Në mbështetje të pikës 4</w:t>
      </w:r>
      <w:r w:rsidR="00BD0AE4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nenit 102</w:t>
      </w:r>
      <w:r w:rsidR="00BD0AE4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Kushtetutës së Republikës së Shqipërisë</w:t>
      </w:r>
      <w:r w:rsidR="00BD0AE4">
        <w:rPr>
          <w:rFonts w:ascii="Garamond" w:hAnsi="Garamond" w:cs="Arial"/>
          <w:sz w:val="24"/>
          <w:szCs w:val="24"/>
          <w:lang w:val="sq-AL"/>
        </w:rPr>
        <w:t>;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shkronjës </w:t>
      </w:r>
      <w:r w:rsidR="00BD0AE4">
        <w:rPr>
          <w:rFonts w:ascii="Garamond" w:hAnsi="Garamond" w:cs="Arial"/>
          <w:sz w:val="24"/>
          <w:szCs w:val="24"/>
          <w:lang w:val="sq-AL"/>
        </w:rPr>
        <w:t>“</w:t>
      </w:r>
      <w:r w:rsidRPr="0099295E">
        <w:rPr>
          <w:rFonts w:ascii="Garamond" w:hAnsi="Garamond" w:cs="Arial"/>
          <w:sz w:val="24"/>
          <w:szCs w:val="24"/>
          <w:lang w:val="sq-AL"/>
        </w:rPr>
        <w:t>d</w:t>
      </w:r>
      <w:r w:rsidR="00BD0AE4">
        <w:rPr>
          <w:rFonts w:ascii="Garamond" w:hAnsi="Garamond" w:cs="Arial"/>
          <w:sz w:val="24"/>
          <w:szCs w:val="24"/>
          <w:lang w:val="sq-AL"/>
        </w:rPr>
        <w:t>”</w:t>
      </w:r>
      <w:r w:rsidRPr="0099295E">
        <w:rPr>
          <w:rFonts w:ascii="Garamond" w:hAnsi="Garamond" w:cs="Arial"/>
          <w:sz w:val="24"/>
          <w:szCs w:val="24"/>
          <w:lang w:val="sq-AL"/>
        </w:rPr>
        <w:t>, të nenit 28</w:t>
      </w:r>
      <w:r w:rsidR="00BD0AE4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</w:t>
      </w:r>
      <w:r w:rsidR="00BD0AE4" w:rsidRPr="0099295E">
        <w:rPr>
          <w:rFonts w:ascii="Garamond" w:hAnsi="Garamond" w:cs="Arial"/>
          <w:sz w:val="24"/>
          <w:szCs w:val="24"/>
          <w:lang w:val="sq-AL"/>
        </w:rPr>
        <w:t xml:space="preserve">ligjit </w:t>
      </w:r>
      <w:r w:rsidR="00BD0AE4">
        <w:rPr>
          <w:rFonts w:ascii="Garamond" w:hAnsi="Garamond" w:cs="Arial"/>
          <w:sz w:val="24"/>
          <w:szCs w:val="24"/>
          <w:lang w:val="sq-AL"/>
        </w:rPr>
        <w:t>nr. 9000, datë 30.</w:t>
      </w:r>
      <w:r w:rsidRPr="0099295E">
        <w:rPr>
          <w:rFonts w:ascii="Garamond" w:hAnsi="Garamond" w:cs="Arial"/>
          <w:sz w:val="24"/>
          <w:szCs w:val="24"/>
          <w:lang w:val="sq-AL"/>
        </w:rPr>
        <w:t>1.2003</w:t>
      </w:r>
      <w:r w:rsidR="00BD0AE4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“Për </w:t>
      </w:r>
      <w:r w:rsidR="00BD0AE4" w:rsidRPr="0099295E">
        <w:rPr>
          <w:rFonts w:ascii="Garamond" w:hAnsi="Garamond" w:cs="Arial"/>
          <w:sz w:val="24"/>
          <w:szCs w:val="24"/>
          <w:lang w:val="sq-AL"/>
        </w:rPr>
        <w:t xml:space="preserve">organizimin dhe funksionimin </w:t>
      </w:r>
      <w:r w:rsidRPr="0099295E">
        <w:rPr>
          <w:rFonts w:ascii="Garamond" w:hAnsi="Garamond" w:cs="Arial"/>
          <w:sz w:val="24"/>
          <w:szCs w:val="24"/>
          <w:lang w:val="sq-AL"/>
        </w:rPr>
        <w:t>e Këshillit të Ministrave”</w:t>
      </w:r>
      <w:r w:rsidR="00825BAB">
        <w:rPr>
          <w:rFonts w:ascii="Garamond" w:hAnsi="Garamond" w:cs="Arial"/>
          <w:sz w:val="24"/>
          <w:szCs w:val="24"/>
          <w:lang w:val="sq-AL"/>
        </w:rPr>
        <w:t>;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nen</w:t>
      </w:r>
      <w:r w:rsidR="00BD0AE4">
        <w:rPr>
          <w:rFonts w:ascii="Garamond" w:hAnsi="Garamond" w:cs="Arial"/>
          <w:sz w:val="24"/>
          <w:szCs w:val="24"/>
          <w:lang w:val="sq-AL"/>
        </w:rPr>
        <w:t>eve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22, 28 dhe 29</w:t>
      </w:r>
      <w:r w:rsidR="00825BAB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</w:t>
      </w:r>
      <w:r w:rsidR="00825BAB" w:rsidRPr="0099295E">
        <w:rPr>
          <w:rFonts w:ascii="Garamond" w:hAnsi="Garamond" w:cs="Arial"/>
          <w:sz w:val="24"/>
          <w:szCs w:val="24"/>
          <w:lang w:val="sq-AL"/>
        </w:rPr>
        <w:t xml:space="preserve">ligjit </w:t>
      </w:r>
      <w:r w:rsidRPr="0099295E">
        <w:rPr>
          <w:rFonts w:ascii="Garamond" w:hAnsi="Garamond" w:cs="Arial"/>
          <w:sz w:val="24"/>
          <w:szCs w:val="24"/>
          <w:lang w:val="sq-AL"/>
        </w:rPr>
        <w:t>nr.</w:t>
      </w:r>
      <w:r w:rsidR="0099295E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99295E">
        <w:rPr>
          <w:rFonts w:ascii="Garamond" w:hAnsi="Garamond" w:cs="Arial"/>
          <w:sz w:val="24"/>
          <w:szCs w:val="24"/>
          <w:lang w:val="sq-AL"/>
        </w:rPr>
        <w:t>44/2015</w:t>
      </w:r>
      <w:r w:rsidR="00825BAB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“Kodi i Procedurave Administrative të Republikës së Shqipërisë”, të pikës 2</w:t>
      </w:r>
      <w:r w:rsidR="00825BAB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nenit 11</w:t>
      </w:r>
      <w:r w:rsidR="00825BAB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</w:t>
      </w:r>
      <w:r w:rsidR="00825BAB" w:rsidRPr="0099295E">
        <w:rPr>
          <w:rFonts w:ascii="Garamond" w:hAnsi="Garamond" w:cs="Arial"/>
          <w:sz w:val="24"/>
          <w:szCs w:val="24"/>
          <w:lang w:val="sq-AL"/>
        </w:rPr>
        <w:t xml:space="preserve">ligjit </w:t>
      </w:r>
      <w:r w:rsidRPr="0099295E">
        <w:rPr>
          <w:rFonts w:ascii="Garamond" w:hAnsi="Garamond" w:cs="Arial"/>
          <w:sz w:val="24"/>
          <w:szCs w:val="24"/>
          <w:lang w:val="sq-AL"/>
        </w:rPr>
        <w:t>nr.</w:t>
      </w:r>
      <w:r w:rsidR="0099295E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99295E">
        <w:rPr>
          <w:rFonts w:ascii="Garamond" w:hAnsi="Garamond" w:cs="Arial"/>
          <w:sz w:val="24"/>
          <w:szCs w:val="24"/>
          <w:lang w:val="sq-AL"/>
        </w:rPr>
        <w:t>90/2012</w:t>
      </w:r>
      <w:r w:rsidR="0099295E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“Për </w:t>
      </w:r>
      <w:r w:rsidR="00825BAB" w:rsidRPr="0099295E">
        <w:rPr>
          <w:rFonts w:ascii="Garamond" w:hAnsi="Garamond" w:cs="Arial"/>
          <w:sz w:val="24"/>
          <w:szCs w:val="24"/>
          <w:lang w:val="sq-AL"/>
        </w:rPr>
        <w:t xml:space="preserve">organizimin 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dhe </w:t>
      </w:r>
      <w:r w:rsidR="00164FE9" w:rsidRPr="0099295E">
        <w:rPr>
          <w:rFonts w:ascii="Garamond" w:hAnsi="Garamond" w:cs="Arial"/>
          <w:sz w:val="24"/>
          <w:szCs w:val="24"/>
          <w:lang w:val="sq-AL"/>
        </w:rPr>
        <w:t>funksionimin e administratës shte</w:t>
      </w:r>
      <w:r w:rsidRPr="0099295E">
        <w:rPr>
          <w:rFonts w:ascii="Garamond" w:hAnsi="Garamond" w:cs="Arial"/>
          <w:sz w:val="24"/>
          <w:szCs w:val="24"/>
          <w:lang w:val="sq-AL"/>
        </w:rPr>
        <w:t>tërore”</w:t>
      </w:r>
      <w:r w:rsidR="00825BAB">
        <w:rPr>
          <w:rFonts w:ascii="Garamond" w:hAnsi="Garamond" w:cs="Arial"/>
          <w:sz w:val="24"/>
          <w:szCs w:val="24"/>
          <w:lang w:val="sq-AL"/>
        </w:rPr>
        <w:t>;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</w:t>
      </w:r>
      <w:r w:rsidR="00825BAB" w:rsidRPr="0099295E">
        <w:rPr>
          <w:rFonts w:ascii="Garamond" w:hAnsi="Garamond" w:cs="Arial"/>
          <w:sz w:val="24"/>
          <w:szCs w:val="24"/>
          <w:lang w:val="sq-AL"/>
        </w:rPr>
        <w:t xml:space="preserve">ligjit </w:t>
      </w:r>
      <w:r w:rsidRPr="0099295E">
        <w:rPr>
          <w:rFonts w:ascii="Garamond" w:hAnsi="Garamond" w:cs="Arial"/>
          <w:sz w:val="24"/>
          <w:szCs w:val="24"/>
          <w:lang w:val="sq-AL"/>
        </w:rPr>
        <w:t>nr.</w:t>
      </w:r>
      <w:r w:rsidR="0099295E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162, </w:t>
      </w:r>
      <w:bookmarkStart w:id="0" w:name="_GoBack"/>
      <w:bookmarkEnd w:id="0"/>
      <w:r w:rsidRPr="0099295E">
        <w:rPr>
          <w:rFonts w:ascii="Garamond" w:hAnsi="Garamond" w:cs="Arial"/>
          <w:sz w:val="24"/>
          <w:szCs w:val="24"/>
          <w:lang w:val="sq-AL"/>
        </w:rPr>
        <w:t>datë 23.12.2020</w:t>
      </w:r>
      <w:r w:rsidR="00825BAB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“Për </w:t>
      </w:r>
      <w:r w:rsidR="00825BAB" w:rsidRPr="0099295E">
        <w:rPr>
          <w:rFonts w:ascii="Garamond" w:hAnsi="Garamond" w:cs="Arial"/>
          <w:sz w:val="24"/>
          <w:szCs w:val="24"/>
          <w:lang w:val="sq-AL"/>
        </w:rPr>
        <w:t>prokurimin publik</w:t>
      </w:r>
      <w:r w:rsidRPr="0099295E">
        <w:rPr>
          <w:rFonts w:ascii="Garamond" w:hAnsi="Garamond" w:cs="Arial"/>
          <w:sz w:val="24"/>
          <w:szCs w:val="24"/>
          <w:lang w:val="sq-AL"/>
        </w:rPr>
        <w:t>”</w:t>
      </w:r>
      <w:r w:rsidR="00825BAB">
        <w:rPr>
          <w:rFonts w:ascii="Garamond" w:hAnsi="Garamond" w:cs="Arial"/>
          <w:sz w:val="24"/>
          <w:szCs w:val="24"/>
          <w:lang w:val="sq-AL"/>
        </w:rPr>
        <w:t>;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pikës 2</w:t>
      </w:r>
      <w:r w:rsidR="00825BAB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nenit 73</w:t>
      </w:r>
      <w:r w:rsidR="00825BAB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të </w:t>
      </w:r>
      <w:r w:rsidR="00825BAB" w:rsidRPr="0099295E">
        <w:rPr>
          <w:rFonts w:ascii="Garamond" w:hAnsi="Garamond" w:cs="Arial"/>
          <w:sz w:val="24"/>
          <w:szCs w:val="24"/>
          <w:lang w:val="sq-AL"/>
        </w:rPr>
        <w:t xml:space="preserve">vendimit 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të Këshillit </w:t>
      </w:r>
      <w:r w:rsidR="00825BAB">
        <w:rPr>
          <w:rFonts w:ascii="Garamond" w:hAnsi="Garamond" w:cs="Arial"/>
          <w:sz w:val="24"/>
          <w:szCs w:val="24"/>
          <w:lang w:val="sq-AL"/>
        </w:rPr>
        <w:t>të Ministrave nr. 285, datë 19.</w:t>
      </w:r>
      <w:r w:rsidRPr="0099295E">
        <w:rPr>
          <w:rFonts w:ascii="Garamond" w:hAnsi="Garamond" w:cs="Arial"/>
          <w:sz w:val="24"/>
          <w:szCs w:val="24"/>
          <w:lang w:val="sq-AL"/>
        </w:rPr>
        <w:t>5.2021</w:t>
      </w:r>
      <w:r w:rsidR="00825BAB">
        <w:rPr>
          <w:rFonts w:ascii="Garamond" w:hAnsi="Garamond" w:cs="Arial"/>
          <w:sz w:val="24"/>
          <w:szCs w:val="24"/>
          <w:lang w:val="sq-AL"/>
        </w:rPr>
        <w:t>,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“Për miratimin e rregullave të prokurimit publik”, të ndryshuar, </w:t>
      </w:r>
    </w:p>
    <w:p w14:paraId="49FDB3B7" w14:textId="77777777" w:rsidR="002433F7" w:rsidRPr="0099295E" w:rsidRDefault="002433F7" w:rsidP="002433F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</w:p>
    <w:p w14:paraId="24E45B09" w14:textId="77777777" w:rsidR="002433F7" w:rsidRPr="0099295E" w:rsidRDefault="002433F7" w:rsidP="002433F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99295E">
        <w:rPr>
          <w:rFonts w:ascii="Garamond" w:hAnsi="Garamond" w:cs="Arial"/>
          <w:sz w:val="24"/>
          <w:szCs w:val="24"/>
          <w:lang w:val="sq-AL"/>
        </w:rPr>
        <w:t>URDHËROJ:</w:t>
      </w:r>
    </w:p>
    <w:p w14:paraId="67851CCB" w14:textId="77777777" w:rsidR="002433F7" w:rsidRPr="0099295E" w:rsidRDefault="002433F7" w:rsidP="002433F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  <w:lang w:val="sq-AL"/>
        </w:rPr>
      </w:pPr>
    </w:p>
    <w:p w14:paraId="78AE7E3F" w14:textId="117C3BAB" w:rsidR="002433F7" w:rsidRPr="0099295E" w:rsidRDefault="002433F7" w:rsidP="002433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99295E">
        <w:rPr>
          <w:rFonts w:ascii="Garamond" w:hAnsi="Garamond" w:cs="Arial"/>
          <w:sz w:val="24"/>
          <w:szCs w:val="24"/>
          <w:lang w:val="sq-AL"/>
        </w:rPr>
        <w:t xml:space="preserve">1. Delegimin e kompetencave të </w:t>
      </w:r>
      <w:r w:rsidR="00825BAB" w:rsidRPr="0099295E">
        <w:rPr>
          <w:rFonts w:ascii="Garamond" w:hAnsi="Garamond" w:cs="Arial"/>
          <w:sz w:val="24"/>
          <w:szCs w:val="24"/>
          <w:lang w:val="sq-AL"/>
        </w:rPr>
        <w:t xml:space="preserve">titullarit </w:t>
      </w:r>
      <w:r w:rsidRPr="0099295E">
        <w:rPr>
          <w:rFonts w:ascii="Garamond" w:hAnsi="Garamond" w:cs="Arial"/>
          <w:sz w:val="24"/>
          <w:szCs w:val="24"/>
          <w:lang w:val="sq-AL"/>
        </w:rPr>
        <w:t>të Autoritetit Kontraktor, znj. Ledina Beqiraj Agalliu, me detyrë Sekretar i Përgjithshëm pranë Ministrisë së Turizmit dhe Mjedisit, për të gjitha procedurat e prokurimit publik me fonde buxhetore për Ministrinë e Turizmit dhe Mjedisit.</w:t>
      </w:r>
    </w:p>
    <w:p w14:paraId="592E234F" w14:textId="1872058F" w:rsidR="002433F7" w:rsidRPr="0099295E" w:rsidRDefault="002433F7" w:rsidP="0099295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99295E">
        <w:rPr>
          <w:rFonts w:ascii="Garamond" w:hAnsi="Garamond" w:cs="Arial"/>
          <w:sz w:val="24"/>
          <w:szCs w:val="24"/>
          <w:lang w:val="sq-AL"/>
        </w:rPr>
        <w:t xml:space="preserve">2. Kompetencat e deleguara të </w:t>
      </w:r>
      <w:r w:rsidR="00825BAB" w:rsidRPr="0099295E">
        <w:rPr>
          <w:rFonts w:ascii="Garamond" w:hAnsi="Garamond" w:cs="Arial"/>
          <w:sz w:val="24"/>
          <w:szCs w:val="24"/>
          <w:lang w:val="sq-AL"/>
        </w:rPr>
        <w:t xml:space="preserve">titullarit </w:t>
      </w:r>
      <w:r w:rsidRPr="0099295E">
        <w:rPr>
          <w:rFonts w:ascii="Garamond" w:hAnsi="Garamond" w:cs="Arial"/>
          <w:sz w:val="24"/>
          <w:szCs w:val="24"/>
          <w:lang w:val="sq-AL"/>
        </w:rPr>
        <w:t>të Autoritetit Kontraktor të Mini</w:t>
      </w:r>
      <w:r w:rsidR="00825BAB">
        <w:rPr>
          <w:rFonts w:ascii="Garamond" w:hAnsi="Garamond" w:cs="Arial"/>
          <w:sz w:val="24"/>
          <w:szCs w:val="24"/>
          <w:lang w:val="sq-AL"/>
        </w:rPr>
        <w:t>strisë së Turizmit dhe Mjedisit</w:t>
      </w:r>
      <w:r w:rsidRPr="0099295E">
        <w:rPr>
          <w:rFonts w:ascii="Garamond" w:hAnsi="Garamond" w:cs="Arial"/>
          <w:sz w:val="24"/>
          <w:szCs w:val="24"/>
          <w:lang w:val="sq-AL"/>
        </w:rPr>
        <w:t xml:space="preserve"> do të ushtrohen për periudhën nga hyrja në fuqi e këtij urdhri deri në datën 31 </w:t>
      </w:r>
      <w:r w:rsidR="00825BAB" w:rsidRPr="0099295E">
        <w:rPr>
          <w:rFonts w:ascii="Garamond" w:hAnsi="Garamond" w:cs="Arial"/>
          <w:sz w:val="24"/>
          <w:szCs w:val="24"/>
          <w:lang w:val="sq-AL"/>
        </w:rPr>
        <w:t xml:space="preserve">dhjetor </w:t>
      </w:r>
      <w:r w:rsidRPr="0099295E">
        <w:rPr>
          <w:rFonts w:ascii="Garamond" w:hAnsi="Garamond" w:cs="Arial"/>
          <w:sz w:val="24"/>
          <w:szCs w:val="24"/>
          <w:lang w:val="sq-AL"/>
        </w:rPr>
        <w:t>2023.</w:t>
      </w:r>
    </w:p>
    <w:p w14:paraId="5A0D613E" w14:textId="6C3A83C4" w:rsidR="002433F7" w:rsidRPr="0099295E" w:rsidRDefault="002433F7" w:rsidP="0099295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99295E">
        <w:rPr>
          <w:rFonts w:ascii="Garamond" w:hAnsi="Garamond" w:cs="Arial"/>
          <w:sz w:val="24"/>
          <w:szCs w:val="24"/>
          <w:lang w:val="sq-AL"/>
        </w:rPr>
        <w:t>3. Ngarkohet për zbatimin e këtij urdhri Sekretari i Përgjithshëm.</w:t>
      </w:r>
    </w:p>
    <w:p w14:paraId="4E5875AB" w14:textId="77777777" w:rsidR="002433F7" w:rsidRPr="0099295E" w:rsidRDefault="002433F7" w:rsidP="002433F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  <w:lang w:val="sq-AL"/>
        </w:rPr>
      </w:pPr>
      <w:r w:rsidRPr="0099295E">
        <w:rPr>
          <w:rFonts w:ascii="Garamond" w:hAnsi="Garamond" w:cs="Arial"/>
          <w:sz w:val="24"/>
          <w:szCs w:val="24"/>
          <w:lang w:val="sq-AL"/>
        </w:rPr>
        <w:t>Ky urdhër hyn në fuqi menjëherë dhe botohet në Fletoren Zyrtare.</w:t>
      </w:r>
    </w:p>
    <w:p w14:paraId="32A6FB69" w14:textId="77777777" w:rsidR="002433F7" w:rsidRPr="0099295E" w:rsidRDefault="002433F7" w:rsidP="002433F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Arial"/>
          <w:sz w:val="24"/>
          <w:szCs w:val="24"/>
          <w:lang w:val="sq-AL"/>
        </w:rPr>
      </w:pPr>
    </w:p>
    <w:p w14:paraId="0367B15F" w14:textId="27E76334" w:rsidR="002433F7" w:rsidRPr="0099295E" w:rsidRDefault="002433F7" w:rsidP="00825BAB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99295E">
        <w:rPr>
          <w:rFonts w:ascii="Garamond" w:hAnsi="Garamond"/>
          <w:sz w:val="24"/>
          <w:szCs w:val="24"/>
          <w:lang w:val="sq-AL"/>
        </w:rPr>
        <w:t>MINISTËR I TURIZMIT T</w:t>
      </w:r>
      <w:r w:rsidR="00825BAB">
        <w:rPr>
          <w:rFonts w:ascii="Garamond" w:hAnsi="Garamond"/>
          <w:sz w:val="24"/>
          <w:szCs w:val="24"/>
          <w:lang w:val="sq-AL"/>
        </w:rPr>
        <w:t>Ë</w:t>
      </w:r>
      <w:r w:rsidRPr="0099295E">
        <w:rPr>
          <w:rFonts w:ascii="Garamond" w:hAnsi="Garamond"/>
          <w:sz w:val="24"/>
          <w:szCs w:val="24"/>
          <w:lang w:val="sq-AL"/>
        </w:rPr>
        <w:t xml:space="preserve"> MJEDISIT</w:t>
      </w:r>
    </w:p>
    <w:p w14:paraId="3C0C339F" w14:textId="77777777" w:rsidR="002433F7" w:rsidRPr="0099295E" w:rsidRDefault="002433F7" w:rsidP="002433F7">
      <w:pPr>
        <w:tabs>
          <w:tab w:val="left" w:pos="1260"/>
          <w:tab w:val="left" w:pos="1440"/>
        </w:tabs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99295E">
        <w:rPr>
          <w:rFonts w:ascii="Garamond" w:hAnsi="Garamond"/>
          <w:b/>
          <w:sz w:val="24"/>
          <w:szCs w:val="24"/>
          <w:lang w:val="sq-AL"/>
        </w:rPr>
        <w:t>Mirela Kumbaro Furxhi</w:t>
      </w:r>
    </w:p>
    <w:p w14:paraId="3B2537C0" w14:textId="77777777" w:rsidR="002433F7" w:rsidRPr="0099295E" w:rsidRDefault="002433F7" w:rsidP="002433F7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18"/>
          <w:szCs w:val="18"/>
          <w:lang w:val="sq-AL"/>
        </w:rPr>
      </w:pPr>
    </w:p>
    <w:p w14:paraId="4DFEED22" w14:textId="77777777" w:rsidR="004A0F90" w:rsidRPr="0099295E" w:rsidRDefault="004A0F90" w:rsidP="002433F7">
      <w:pPr>
        <w:rPr>
          <w:lang w:val="sq-AL"/>
        </w:rPr>
      </w:pPr>
    </w:p>
    <w:sectPr w:rsidR="004A0F90" w:rsidRPr="0099295E" w:rsidSect="002433F7">
      <w:pgSz w:w="11907" w:h="16839" w:code="9"/>
      <w:pgMar w:top="1620" w:right="1440" w:bottom="1440" w:left="1440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E220B6" w14:textId="77777777" w:rsidR="0099295E" w:rsidRDefault="0099295E" w:rsidP="00F04DA7">
      <w:pPr>
        <w:spacing w:after="0" w:line="240" w:lineRule="auto"/>
      </w:pPr>
      <w:r>
        <w:separator/>
      </w:r>
    </w:p>
  </w:endnote>
  <w:endnote w:type="continuationSeparator" w:id="0">
    <w:p w14:paraId="524D8E64" w14:textId="77777777" w:rsidR="0099295E" w:rsidRDefault="0099295E" w:rsidP="00F04DA7">
      <w:pPr>
        <w:spacing w:after="0" w:line="240" w:lineRule="auto"/>
      </w:pPr>
      <w:r>
        <w:continuationSeparator/>
      </w:r>
    </w:p>
  </w:endnote>
  <w:endnote w:type="continuationNotice" w:id="1">
    <w:p w14:paraId="6A15CF20" w14:textId="77777777" w:rsidR="0099295E" w:rsidRDefault="009929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C4EEE0" w14:textId="77777777" w:rsidR="0099295E" w:rsidRDefault="0099295E" w:rsidP="00F04DA7">
      <w:pPr>
        <w:spacing w:after="0" w:line="240" w:lineRule="auto"/>
      </w:pPr>
      <w:r>
        <w:separator/>
      </w:r>
    </w:p>
  </w:footnote>
  <w:footnote w:type="continuationSeparator" w:id="0">
    <w:p w14:paraId="07F43595" w14:textId="77777777" w:rsidR="0099295E" w:rsidRDefault="0099295E" w:rsidP="00F04DA7">
      <w:pPr>
        <w:spacing w:after="0" w:line="240" w:lineRule="auto"/>
      </w:pPr>
      <w:r>
        <w:continuationSeparator/>
      </w:r>
    </w:p>
  </w:footnote>
  <w:footnote w:type="continuationNotice" w:id="1">
    <w:p w14:paraId="418C340A" w14:textId="77777777" w:rsidR="0099295E" w:rsidRDefault="009929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1202D4"/>
    <w:rsid w:val="0012538B"/>
    <w:rsid w:val="00151793"/>
    <w:rsid w:val="00164FE9"/>
    <w:rsid w:val="00175424"/>
    <w:rsid w:val="001944EB"/>
    <w:rsid w:val="001951C9"/>
    <w:rsid w:val="0019635C"/>
    <w:rsid w:val="001B2E20"/>
    <w:rsid w:val="001D3A2F"/>
    <w:rsid w:val="00204F93"/>
    <w:rsid w:val="00213728"/>
    <w:rsid w:val="002433F7"/>
    <w:rsid w:val="002B7B82"/>
    <w:rsid w:val="002C3DC5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4F0D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E6768"/>
    <w:rsid w:val="006F3777"/>
    <w:rsid w:val="00710CF1"/>
    <w:rsid w:val="007A6FEA"/>
    <w:rsid w:val="007C2D06"/>
    <w:rsid w:val="007D20DA"/>
    <w:rsid w:val="007E59FA"/>
    <w:rsid w:val="007F1F00"/>
    <w:rsid w:val="007F20FF"/>
    <w:rsid w:val="00825BAB"/>
    <w:rsid w:val="00855CDF"/>
    <w:rsid w:val="00855E15"/>
    <w:rsid w:val="008C2627"/>
    <w:rsid w:val="008D0DF7"/>
    <w:rsid w:val="008E44CB"/>
    <w:rsid w:val="00943A32"/>
    <w:rsid w:val="009547F5"/>
    <w:rsid w:val="0099295E"/>
    <w:rsid w:val="009F4CC5"/>
    <w:rsid w:val="00A20C98"/>
    <w:rsid w:val="00A32E87"/>
    <w:rsid w:val="00A4586F"/>
    <w:rsid w:val="00A46623"/>
    <w:rsid w:val="00A67303"/>
    <w:rsid w:val="00A925C9"/>
    <w:rsid w:val="00AA3CC7"/>
    <w:rsid w:val="00AA47BF"/>
    <w:rsid w:val="00AA6249"/>
    <w:rsid w:val="00AD2604"/>
    <w:rsid w:val="00B61084"/>
    <w:rsid w:val="00B76F3D"/>
    <w:rsid w:val="00BB1265"/>
    <w:rsid w:val="00BD0463"/>
    <w:rsid w:val="00BD0AE4"/>
    <w:rsid w:val="00BD0BEA"/>
    <w:rsid w:val="00BD36DF"/>
    <w:rsid w:val="00C20549"/>
    <w:rsid w:val="00C30D0F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E03AC"/>
    <w:rsid w:val="00E05E21"/>
    <w:rsid w:val="00E34293"/>
    <w:rsid w:val="00E944F8"/>
    <w:rsid w:val="00ED307F"/>
    <w:rsid w:val="00EE4477"/>
    <w:rsid w:val="00EF2851"/>
    <w:rsid w:val="00F04DA7"/>
    <w:rsid w:val="00F51CB4"/>
    <w:rsid w:val="00F67838"/>
    <w:rsid w:val="00F8632D"/>
    <w:rsid w:val="00FC3948"/>
    <w:rsid w:val="00FC5391"/>
    <w:rsid w:val="00FD7CC4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EED21"/>
  <w15:docId w15:val="{F4A8E3F2-2D57-4BB0-BDFF-913CC1AF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3F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04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4DA7"/>
  </w:style>
  <w:style w:type="paragraph" w:styleId="Footer">
    <w:name w:val="footer"/>
    <w:basedOn w:val="Normal"/>
    <w:link w:val="FooterChar"/>
    <w:uiPriority w:val="99"/>
    <w:semiHidden/>
    <w:unhideWhenUsed/>
    <w:rsid w:val="00F04D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4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2EDEE600864B0EA16C62E49E1F04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2023-01-11T09:47:19Z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2023-01-09T23:00:00Z</Date_x0020_protokolli>
    <Titulli xmlns="0e656187-b300-4fb0-8bf4-3a50f872073c">Për delegimin e kompetencave</Titulli>
    <Modifikuesi xmlns="0e656187-b300-4fb0-8bf4-3a50f872073c">nevila.samarxhi</Modifikuesi>
    <Nr_x002e__x0020_prot_x0020_QBZ xmlns="0e656187-b300-4fb0-8bf4-3a50f872073c">26/1</Nr_x002e__x0020_prot_x0020_QBZ>
    <Data_x0020_e_x0020_Modifikimit xmlns="0e656187-b300-4fb0-8bf4-3a50f872073c">2023-01-11T09:59:17Z</Data_x0020_e_x0020_Modifikimit>
    <Dekretuar xmlns="0e656187-b300-4fb0-8bf4-3a50f872073c">false</Dekretuar>
    <Data xmlns="0e656187-b300-4fb0-8bf4-3a50f872073c">2023-01-04T23:00:00Z</Data>
    <Nr_x002e__x0020_protokolli_x0020_i_x0020_aktit xmlns="0e656187-b300-4fb0-8bf4-3a50f872073c">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2EDEE600864B0EA16C62E49E1F04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FCBE3-05EE-43FB-BFF4-79089730D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8BA94B-6B30-453F-9860-010A8E354EF7}">
  <ds:schemaRefs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4C34F2B-33F7-4622-9F7A-63D6CF1A88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177053-CC4D-4ACF-ADB7-939A0CEAFA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D66302-0383-4CBF-A0BE-78CBBDBEB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9D314E0-0B59-4730-9874-0415977C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Alma Lisaku</cp:lastModifiedBy>
  <cp:revision>10</cp:revision>
  <dcterms:created xsi:type="dcterms:W3CDTF">2023-01-11T09:50:00Z</dcterms:created>
  <dcterms:modified xsi:type="dcterms:W3CDTF">2023-01-11T10:22:00Z</dcterms:modified>
</cp:coreProperties>
</file>