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E41CA" w14:textId="78CB056C" w:rsidR="002B0D2B" w:rsidRPr="006F7A99" w:rsidRDefault="002B0D2B" w:rsidP="006F7A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F7A99">
        <w:rPr>
          <w:rFonts w:ascii="Garamond" w:hAnsi="Garamond"/>
          <w:b/>
          <w:sz w:val="24"/>
          <w:szCs w:val="24"/>
        </w:rPr>
        <w:t>URDHËR</w:t>
      </w:r>
    </w:p>
    <w:p w14:paraId="5513543F" w14:textId="75BE9D46" w:rsidR="000F74B6" w:rsidRPr="006F7A99" w:rsidRDefault="002B0D2B" w:rsidP="006F7A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F7A99">
        <w:rPr>
          <w:rFonts w:ascii="Garamond" w:hAnsi="Garamond"/>
          <w:b/>
          <w:sz w:val="24"/>
          <w:szCs w:val="24"/>
        </w:rPr>
        <w:t>Nr</w:t>
      </w:r>
      <w:r w:rsidR="006C77BE" w:rsidRPr="006F7A99">
        <w:rPr>
          <w:rFonts w:ascii="Garamond" w:hAnsi="Garamond"/>
          <w:b/>
          <w:sz w:val="24"/>
          <w:szCs w:val="24"/>
        </w:rPr>
        <w:t xml:space="preserve">. </w:t>
      </w:r>
      <w:r w:rsidR="00EE04BF" w:rsidRPr="006F7A99">
        <w:rPr>
          <w:rFonts w:ascii="Garamond" w:hAnsi="Garamond"/>
          <w:b/>
          <w:sz w:val="24"/>
          <w:szCs w:val="24"/>
        </w:rPr>
        <w:t>1</w:t>
      </w:r>
      <w:r w:rsidR="004B14A3" w:rsidRPr="006F7A99">
        <w:rPr>
          <w:rFonts w:ascii="Garamond" w:hAnsi="Garamond"/>
          <w:b/>
          <w:sz w:val="24"/>
          <w:szCs w:val="24"/>
        </w:rPr>
        <w:t>, dat</w:t>
      </w:r>
      <w:r w:rsidRPr="006F7A99">
        <w:rPr>
          <w:rFonts w:ascii="Garamond" w:hAnsi="Garamond"/>
          <w:b/>
          <w:sz w:val="24"/>
          <w:szCs w:val="24"/>
        </w:rPr>
        <w:t>ë</w:t>
      </w:r>
      <w:r w:rsidR="004B14A3" w:rsidRPr="006F7A99">
        <w:rPr>
          <w:rFonts w:ascii="Garamond" w:hAnsi="Garamond"/>
          <w:b/>
          <w:sz w:val="24"/>
          <w:szCs w:val="24"/>
        </w:rPr>
        <w:t xml:space="preserve"> </w:t>
      </w:r>
      <w:r w:rsidR="00EE04BF" w:rsidRPr="006F7A99">
        <w:rPr>
          <w:rFonts w:ascii="Garamond" w:hAnsi="Garamond"/>
          <w:b/>
          <w:sz w:val="24"/>
          <w:szCs w:val="24"/>
        </w:rPr>
        <w:t>6</w:t>
      </w:r>
      <w:r w:rsidR="002618DD" w:rsidRPr="006F7A99">
        <w:rPr>
          <w:rFonts w:ascii="Garamond" w:hAnsi="Garamond"/>
          <w:b/>
          <w:sz w:val="24"/>
          <w:szCs w:val="24"/>
        </w:rPr>
        <w:t>.1</w:t>
      </w:r>
      <w:r w:rsidR="00762372" w:rsidRPr="006F7A99">
        <w:rPr>
          <w:rFonts w:ascii="Garamond" w:hAnsi="Garamond"/>
          <w:b/>
          <w:sz w:val="24"/>
          <w:szCs w:val="24"/>
        </w:rPr>
        <w:t>.2025</w:t>
      </w:r>
    </w:p>
    <w:p w14:paraId="2CA47DCB" w14:textId="77777777" w:rsidR="002B0D2B" w:rsidRPr="006F7A99" w:rsidRDefault="002B0D2B" w:rsidP="006F7A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D7A95DC" w14:textId="07879E27" w:rsidR="002B0D2B" w:rsidRPr="006F7A99" w:rsidRDefault="006F7A99" w:rsidP="006F7A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F7A99">
        <w:rPr>
          <w:rFonts w:ascii="Garamond" w:hAnsi="Garamond"/>
          <w:b/>
          <w:sz w:val="24"/>
          <w:szCs w:val="24"/>
        </w:rPr>
        <w:t>PËR DELEGIMIN E KOMPETENCAVE</w:t>
      </w:r>
    </w:p>
    <w:p w14:paraId="71BCDA2F" w14:textId="750B3DA6" w:rsidR="00AB0FE6" w:rsidRPr="006F7A99" w:rsidRDefault="00AB0FE6" w:rsidP="006F7A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B48FDD1" w14:textId="113EB075" w:rsidR="00AB0FE6" w:rsidRPr="006F7A99" w:rsidRDefault="00AB0FE6" w:rsidP="006F7A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F7A99">
        <w:rPr>
          <w:rFonts w:ascii="Garamond" w:hAnsi="Garamond"/>
          <w:sz w:val="24"/>
          <w:szCs w:val="24"/>
        </w:rPr>
        <w:t>N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 xml:space="preserve"> mb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>shtetje t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 xml:space="preserve"> pik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>s 4</w:t>
      </w:r>
      <w:r w:rsidR="002B6D72">
        <w:rPr>
          <w:rFonts w:ascii="Garamond" w:hAnsi="Garamond"/>
          <w:sz w:val="24"/>
          <w:szCs w:val="24"/>
        </w:rPr>
        <w:t>,</w:t>
      </w:r>
      <w:r w:rsidRPr="006F7A99">
        <w:rPr>
          <w:rFonts w:ascii="Garamond" w:hAnsi="Garamond"/>
          <w:sz w:val="24"/>
          <w:szCs w:val="24"/>
        </w:rPr>
        <w:t xml:space="preserve"> t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 xml:space="preserve"> nenit 102 t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 xml:space="preserve"> Kushtetut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>s s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 xml:space="preserve"> Republik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>s s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 xml:space="preserve"> Shqip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>ris</w:t>
      </w:r>
      <w:r w:rsidR="006F7A99" w:rsidRPr="006F7A99">
        <w:rPr>
          <w:rFonts w:ascii="Garamond" w:hAnsi="Garamond"/>
          <w:sz w:val="24"/>
          <w:szCs w:val="24"/>
        </w:rPr>
        <w:t>ë</w:t>
      </w:r>
      <w:r w:rsidR="002B6D72">
        <w:rPr>
          <w:rFonts w:ascii="Garamond" w:hAnsi="Garamond"/>
          <w:sz w:val="24"/>
          <w:szCs w:val="24"/>
        </w:rPr>
        <w:t>;</w:t>
      </w:r>
      <w:r w:rsidRPr="006F7A99">
        <w:rPr>
          <w:rFonts w:ascii="Garamond" w:hAnsi="Garamond"/>
          <w:sz w:val="24"/>
          <w:szCs w:val="24"/>
        </w:rPr>
        <w:t xml:space="preserve"> t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 xml:space="preserve"> shkronj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 xml:space="preserve">s </w:t>
      </w:r>
      <w:r w:rsidR="002B6D72">
        <w:rPr>
          <w:rFonts w:ascii="Garamond" w:hAnsi="Garamond"/>
          <w:sz w:val="24"/>
          <w:szCs w:val="24"/>
        </w:rPr>
        <w:t>“</w:t>
      </w:r>
      <w:r w:rsidRPr="006F7A99">
        <w:rPr>
          <w:rFonts w:ascii="Garamond" w:hAnsi="Garamond"/>
          <w:sz w:val="24"/>
          <w:szCs w:val="24"/>
        </w:rPr>
        <w:t>d</w:t>
      </w:r>
      <w:r w:rsidR="002B6D72">
        <w:rPr>
          <w:rFonts w:ascii="Garamond" w:hAnsi="Garamond"/>
          <w:sz w:val="24"/>
          <w:szCs w:val="24"/>
        </w:rPr>
        <w:t>”</w:t>
      </w:r>
      <w:r w:rsidRPr="006F7A99">
        <w:rPr>
          <w:rFonts w:ascii="Garamond" w:hAnsi="Garamond"/>
          <w:sz w:val="24"/>
          <w:szCs w:val="24"/>
        </w:rPr>
        <w:t>, t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 xml:space="preserve"> nenit 28</w:t>
      </w:r>
      <w:r w:rsidR="002B6D72">
        <w:rPr>
          <w:rFonts w:ascii="Garamond" w:hAnsi="Garamond"/>
          <w:sz w:val="24"/>
          <w:szCs w:val="24"/>
        </w:rPr>
        <w:t>,</w:t>
      </w:r>
      <w:r w:rsidRPr="006F7A99">
        <w:rPr>
          <w:rFonts w:ascii="Garamond" w:hAnsi="Garamond"/>
          <w:sz w:val="24"/>
          <w:szCs w:val="24"/>
        </w:rPr>
        <w:t xml:space="preserve"> t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 xml:space="preserve"> ligjit nr. 9000, dat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 xml:space="preserve"> 30.1.2003</w:t>
      </w:r>
      <w:r w:rsidR="002B6D72">
        <w:rPr>
          <w:rFonts w:ascii="Garamond" w:hAnsi="Garamond"/>
          <w:sz w:val="24"/>
          <w:szCs w:val="24"/>
        </w:rPr>
        <w:t>,</w:t>
      </w:r>
      <w:r w:rsidRPr="006F7A99">
        <w:rPr>
          <w:rFonts w:ascii="Garamond" w:hAnsi="Garamond"/>
          <w:sz w:val="24"/>
          <w:szCs w:val="24"/>
        </w:rPr>
        <w:t xml:space="preserve"> “P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>r organizimin dhe funksionimin e K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>shillit t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 xml:space="preserve"> Ministrave”</w:t>
      </w:r>
      <w:r w:rsidR="002B6D72">
        <w:rPr>
          <w:rFonts w:ascii="Garamond" w:hAnsi="Garamond"/>
          <w:sz w:val="24"/>
          <w:szCs w:val="24"/>
        </w:rPr>
        <w:t>;</w:t>
      </w:r>
      <w:r w:rsidRPr="006F7A99">
        <w:rPr>
          <w:rFonts w:ascii="Garamond" w:hAnsi="Garamond"/>
          <w:sz w:val="24"/>
          <w:szCs w:val="24"/>
        </w:rPr>
        <w:t xml:space="preserve"> t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 xml:space="preserve"> nen</w:t>
      </w:r>
      <w:r w:rsidR="002B6D72">
        <w:rPr>
          <w:rFonts w:ascii="Garamond" w:hAnsi="Garamond"/>
          <w:sz w:val="24"/>
          <w:szCs w:val="24"/>
        </w:rPr>
        <w:t>eve</w:t>
      </w:r>
      <w:r w:rsidRPr="006F7A99">
        <w:rPr>
          <w:rFonts w:ascii="Garamond" w:hAnsi="Garamond"/>
          <w:sz w:val="24"/>
          <w:szCs w:val="24"/>
        </w:rPr>
        <w:t xml:space="preserve"> 22, 28 dhe 29</w:t>
      </w:r>
      <w:r w:rsidR="002B6D72">
        <w:rPr>
          <w:rFonts w:ascii="Garamond" w:hAnsi="Garamond"/>
          <w:sz w:val="24"/>
          <w:szCs w:val="24"/>
        </w:rPr>
        <w:t>,</w:t>
      </w:r>
      <w:r w:rsidRPr="006F7A99">
        <w:rPr>
          <w:rFonts w:ascii="Garamond" w:hAnsi="Garamond"/>
          <w:sz w:val="24"/>
          <w:szCs w:val="24"/>
        </w:rPr>
        <w:t xml:space="preserve"> t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 xml:space="preserve"> ligjit nr. 44/2015</w:t>
      </w:r>
      <w:r w:rsidR="002B6D72">
        <w:rPr>
          <w:rFonts w:ascii="Garamond" w:hAnsi="Garamond"/>
          <w:sz w:val="24"/>
          <w:szCs w:val="24"/>
        </w:rPr>
        <w:t>,</w:t>
      </w:r>
      <w:r w:rsidRPr="006F7A99">
        <w:rPr>
          <w:rFonts w:ascii="Garamond" w:hAnsi="Garamond"/>
          <w:sz w:val="24"/>
          <w:szCs w:val="24"/>
        </w:rPr>
        <w:t xml:space="preserve"> “Kodi i Procedurave Administrative t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 xml:space="preserve"> Republik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>s s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 xml:space="preserve"> Shqip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>ris</w:t>
      </w:r>
      <w:r w:rsidR="006F7A99" w:rsidRPr="006F7A99">
        <w:rPr>
          <w:rFonts w:ascii="Garamond" w:hAnsi="Garamond"/>
          <w:sz w:val="24"/>
          <w:szCs w:val="24"/>
        </w:rPr>
        <w:t>ë</w:t>
      </w:r>
      <w:r w:rsidR="002B6D72">
        <w:rPr>
          <w:rFonts w:ascii="Garamond" w:hAnsi="Garamond"/>
          <w:sz w:val="24"/>
          <w:szCs w:val="24"/>
        </w:rPr>
        <w:t>”</w:t>
      </w:r>
      <w:r w:rsidRPr="006F7A99">
        <w:rPr>
          <w:rFonts w:ascii="Garamond" w:hAnsi="Garamond"/>
          <w:sz w:val="24"/>
          <w:szCs w:val="24"/>
        </w:rPr>
        <w:t>, t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 xml:space="preserve"> pik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>s 2</w:t>
      </w:r>
      <w:r w:rsidR="002B6D72">
        <w:rPr>
          <w:rFonts w:ascii="Garamond" w:hAnsi="Garamond"/>
          <w:sz w:val="24"/>
          <w:szCs w:val="24"/>
        </w:rPr>
        <w:t>,</w:t>
      </w:r>
      <w:r w:rsidRPr="006F7A99">
        <w:rPr>
          <w:rFonts w:ascii="Garamond" w:hAnsi="Garamond"/>
          <w:sz w:val="24"/>
          <w:szCs w:val="24"/>
        </w:rPr>
        <w:t xml:space="preserve"> t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 xml:space="preserve"> nenit 11</w:t>
      </w:r>
      <w:r w:rsidR="002B6D72">
        <w:rPr>
          <w:rFonts w:ascii="Garamond" w:hAnsi="Garamond"/>
          <w:sz w:val="24"/>
          <w:szCs w:val="24"/>
        </w:rPr>
        <w:t>,</w:t>
      </w:r>
      <w:r w:rsidRPr="006F7A99">
        <w:rPr>
          <w:rFonts w:ascii="Garamond" w:hAnsi="Garamond"/>
          <w:sz w:val="24"/>
          <w:szCs w:val="24"/>
        </w:rPr>
        <w:t xml:space="preserve"> t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 xml:space="preserve"> ligjit nr. 90/2012</w:t>
      </w:r>
      <w:r w:rsidR="002B6D72">
        <w:rPr>
          <w:rFonts w:ascii="Garamond" w:hAnsi="Garamond"/>
          <w:sz w:val="24"/>
          <w:szCs w:val="24"/>
        </w:rPr>
        <w:t>,</w:t>
      </w:r>
      <w:r w:rsidRPr="006F7A99">
        <w:rPr>
          <w:rFonts w:ascii="Garamond" w:hAnsi="Garamond"/>
          <w:sz w:val="24"/>
          <w:szCs w:val="24"/>
        </w:rPr>
        <w:t xml:space="preserve"> “P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>r organizimin dhe Funksionimin e Administrat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>s Shtet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>rore”</w:t>
      </w:r>
      <w:r w:rsidR="002B6D72">
        <w:rPr>
          <w:rFonts w:ascii="Garamond" w:hAnsi="Garamond"/>
          <w:sz w:val="24"/>
          <w:szCs w:val="24"/>
        </w:rPr>
        <w:t>;</w:t>
      </w:r>
      <w:r w:rsidRPr="006F7A99">
        <w:rPr>
          <w:rFonts w:ascii="Garamond" w:hAnsi="Garamond"/>
          <w:sz w:val="24"/>
          <w:szCs w:val="24"/>
        </w:rPr>
        <w:t xml:space="preserve"> t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 xml:space="preserve"> ligjit nr. 162, dat</w:t>
      </w:r>
      <w:r w:rsidR="006F7A99" w:rsidRPr="006F7A99">
        <w:rPr>
          <w:rFonts w:ascii="Garamond" w:hAnsi="Garamond"/>
          <w:sz w:val="24"/>
          <w:szCs w:val="24"/>
        </w:rPr>
        <w:t>ë</w:t>
      </w:r>
      <w:r w:rsidRPr="006F7A99">
        <w:rPr>
          <w:rFonts w:ascii="Garamond" w:hAnsi="Garamond"/>
          <w:sz w:val="24"/>
          <w:szCs w:val="24"/>
        </w:rPr>
        <w:t xml:space="preserve"> 23.12.2020</w:t>
      </w:r>
      <w:r w:rsidR="002B6D72">
        <w:rPr>
          <w:rFonts w:ascii="Garamond" w:hAnsi="Garamond"/>
          <w:sz w:val="24"/>
          <w:szCs w:val="24"/>
        </w:rPr>
        <w:t>,</w:t>
      </w:r>
      <w:r w:rsidR="005C6707" w:rsidRPr="006F7A99">
        <w:rPr>
          <w:rFonts w:ascii="Garamond" w:hAnsi="Garamond"/>
          <w:sz w:val="24"/>
          <w:szCs w:val="24"/>
        </w:rPr>
        <w:t xml:space="preserve"> “P</w:t>
      </w:r>
      <w:r w:rsidR="006F7A99" w:rsidRPr="006F7A99">
        <w:rPr>
          <w:rFonts w:ascii="Garamond" w:hAnsi="Garamond"/>
          <w:sz w:val="24"/>
          <w:szCs w:val="24"/>
        </w:rPr>
        <w:t>ë</w:t>
      </w:r>
      <w:r w:rsidR="005C6707" w:rsidRPr="006F7A99">
        <w:rPr>
          <w:rFonts w:ascii="Garamond" w:hAnsi="Garamond"/>
          <w:sz w:val="24"/>
          <w:szCs w:val="24"/>
        </w:rPr>
        <w:t>r prokurimin Publik”, t</w:t>
      </w:r>
      <w:r w:rsidR="006F7A99" w:rsidRPr="006F7A99">
        <w:rPr>
          <w:rFonts w:ascii="Garamond" w:hAnsi="Garamond"/>
          <w:sz w:val="24"/>
          <w:szCs w:val="24"/>
        </w:rPr>
        <w:t>ë</w:t>
      </w:r>
      <w:r w:rsidR="005C6707" w:rsidRPr="006F7A99">
        <w:rPr>
          <w:rFonts w:ascii="Garamond" w:hAnsi="Garamond"/>
          <w:sz w:val="24"/>
          <w:szCs w:val="24"/>
        </w:rPr>
        <w:t xml:space="preserve"> ndryshuar</w:t>
      </w:r>
      <w:r w:rsidR="002B6D72">
        <w:rPr>
          <w:rFonts w:ascii="Garamond" w:hAnsi="Garamond"/>
          <w:sz w:val="24"/>
          <w:szCs w:val="24"/>
        </w:rPr>
        <w:t>;</w:t>
      </w:r>
      <w:r w:rsidR="005C6707" w:rsidRPr="006F7A99">
        <w:rPr>
          <w:rFonts w:ascii="Garamond" w:hAnsi="Garamond"/>
          <w:sz w:val="24"/>
          <w:szCs w:val="24"/>
        </w:rPr>
        <w:t xml:space="preserve"> </w:t>
      </w:r>
      <w:r w:rsidR="002B6D72">
        <w:rPr>
          <w:rFonts w:ascii="Garamond" w:hAnsi="Garamond"/>
          <w:sz w:val="24"/>
          <w:szCs w:val="24"/>
        </w:rPr>
        <w:t>t</w:t>
      </w:r>
      <w:r w:rsidR="006F7A99" w:rsidRPr="006F7A99">
        <w:rPr>
          <w:rFonts w:ascii="Garamond" w:hAnsi="Garamond"/>
          <w:sz w:val="24"/>
          <w:szCs w:val="24"/>
        </w:rPr>
        <w:t>ë</w:t>
      </w:r>
      <w:r w:rsidR="005C6707" w:rsidRPr="006F7A99">
        <w:rPr>
          <w:rFonts w:ascii="Garamond" w:hAnsi="Garamond"/>
          <w:sz w:val="24"/>
          <w:szCs w:val="24"/>
        </w:rPr>
        <w:t xml:space="preserve"> pik</w:t>
      </w:r>
      <w:r w:rsidR="006F7A99" w:rsidRPr="006F7A99">
        <w:rPr>
          <w:rFonts w:ascii="Garamond" w:hAnsi="Garamond"/>
          <w:sz w:val="24"/>
          <w:szCs w:val="24"/>
        </w:rPr>
        <w:t>ë</w:t>
      </w:r>
      <w:r w:rsidR="005C6707" w:rsidRPr="006F7A99">
        <w:rPr>
          <w:rFonts w:ascii="Garamond" w:hAnsi="Garamond"/>
          <w:sz w:val="24"/>
          <w:szCs w:val="24"/>
        </w:rPr>
        <w:t>s 2</w:t>
      </w:r>
      <w:r w:rsidR="002B6D72">
        <w:rPr>
          <w:rFonts w:ascii="Garamond" w:hAnsi="Garamond"/>
          <w:sz w:val="24"/>
          <w:szCs w:val="24"/>
        </w:rPr>
        <w:t>,</w:t>
      </w:r>
      <w:r w:rsidR="005C6707" w:rsidRPr="006F7A99">
        <w:rPr>
          <w:rFonts w:ascii="Garamond" w:hAnsi="Garamond"/>
          <w:sz w:val="24"/>
          <w:szCs w:val="24"/>
        </w:rPr>
        <w:t xml:space="preserve"> t</w:t>
      </w:r>
      <w:r w:rsidR="006F7A99" w:rsidRPr="006F7A99">
        <w:rPr>
          <w:rFonts w:ascii="Garamond" w:hAnsi="Garamond"/>
          <w:sz w:val="24"/>
          <w:szCs w:val="24"/>
        </w:rPr>
        <w:t>ë</w:t>
      </w:r>
      <w:r w:rsidR="005C6707" w:rsidRPr="006F7A99">
        <w:rPr>
          <w:rFonts w:ascii="Garamond" w:hAnsi="Garamond"/>
          <w:sz w:val="24"/>
          <w:szCs w:val="24"/>
        </w:rPr>
        <w:t xml:space="preserve"> nenit 73</w:t>
      </w:r>
      <w:r w:rsidR="002B6D72">
        <w:rPr>
          <w:rFonts w:ascii="Garamond" w:hAnsi="Garamond"/>
          <w:sz w:val="24"/>
          <w:szCs w:val="24"/>
        </w:rPr>
        <w:t>,</w:t>
      </w:r>
      <w:r w:rsidR="005C6707" w:rsidRPr="006F7A99">
        <w:rPr>
          <w:rFonts w:ascii="Garamond" w:hAnsi="Garamond"/>
          <w:sz w:val="24"/>
          <w:szCs w:val="24"/>
        </w:rPr>
        <w:t xml:space="preserve"> t</w:t>
      </w:r>
      <w:r w:rsidR="006F7A99" w:rsidRPr="006F7A99">
        <w:rPr>
          <w:rFonts w:ascii="Garamond" w:hAnsi="Garamond"/>
          <w:sz w:val="24"/>
          <w:szCs w:val="24"/>
        </w:rPr>
        <w:t>ë</w:t>
      </w:r>
      <w:r w:rsidR="005C6707" w:rsidRPr="006F7A99">
        <w:rPr>
          <w:rFonts w:ascii="Garamond" w:hAnsi="Garamond"/>
          <w:sz w:val="24"/>
          <w:szCs w:val="24"/>
        </w:rPr>
        <w:t xml:space="preserve"> </w:t>
      </w:r>
      <w:r w:rsidR="002B6D72">
        <w:rPr>
          <w:rFonts w:ascii="Garamond" w:hAnsi="Garamond"/>
          <w:sz w:val="24"/>
          <w:szCs w:val="24"/>
        </w:rPr>
        <w:t>v</w:t>
      </w:r>
      <w:r w:rsidR="005C6707" w:rsidRPr="006F7A99">
        <w:rPr>
          <w:rFonts w:ascii="Garamond" w:hAnsi="Garamond"/>
          <w:sz w:val="24"/>
          <w:szCs w:val="24"/>
        </w:rPr>
        <w:t>endimit t</w:t>
      </w:r>
      <w:r w:rsidR="006F7A99" w:rsidRPr="006F7A99">
        <w:rPr>
          <w:rFonts w:ascii="Garamond" w:hAnsi="Garamond"/>
          <w:sz w:val="24"/>
          <w:szCs w:val="24"/>
        </w:rPr>
        <w:t>ë</w:t>
      </w:r>
      <w:r w:rsidR="005C6707" w:rsidRPr="006F7A99">
        <w:rPr>
          <w:rFonts w:ascii="Garamond" w:hAnsi="Garamond"/>
          <w:sz w:val="24"/>
          <w:szCs w:val="24"/>
        </w:rPr>
        <w:t xml:space="preserve"> K</w:t>
      </w:r>
      <w:r w:rsidR="006F7A99" w:rsidRPr="006F7A99">
        <w:rPr>
          <w:rFonts w:ascii="Garamond" w:hAnsi="Garamond"/>
          <w:sz w:val="24"/>
          <w:szCs w:val="24"/>
        </w:rPr>
        <w:t>ë</w:t>
      </w:r>
      <w:r w:rsidR="005C6707" w:rsidRPr="006F7A99">
        <w:rPr>
          <w:rFonts w:ascii="Garamond" w:hAnsi="Garamond"/>
          <w:sz w:val="24"/>
          <w:szCs w:val="24"/>
        </w:rPr>
        <w:t>shillit t</w:t>
      </w:r>
      <w:r w:rsidR="006F7A99" w:rsidRPr="006F7A99">
        <w:rPr>
          <w:rFonts w:ascii="Garamond" w:hAnsi="Garamond"/>
          <w:sz w:val="24"/>
          <w:szCs w:val="24"/>
        </w:rPr>
        <w:t>ë</w:t>
      </w:r>
      <w:r w:rsidR="005C6707" w:rsidRPr="006F7A99">
        <w:rPr>
          <w:rFonts w:ascii="Garamond" w:hAnsi="Garamond"/>
          <w:sz w:val="24"/>
          <w:szCs w:val="24"/>
        </w:rPr>
        <w:t xml:space="preserve"> Ministrave nr. 285, dat</w:t>
      </w:r>
      <w:r w:rsidR="006F7A99" w:rsidRPr="006F7A99">
        <w:rPr>
          <w:rFonts w:ascii="Garamond" w:hAnsi="Garamond"/>
          <w:sz w:val="24"/>
          <w:szCs w:val="24"/>
        </w:rPr>
        <w:t>ë</w:t>
      </w:r>
      <w:r w:rsidR="005C6707" w:rsidRPr="006F7A99">
        <w:rPr>
          <w:rFonts w:ascii="Garamond" w:hAnsi="Garamond"/>
          <w:sz w:val="24"/>
          <w:szCs w:val="24"/>
        </w:rPr>
        <w:t xml:space="preserve"> 19.5.2021</w:t>
      </w:r>
      <w:r w:rsidR="002B6D72">
        <w:rPr>
          <w:rFonts w:ascii="Garamond" w:hAnsi="Garamond"/>
          <w:sz w:val="24"/>
          <w:szCs w:val="24"/>
        </w:rPr>
        <w:t>,</w:t>
      </w:r>
      <w:r w:rsidR="005C6707" w:rsidRPr="006F7A99">
        <w:rPr>
          <w:rFonts w:ascii="Garamond" w:hAnsi="Garamond"/>
          <w:sz w:val="24"/>
          <w:szCs w:val="24"/>
        </w:rPr>
        <w:t xml:space="preserve"> “P</w:t>
      </w:r>
      <w:r w:rsidR="006F7A99" w:rsidRPr="006F7A99">
        <w:rPr>
          <w:rFonts w:ascii="Garamond" w:hAnsi="Garamond"/>
          <w:sz w:val="24"/>
          <w:szCs w:val="24"/>
        </w:rPr>
        <w:t>ë</w:t>
      </w:r>
      <w:r w:rsidR="005C6707" w:rsidRPr="006F7A99">
        <w:rPr>
          <w:rFonts w:ascii="Garamond" w:hAnsi="Garamond"/>
          <w:sz w:val="24"/>
          <w:szCs w:val="24"/>
        </w:rPr>
        <w:t>r miratimin e rregullave t</w:t>
      </w:r>
      <w:r w:rsidR="006F7A99" w:rsidRPr="006F7A99">
        <w:rPr>
          <w:rFonts w:ascii="Garamond" w:hAnsi="Garamond"/>
          <w:sz w:val="24"/>
          <w:szCs w:val="24"/>
        </w:rPr>
        <w:t>ë</w:t>
      </w:r>
      <w:r w:rsidR="005C6707" w:rsidRPr="006F7A99">
        <w:rPr>
          <w:rFonts w:ascii="Garamond" w:hAnsi="Garamond"/>
          <w:sz w:val="24"/>
          <w:szCs w:val="24"/>
        </w:rPr>
        <w:t xml:space="preserve"> prokurimit publik”, t</w:t>
      </w:r>
      <w:r w:rsidR="006F7A99" w:rsidRPr="006F7A99">
        <w:rPr>
          <w:rFonts w:ascii="Garamond" w:hAnsi="Garamond"/>
          <w:sz w:val="24"/>
          <w:szCs w:val="24"/>
        </w:rPr>
        <w:t>ë</w:t>
      </w:r>
      <w:r w:rsidR="005C6707" w:rsidRPr="006F7A99">
        <w:rPr>
          <w:rFonts w:ascii="Garamond" w:hAnsi="Garamond"/>
          <w:sz w:val="24"/>
          <w:szCs w:val="24"/>
        </w:rPr>
        <w:t xml:space="preserve"> ndryshuar</w:t>
      </w:r>
      <w:r w:rsidR="002B6D72">
        <w:rPr>
          <w:rFonts w:ascii="Garamond" w:hAnsi="Garamond"/>
          <w:sz w:val="24"/>
          <w:szCs w:val="24"/>
        </w:rPr>
        <w:t>,</w:t>
      </w:r>
    </w:p>
    <w:p w14:paraId="249A5392" w14:textId="4F84CDCC" w:rsidR="005C6707" w:rsidRPr="006F7A99" w:rsidRDefault="005C6707" w:rsidP="006F7A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D7E912" w14:textId="5D5B88DF" w:rsidR="005C6707" w:rsidRPr="006F7A99" w:rsidRDefault="006F7A99" w:rsidP="006F7A9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F7A99">
        <w:rPr>
          <w:rFonts w:ascii="Garamond" w:hAnsi="Garamond"/>
          <w:sz w:val="24"/>
          <w:szCs w:val="24"/>
        </w:rPr>
        <w:t>URDHËROJ:</w:t>
      </w:r>
    </w:p>
    <w:p w14:paraId="7CCA2EA7" w14:textId="736CC94E" w:rsidR="005C6707" w:rsidRPr="006F7A99" w:rsidRDefault="005C6707" w:rsidP="006F7A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73B34B" w14:textId="01F068A3" w:rsidR="005C6707" w:rsidRPr="006F7A99" w:rsidRDefault="005C6707" w:rsidP="006F7A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F7A99">
        <w:rPr>
          <w:rFonts w:ascii="Garamond" w:hAnsi="Garamond"/>
          <w:sz w:val="24"/>
          <w:szCs w:val="24"/>
        </w:rPr>
        <w:t>1.</w:t>
      </w:r>
      <w:r w:rsidR="006F7A99">
        <w:rPr>
          <w:rFonts w:ascii="Garamond" w:hAnsi="Garamond"/>
          <w:sz w:val="24"/>
          <w:szCs w:val="24"/>
        </w:rPr>
        <w:t xml:space="preserve"> </w:t>
      </w:r>
      <w:r w:rsidRPr="006F7A99">
        <w:rPr>
          <w:rFonts w:ascii="Garamond" w:hAnsi="Garamond"/>
          <w:sz w:val="24"/>
          <w:szCs w:val="24"/>
        </w:rPr>
        <w:t>Delegimin</w:t>
      </w:r>
      <w:r w:rsidR="006F7A99" w:rsidRPr="006F7A99">
        <w:rPr>
          <w:rFonts w:ascii="Garamond" w:hAnsi="Garamond"/>
          <w:sz w:val="24"/>
          <w:szCs w:val="24"/>
        </w:rPr>
        <w:t xml:space="preserve"> e kompetencave të Titullarit të Autoritetit </w:t>
      </w:r>
      <w:proofErr w:type="spellStart"/>
      <w:r w:rsidR="006F7A99" w:rsidRPr="006F7A99">
        <w:rPr>
          <w:rFonts w:ascii="Garamond" w:hAnsi="Garamond"/>
          <w:sz w:val="24"/>
          <w:szCs w:val="24"/>
        </w:rPr>
        <w:t>Kontraktor</w:t>
      </w:r>
      <w:proofErr w:type="spellEnd"/>
      <w:r w:rsidR="006F7A99" w:rsidRPr="006F7A99">
        <w:rPr>
          <w:rFonts w:ascii="Garamond" w:hAnsi="Garamond"/>
          <w:sz w:val="24"/>
          <w:szCs w:val="24"/>
        </w:rPr>
        <w:t xml:space="preserve">, </w:t>
      </w:r>
      <w:proofErr w:type="spellStart"/>
      <w:r w:rsidR="006F7A99" w:rsidRPr="006F7A99">
        <w:rPr>
          <w:rFonts w:ascii="Garamond" w:hAnsi="Garamond"/>
          <w:sz w:val="24"/>
          <w:szCs w:val="24"/>
        </w:rPr>
        <w:t>znj</w:t>
      </w:r>
      <w:proofErr w:type="spellEnd"/>
      <w:r w:rsidR="006F7A99" w:rsidRPr="006F7A99">
        <w:rPr>
          <w:rFonts w:ascii="Garamond" w:hAnsi="Garamond"/>
          <w:sz w:val="24"/>
          <w:szCs w:val="24"/>
        </w:rPr>
        <w:t>.</w:t>
      </w:r>
      <w:r w:rsidR="002B6D72">
        <w:rPr>
          <w:rFonts w:ascii="Garamond" w:hAnsi="Garamond"/>
          <w:sz w:val="24"/>
          <w:szCs w:val="24"/>
        </w:rPr>
        <w:t xml:space="preserve"> </w:t>
      </w:r>
      <w:proofErr w:type="spellStart"/>
      <w:r w:rsidR="006F7A99" w:rsidRPr="006F7A99">
        <w:rPr>
          <w:rFonts w:ascii="Garamond" w:hAnsi="Garamond"/>
          <w:sz w:val="24"/>
          <w:szCs w:val="24"/>
        </w:rPr>
        <w:t>Ledina</w:t>
      </w:r>
      <w:proofErr w:type="spellEnd"/>
      <w:r w:rsidR="006F7A99" w:rsidRPr="006F7A99">
        <w:rPr>
          <w:rFonts w:ascii="Garamond" w:hAnsi="Garamond"/>
          <w:sz w:val="24"/>
          <w:szCs w:val="24"/>
        </w:rPr>
        <w:t xml:space="preserve"> </w:t>
      </w:r>
      <w:proofErr w:type="spellStart"/>
      <w:r w:rsidR="006F7A99" w:rsidRPr="006F7A99">
        <w:rPr>
          <w:rFonts w:ascii="Garamond" w:hAnsi="Garamond"/>
          <w:sz w:val="24"/>
          <w:szCs w:val="24"/>
        </w:rPr>
        <w:t>Beqiraj</w:t>
      </w:r>
      <w:proofErr w:type="spellEnd"/>
      <w:r w:rsidR="006F7A99" w:rsidRPr="006F7A99">
        <w:rPr>
          <w:rFonts w:ascii="Garamond" w:hAnsi="Garamond"/>
          <w:sz w:val="24"/>
          <w:szCs w:val="24"/>
        </w:rPr>
        <w:t xml:space="preserve"> </w:t>
      </w:r>
      <w:proofErr w:type="spellStart"/>
      <w:r w:rsidR="006F7A99" w:rsidRPr="006F7A99">
        <w:rPr>
          <w:rFonts w:ascii="Garamond" w:hAnsi="Garamond"/>
          <w:sz w:val="24"/>
          <w:szCs w:val="24"/>
        </w:rPr>
        <w:t>Agalliu</w:t>
      </w:r>
      <w:proofErr w:type="spellEnd"/>
      <w:r w:rsidR="006F7A99" w:rsidRPr="006F7A99">
        <w:rPr>
          <w:rFonts w:ascii="Garamond" w:hAnsi="Garamond"/>
          <w:sz w:val="24"/>
          <w:szCs w:val="24"/>
        </w:rPr>
        <w:t xml:space="preserve">, me detyrë </w:t>
      </w:r>
      <w:r w:rsidR="002B6D72" w:rsidRPr="006F7A99">
        <w:rPr>
          <w:rFonts w:ascii="Garamond" w:hAnsi="Garamond"/>
          <w:sz w:val="24"/>
          <w:szCs w:val="24"/>
        </w:rPr>
        <w:t xml:space="preserve">sekretar i përgjithshëm </w:t>
      </w:r>
      <w:r w:rsidR="006F7A99" w:rsidRPr="006F7A99">
        <w:rPr>
          <w:rFonts w:ascii="Garamond" w:hAnsi="Garamond"/>
          <w:sz w:val="24"/>
          <w:szCs w:val="24"/>
        </w:rPr>
        <w:t>pranë Ministrisë së Turizmit dhe Mjedisit, për të gjitha procedurat e prokurimit publik me fonde buxhetore për Ministrinë e Turizmit dhe Mjedisit.</w:t>
      </w:r>
    </w:p>
    <w:p w14:paraId="058F6056" w14:textId="7EEAD7FA" w:rsidR="006F7A99" w:rsidRPr="006F7A99" w:rsidRDefault="006F7A99" w:rsidP="006F7A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F7A99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6F7A99">
        <w:rPr>
          <w:rFonts w:ascii="Garamond" w:hAnsi="Garamond"/>
          <w:sz w:val="24"/>
          <w:szCs w:val="24"/>
        </w:rPr>
        <w:t xml:space="preserve">Kompetencat e deleguara të Titullarit të Autoritetit </w:t>
      </w:r>
      <w:proofErr w:type="spellStart"/>
      <w:r w:rsidRPr="006F7A99">
        <w:rPr>
          <w:rFonts w:ascii="Garamond" w:hAnsi="Garamond"/>
          <w:sz w:val="24"/>
          <w:szCs w:val="24"/>
        </w:rPr>
        <w:t>Kontraktor</w:t>
      </w:r>
      <w:proofErr w:type="spellEnd"/>
      <w:r w:rsidRPr="006F7A99">
        <w:rPr>
          <w:rFonts w:ascii="Garamond" w:hAnsi="Garamond"/>
          <w:sz w:val="24"/>
          <w:szCs w:val="24"/>
        </w:rPr>
        <w:t xml:space="preserve"> të Ministrisë së Turizmit dhe Mjedisit do të ushtrohen për periudhën nga hyrja në fuqi e këtij urdhri deri në datën 31 dhjetor 2025.</w:t>
      </w:r>
    </w:p>
    <w:p w14:paraId="2DE2520C" w14:textId="627E7D59" w:rsidR="006F7A99" w:rsidRPr="006F7A99" w:rsidRDefault="006F7A99" w:rsidP="006F7A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F7A99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6F7A99">
        <w:rPr>
          <w:rFonts w:ascii="Garamond" w:hAnsi="Garamond"/>
          <w:sz w:val="24"/>
          <w:szCs w:val="24"/>
        </w:rPr>
        <w:t xml:space="preserve">Ngarkohet për zbatimin e këtij urdhri </w:t>
      </w:r>
      <w:r w:rsidR="002B6D72" w:rsidRPr="006F7A99">
        <w:rPr>
          <w:rFonts w:ascii="Garamond" w:hAnsi="Garamond"/>
          <w:sz w:val="24"/>
          <w:szCs w:val="24"/>
        </w:rPr>
        <w:t>sekretari i përgjithshëm</w:t>
      </w:r>
      <w:r w:rsidRPr="006F7A99">
        <w:rPr>
          <w:rFonts w:ascii="Garamond" w:hAnsi="Garamond"/>
          <w:sz w:val="24"/>
          <w:szCs w:val="24"/>
        </w:rPr>
        <w:t>.</w:t>
      </w:r>
    </w:p>
    <w:p w14:paraId="2E9D9F90" w14:textId="44130246" w:rsidR="006F7A99" w:rsidRPr="006F7A99" w:rsidRDefault="006F7A99" w:rsidP="006F7A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F7A99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10B97A8D" w14:textId="369F38D5" w:rsidR="006F7A99" w:rsidRPr="006F7A99" w:rsidRDefault="006F7A99" w:rsidP="006F7A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541368" w14:textId="29A62BCD" w:rsidR="006F7A99" w:rsidRPr="006F7A99" w:rsidRDefault="006F7A99" w:rsidP="006F7A9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F7A99">
        <w:rPr>
          <w:rFonts w:ascii="Garamond" w:hAnsi="Garamond"/>
          <w:sz w:val="24"/>
          <w:szCs w:val="24"/>
        </w:rPr>
        <w:t>MINISTËR I TURIZMIT DHE MJEDISIT</w:t>
      </w:r>
    </w:p>
    <w:p w14:paraId="00191EE5" w14:textId="3698CB8E" w:rsidR="006F7A99" w:rsidRPr="006F7A99" w:rsidRDefault="006F7A99" w:rsidP="006F7A9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6F7A99">
        <w:rPr>
          <w:rFonts w:ascii="Garamond" w:hAnsi="Garamond"/>
          <w:b/>
          <w:sz w:val="24"/>
          <w:szCs w:val="24"/>
        </w:rPr>
        <w:t>Mirela</w:t>
      </w:r>
      <w:proofErr w:type="spellEnd"/>
      <w:r w:rsidRPr="006F7A9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6F7A99">
        <w:rPr>
          <w:rFonts w:ascii="Garamond" w:hAnsi="Garamond"/>
          <w:b/>
          <w:sz w:val="24"/>
          <w:szCs w:val="24"/>
        </w:rPr>
        <w:t>Kumbaro</w:t>
      </w:r>
      <w:proofErr w:type="spellEnd"/>
      <w:r w:rsidRPr="006F7A99">
        <w:rPr>
          <w:rFonts w:ascii="Garamond" w:hAnsi="Garamond"/>
          <w:b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6F7A99">
        <w:rPr>
          <w:rFonts w:ascii="Garamond" w:hAnsi="Garamond"/>
          <w:b/>
          <w:sz w:val="24"/>
          <w:szCs w:val="24"/>
        </w:rPr>
        <w:t>Furxhi</w:t>
      </w:r>
      <w:proofErr w:type="spellEnd"/>
    </w:p>
    <w:sectPr w:rsidR="006F7A99" w:rsidRPr="006F7A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E4D33"/>
    <w:rsid w:val="000F74B6"/>
    <w:rsid w:val="001146A3"/>
    <w:rsid w:val="00187A78"/>
    <w:rsid w:val="0019118E"/>
    <w:rsid w:val="00194B34"/>
    <w:rsid w:val="0021661C"/>
    <w:rsid w:val="002207A0"/>
    <w:rsid w:val="002618DD"/>
    <w:rsid w:val="002B0BE7"/>
    <w:rsid w:val="002B0D2B"/>
    <w:rsid w:val="002B6D72"/>
    <w:rsid w:val="002E7E9C"/>
    <w:rsid w:val="003179FF"/>
    <w:rsid w:val="0037184D"/>
    <w:rsid w:val="00420FCC"/>
    <w:rsid w:val="004268D6"/>
    <w:rsid w:val="00444A91"/>
    <w:rsid w:val="00466DD5"/>
    <w:rsid w:val="004758BC"/>
    <w:rsid w:val="00495544"/>
    <w:rsid w:val="004B14A3"/>
    <w:rsid w:val="004F279F"/>
    <w:rsid w:val="005B5F43"/>
    <w:rsid w:val="005C6707"/>
    <w:rsid w:val="005E4A03"/>
    <w:rsid w:val="0061636A"/>
    <w:rsid w:val="006C77BE"/>
    <w:rsid w:val="006F7A99"/>
    <w:rsid w:val="00762372"/>
    <w:rsid w:val="007A461B"/>
    <w:rsid w:val="0088490C"/>
    <w:rsid w:val="008976C5"/>
    <w:rsid w:val="008C7EE7"/>
    <w:rsid w:val="00910295"/>
    <w:rsid w:val="009363C3"/>
    <w:rsid w:val="00984200"/>
    <w:rsid w:val="009F5BA9"/>
    <w:rsid w:val="00A50AB9"/>
    <w:rsid w:val="00AB0FE6"/>
    <w:rsid w:val="00AD6F91"/>
    <w:rsid w:val="00B70D98"/>
    <w:rsid w:val="00C4402B"/>
    <w:rsid w:val="00D37714"/>
    <w:rsid w:val="00DD0478"/>
    <w:rsid w:val="00E2732C"/>
    <w:rsid w:val="00E70386"/>
    <w:rsid w:val="00EE04BF"/>
    <w:rsid w:val="00F23FBB"/>
    <w:rsid w:val="00F51BEE"/>
    <w:rsid w:val="00F8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3543F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2025-01-10T10:43:28Z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2025-01-09T00:00:00Z</Date_x0020_protokolli>
    <Titulli xmlns="0e656187-b300-4fb0-8bf4-3a50f872073c">Për delegimin e kompetencave</Titulli>
    <Modifikuesi xmlns="0e656187-b300-4fb0-8bf4-3a50f872073c">ermira.bukaci</Modifikuesi>
    <Nr_x002e__x0020_prot_x0020_QBZ xmlns="0e656187-b300-4fb0-8bf4-3a50f872073c">18/1</Nr_x002e__x0020_prot_x0020_QBZ>
    <Data_x0020_e_x0020_Modifikimit xmlns="0e656187-b300-4fb0-8bf4-3a50f872073c">2025-01-10T11:21:48Z</Data_x0020_e_x0020_Modifikimit>
    <Dekretuar xmlns="0e656187-b300-4fb0-8bf4-3a50f872073c">false</Dekretuar>
    <Data xmlns="0e656187-b300-4fb0-8bf4-3a50f872073c">2025-01-06T00:00:00Z</Data>
    <Nr_x002e__x0020_protokolli_x0020_i_x0020_aktit xmlns="0e656187-b300-4fb0-8bf4-3a50f872073c">91/1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DF3ADA543A4C95B90B2DC02E5123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DF3ADA543A4C95B90B2DC02E5123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8BB15F-4BC0-401E-8742-4143AC2CE3EE}">
  <ds:schemaRefs>
    <ds:schemaRef ds:uri="http://purl.org/dc/dcmitype/"/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DFB5497-C9DC-47DF-93E6-4E6B22DC6D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9AF147-5D48-40E7-9779-AE31F92FA2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5085988-37FE-456B-9019-D8345682DE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57F006D-D4AC-44B6-B242-D6BE3AC5B1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Fjora Cahani</cp:lastModifiedBy>
  <cp:revision>2</cp:revision>
  <dcterms:created xsi:type="dcterms:W3CDTF">2025-01-13T09:24:00Z</dcterms:created>
  <dcterms:modified xsi:type="dcterms:W3CDTF">2025-01-13T09:24:00Z</dcterms:modified>
</cp:coreProperties>
</file>