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D6489" w14:textId="796B006C" w:rsidR="00F91372" w:rsidRPr="009F0980" w:rsidRDefault="009F0980" w:rsidP="008C67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098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B63CB2A" w14:textId="490BF419" w:rsidR="00F5332C" w:rsidRPr="009F0980" w:rsidRDefault="008C67E5" w:rsidP="008C67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0980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9F0980">
        <w:rPr>
          <w:rFonts w:ascii="Garamond" w:hAnsi="Garamond"/>
          <w:b/>
          <w:sz w:val="24"/>
          <w:szCs w:val="24"/>
          <w:lang w:val="sq-AL"/>
        </w:rPr>
        <w:t>.</w:t>
      </w:r>
      <w:r w:rsidRPr="009F098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758B4" w:rsidRPr="009F0980">
        <w:rPr>
          <w:rFonts w:ascii="Garamond" w:hAnsi="Garamond"/>
          <w:b/>
          <w:sz w:val="24"/>
          <w:szCs w:val="24"/>
          <w:lang w:val="sq-AL"/>
        </w:rPr>
        <w:t>644</w:t>
      </w:r>
      <w:r w:rsidR="008B606C" w:rsidRPr="009F0980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36372E" w:rsidRPr="009F0980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F758B4" w:rsidRPr="009F0980">
        <w:rPr>
          <w:rFonts w:ascii="Garamond" w:hAnsi="Garamond"/>
          <w:b/>
          <w:sz w:val="24"/>
          <w:szCs w:val="24"/>
          <w:lang w:val="sq-AL"/>
        </w:rPr>
        <w:t>12</w:t>
      </w:r>
      <w:r w:rsidR="00D35E95" w:rsidRPr="009F0980">
        <w:rPr>
          <w:rFonts w:ascii="Garamond" w:hAnsi="Garamond"/>
          <w:b/>
          <w:sz w:val="24"/>
          <w:szCs w:val="24"/>
          <w:lang w:val="sq-AL"/>
        </w:rPr>
        <w:t>.12</w:t>
      </w:r>
      <w:r w:rsidR="00E6558D" w:rsidRPr="009F0980">
        <w:rPr>
          <w:rFonts w:ascii="Garamond" w:hAnsi="Garamond"/>
          <w:b/>
          <w:sz w:val="24"/>
          <w:szCs w:val="24"/>
          <w:lang w:val="sq-AL"/>
        </w:rPr>
        <w:t>.2025</w:t>
      </w:r>
    </w:p>
    <w:p w14:paraId="4FD2DF09" w14:textId="77777777" w:rsidR="008C67E5" w:rsidRPr="009F0980" w:rsidRDefault="008C67E5" w:rsidP="008C67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C32B77" w14:textId="77777777" w:rsidR="008C67E5" w:rsidRPr="009F0980" w:rsidRDefault="008C67E5" w:rsidP="008C67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0980">
        <w:rPr>
          <w:rFonts w:ascii="Garamond" w:hAnsi="Garamond"/>
          <w:b/>
          <w:sz w:val="24"/>
          <w:szCs w:val="24"/>
          <w:lang w:val="sq-AL"/>
        </w:rPr>
        <w:t xml:space="preserve">PËR DELEGIMIN E KOMPETENCAVE DHE CAKTIMIN E DETYRAVE TË ZËVENDËSMINISTRIT TË MJEDISIT </w:t>
      </w:r>
      <w:proofErr w:type="spellStart"/>
      <w:r w:rsidRPr="009F0980">
        <w:rPr>
          <w:rFonts w:ascii="Garamond" w:hAnsi="Garamond"/>
          <w:b/>
          <w:sz w:val="24"/>
          <w:szCs w:val="24"/>
          <w:lang w:val="sq-AL"/>
        </w:rPr>
        <w:t>ZNJ</w:t>
      </w:r>
      <w:proofErr w:type="spellEnd"/>
      <w:r w:rsidRPr="009F0980">
        <w:rPr>
          <w:rFonts w:ascii="Garamond" w:hAnsi="Garamond"/>
          <w:b/>
          <w:sz w:val="24"/>
          <w:szCs w:val="24"/>
          <w:lang w:val="sq-AL"/>
        </w:rPr>
        <w:t xml:space="preserve">. </w:t>
      </w:r>
      <w:proofErr w:type="spellStart"/>
      <w:r w:rsidRPr="009F0980">
        <w:rPr>
          <w:rFonts w:ascii="Garamond" w:hAnsi="Garamond"/>
          <w:b/>
          <w:sz w:val="24"/>
          <w:szCs w:val="24"/>
          <w:lang w:val="sq-AL"/>
        </w:rPr>
        <w:t>ELDA</w:t>
      </w:r>
      <w:proofErr w:type="spellEnd"/>
      <w:r w:rsidRPr="009F0980">
        <w:rPr>
          <w:rFonts w:ascii="Garamond" w:hAnsi="Garamond"/>
          <w:b/>
          <w:sz w:val="24"/>
          <w:szCs w:val="24"/>
          <w:lang w:val="sq-AL"/>
        </w:rPr>
        <w:t xml:space="preserve"> XHUMARI</w:t>
      </w:r>
    </w:p>
    <w:p w14:paraId="45677435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1F863" w14:textId="7B7B39F9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</w:t>
      </w:r>
      <w:r w:rsidR="009F0980">
        <w:rPr>
          <w:rFonts w:ascii="Garamond" w:hAnsi="Garamond"/>
          <w:sz w:val="24"/>
          <w:szCs w:val="24"/>
          <w:lang w:val="sq-AL"/>
        </w:rPr>
        <w:t>;</w:t>
      </w:r>
      <w:r w:rsidRPr="009F0980">
        <w:rPr>
          <w:rFonts w:ascii="Garamond" w:hAnsi="Garamond"/>
          <w:sz w:val="24"/>
          <w:szCs w:val="24"/>
          <w:lang w:val="sq-AL"/>
        </w:rPr>
        <w:t xml:space="preserve"> </w:t>
      </w:r>
      <w:r w:rsidR="009F0980">
        <w:rPr>
          <w:rFonts w:ascii="Garamond" w:hAnsi="Garamond"/>
          <w:sz w:val="24"/>
          <w:szCs w:val="24"/>
          <w:lang w:val="sq-AL"/>
        </w:rPr>
        <w:t xml:space="preserve">të </w:t>
      </w:r>
      <w:r w:rsidRPr="009F0980">
        <w:rPr>
          <w:rFonts w:ascii="Garamond" w:hAnsi="Garamond"/>
          <w:sz w:val="24"/>
          <w:szCs w:val="24"/>
          <w:lang w:val="sq-AL"/>
        </w:rPr>
        <w:t xml:space="preserve">neneve 22, 28 dhe 29, të ligjit nr. 44/2015, “Kodi i Procedurave Administrative </w:t>
      </w:r>
      <w:r w:rsidR="009F0980">
        <w:rPr>
          <w:rFonts w:ascii="Garamond" w:hAnsi="Garamond"/>
          <w:sz w:val="24"/>
          <w:szCs w:val="24"/>
          <w:lang w:val="sq-AL"/>
        </w:rPr>
        <w:t>i</w:t>
      </w:r>
      <w:r w:rsidRPr="009F0980">
        <w:rPr>
          <w:rFonts w:ascii="Garamond" w:hAnsi="Garamond"/>
          <w:sz w:val="24"/>
          <w:szCs w:val="24"/>
          <w:lang w:val="sq-AL"/>
        </w:rPr>
        <w:t xml:space="preserve"> Republikës së Shqipërisë”</w:t>
      </w:r>
      <w:r w:rsidR="009F0980">
        <w:rPr>
          <w:rFonts w:ascii="Garamond" w:hAnsi="Garamond"/>
          <w:sz w:val="24"/>
          <w:szCs w:val="24"/>
          <w:lang w:val="sq-AL"/>
        </w:rPr>
        <w:t xml:space="preserve">; </w:t>
      </w:r>
      <w:r w:rsidRPr="009F0980">
        <w:rPr>
          <w:rFonts w:ascii="Garamond" w:hAnsi="Garamond"/>
          <w:sz w:val="24"/>
          <w:szCs w:val="24"/>
          <w:lang w:val="sq-AL"/>
        </w:rPr>
        <w:t>të pikës 2, të nenit 6, të ligjit nr. 9000, datë 30.1.2003, “Për organizimin dhe funksionimin e Këshillit të Ministrave”</w:t>
      </w:r>
      <w:r w:rsidR="009F0980">
        <w:rPr>
          <w:rFonts w:ascii="Garamond" w:hAnsi="Garamond"/>
          <w:sz w:val="24"/>
          <w:szCs w:val="24"/>
          <w:lang w:val="sq-AL"/>
        </w:rPr>
        <w:t>;</w:t>
      </w:r>
      <w:r w:rsidRPr="009F0980">
        <w:rPr>
          <w:rFonts w:ascii="Garamond" w:hAnsi="Garamond"/>
          <w:sz w:val="24"/>
          <w:szCs w:val="24"/>
          <w:lang w:val="sq-AL"/>
        </w:rPr>
        <w:t xml:space="preserve"> dhe të pikës 2, të nenit 11, të ligjit nr. 90/2012, “Për organizimin dhe funksionimin e administratës shtetërore”, </w:t>
      </w:r>
    </w:p>
    <w:p w14:paraId="7402AD5A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C14929" w14:textId="77777777" w:rsidR="008C67E5" w:rsidRPr="009F0980" w:rsidRDefault="008C67E5" w:rsidP="008C67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URDHËROJ:</w:t>
      </w:r>
    </w:p>
    <w:p w14:paraId="0320804A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E65AEC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 xml:space="preserve">1. Delegimin e kompetencave të titullarit të Ministrisë së Mjedisit, zëvendësministres së Mjedisit,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Elda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 xml:space="preserve"> Xhumari, për ushtrimin e kompetencave në fushën e mbrojtjes së mjedisit, mbrojtjes nga ndryshimet klimatike,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biodiversitetit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>, zonave të mbrojtura, menaxhimit të pyjeve, ekonomisë qarkulluese, menaxhimit të mbetjeve, monitorimit mjedisor dhe vlerësimit të ndikimit në mjedis.</w:t>
      </w:r>
    </w:p>
    <w:p w14:paraId="703AC083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2. Në ushtrim të kompetencave të deleguara sipas pikës 1 të këtij urdhri, zëvendësministrja ngarkohet të kryejë detyrat e mëposhtme:</w:t>
      </w:r>
    </w:p>
    <w:p w14:paraId="18F85BF3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 xml:space="preserve">a) Ndjek dhe koordinon proceset që lidhen me zbatimin e programit të qeverisë në fushën e mbrojtjes së mjedisit, menaxhimit të mbetjeve,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biodiversitetit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>, pyjeve, ndryshimeve klimatike dhe ekonomisë qarkulluese, përfshirë strategjitë kombëtare dhe planet e veprimit përkatëse;</w:t>
      </w:r>
    </w:p>
    <w:p w14:paraId="0AEC4495" w14:textId="22F0BCBC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b) Kontribuon në hartimin, plotësimin dhe përmirësimin e kuadrit ligjor dhe nënligjor në fushën e mjedisit, duke përfshirë mbetjet, vlerësimin e ndikimit në mjedis dhe vlerësimin strategjik mjedisor (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EIA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SEA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 xml:space="preserve">), zonat e mbrojtura, pyjet, monitorimin mjedisor, ndotjen industriale, cilësinë e ajrit, ekonominë qarkulluese, ndryshimet klimatike – në përputhje me </w:t>
      </w:r>
      <w:proofErr w:type="spellStart"/>
      <w:r w:rsidRPr="00060424">
        <w:rPr>
          <w:rFonts w:ascii="Garamond" w:hAnsi="Garamond"/>
          <w:i/>
          <w:iCs/>
          <w:sz w:val="24"/>
          <w:szCs w:val="24"/>
          <w:lang w:val="sq-AL"/>
        </w:rPr>
        <w:t>acquis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 xml:space="preserve"> të BE-së dhe angazhimet e </w:t>
      </w:r>
      <w:r w:rsidR="009F0980" w:rsidRPr="009F0980">
        <w:rPr>
          <w:rFonts w:ascii="Garamond" w:hAnsi="Garamond"/>
          <w:sz w:val="24"/>
          <w:szCs w:val="24"/>
          <w:lang w:val="sq-AL"/>
        </w:rPr>
        <w:t xml:space="preserve">kapitullit </w:t>
      </w:r>
      <w:r w:rsidRPr="009F0980">
        <w:rPr>
          <w:rFonts w:ascii="Garamond" w:hAnsi="Garamond"/>
          <w:sz w:val="24"/>
          <w:szCs w:val="24"/>
          <w:lang w:val="sq-AL"/>
        </w:rPr>
        <w:t>27;</w:t>
      </w:r>
    </w:p>
    <w:p w14:paraId="250FD0A9" w14:textId="719E8001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 xml:space="preserve">c) Ndjek procedurat për hartimin e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projektakteve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 xml:space="preserve"> ligjore e nënligjore</w:t>
      </w:r>
      <w:r w:rsidR="00FC0611">
        <w:rPr>
          <w:rFonts w:ascii="Garamond" w:hAnsi="Garamond"/>
          <w:sz w:val="24"/>
          <w:szCs w:val="24"/>
          <w:lang w:val="sq-AL"/>
        </w:rPr>
        <w:t>,</w:t>
      </w:r>
      <w:r w:rsidRPr="009F0980">
        <w:rPr>
          <w:rFonts w:ascii="Garamond" w:hAnsi="Garamond"/>
          <w:sz w:val="24"/>
          <w:szCs w:val="24"/>
          <w:lang w:val="sq-AL"/>
        </w:rPr>
        <w:t xml:space="preserve"> në përputhje me planin vjetor të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projektakteve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>, të miratuar, si dhe çdo akti tjetër ligjor e nënligjor në fushën e mjedisit;</w:t>
      </w:r>
    </w:p>
    <w:p w14:paraId="6AC4B6A3" w14:textId="1A3574CF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ç) Monitoron dhe koordinon zbatimin e strategjive dhe programeve kombëtare mjedisore</w:t>
      </w:r>
      <w:r w:rsidR="00FC0611">
        <w:rPr>
          <w:rFonts w:ascii="Garamond" w:hAnsi="Garamond"/>
          <w:sz w:val="24"/>
          <w:szCs w:val="24"/>
          <w:lang w:val="sq-AL"/>
        </w:rPr>
        <w:t>,</w:t>
      </w:r>
      <w:r w:rsidRPr="009F0980">
        <w:rPr>
          <w:rFonts w:ascii="Garamond" w:hAnsi="Garamond"/>
          <w:sz w:val="24"/>
          <w:szCs w:val="24"/>
          <w:lang w:val="sq-AL"/>
        </w:rPr>
        <w:t xml:space="preserve"> dhe nënshkruan aktet përkatëse, përfshirë:</w:t>
      </w:r>
    </w:p>
    <w:p w14:paraId="179F83DA" w14:textId="0C00AC1D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i. Strategjinë Kombëtare të Menaxhimit të Integruar të Mbetjeve;</w:t>
      </w:r>
    </w:p>
    <w:p w14:paraId="5D92069A" w14:textId="3AF66551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F0980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 xml:space="preserve">. Strategjinë e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Biodiversitetit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>;</w:t>
      </w:r>
    </w:p>
    <w:p w14:paraId="46143BEE" w14:textId="0FCEDFE6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F0980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>. Dokumentin e politikave për pyjet në Shqipëri, 2019–2030</w:t>
      </w:r>
      <w:r w:rsidR="00FC0611">
        <w:rPr>
          <w:rFonts w:ascii="Garamond" w:hAnsi="Garamond"/>
          <w:sz w:val="24"/>
          <w:szCs w:val="24"/>
          <w:lang w:val="sq-AL"/>
        </w:rPr>
        <w:t>;</w:t>
      </w:r>
    </w:p>
    <w:p w14:paraId="114BE837" w14:textId="7DB08A23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F0980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>. dokumentin strategjik dhe të planeve kombëtare për zbutjen e gazeve me efekt serrë dhe për përshtatjen ndaj ndryshimeve klimatike</w:t>
      </w:r>
      <w:r w:rsidR="00060424">
        <w:rPr>
          <w:rFonts w:ascii="Garamond" w:hAnsi="Garamond"/>
          <w:sz w:val="24"/>
          <w:szCs w:val="24"/>
          <w:lang w:val="sq-AL"/>
        </w:rPr>
        <w:t>;</w:t>
      </w:r>
    </w:p>
    <w:p w14:paraId="281835C9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 xml:space="preserve">d) Siguron të dhëna, analiza dhe raporte periodike mbi politikat kombëtare të mjedisit dhe progresin e tyre drejt përafrimit me </w:t>
      </w:r>
      <w:proofErr w:type="spellStart"/>
      <w:r w:rsidRPr="00060424">
        <w:rPr>
          <w:rFonts w:ascii="Garamond" w:hAnsi="Garamond"/>
          <w:i/>
          <w:iCs/>
          <w:sz w:val="24"/>
          <w:szCs w:val="24"/>
          <w:lang w:val="sq-AL"/>
        </w:rPr>
        <w:t>acquis</w:t>
      </w:r>
      <w:proofErr w:type="spellEnd"/>
      <w:r w:rsidRPr="00060424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9F0980">
        <w:rPr>
          <w:rFonts w:ascii="Garamond" w:hAnsi="Garamond"/>
          <w:sz w:val="24"/>
          <w:szCs w:val="24"/>
          <w:lang w:val="sq-AL"/>
        </w:rPr>
        <w:t>të BE-së;</w:t>
      </w:r>
    </w:p>
    <w:p w14:paraId="43D43583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 xml:space="preserve">dh) Ndjek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 xml:space="preserve"> e strukturave vartëse, përfshirë Agjencinë Kombëtare të Zonave të Mbrojtura (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AKZM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>), Agjencinë Kombëtare të Pyjeve (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AKP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>), Agjencinë Kombëtare të Mjedisit (AKM) dhe Agjencinë Kombëtare të Ekonomisë së Mbetjeve (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AKEM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>);</w:t>
      </w:r>
    </w:p>
    <w:p w14:paraId="3F15C618" w14:textId="41440576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e) Drejton grupe pune për analizimin dhe përmirësimin e programeve dhe projekteve në bashkëpunim me ekspertë vend</w:t>
      </w:r>
      <w:r w:rsidR="00060424">
        <w:rPr>
          <w:rFonts w:ascii="Garamond" w:hAnsi="Garamond"/>
          <w:sz w:val="24"/>
          <w:szCs w:val="24"/>
          <w:lang w:val="sq-AL"/>
        </w:rPr>
        <w:t>ë</w:t>
      </w:r>
      <w:r w:rsidRPr="009F0980">
        <w:rPr>
          <w:rFonts w:ascii="Garamond" w:hAnsi="Garamond"/>
          <w:sz w:val="24"/>
          <w:szCs w:val="24"/>
          <w:lang w:val="sq-AL"/>
        </w:rPr>
        <w:t>s dhe ndërkombëtarë;</w:t>
      </w:r>
    </w:p>
    <w:p w14:paraId="415D68F3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ë) Trajton dhe monitoron kthimin e përgjigjeve për kërkesat dhe ankesat e institucioneve publike dhe organizmave të tjerë në fushën e mjedisit;</w:t>
      </w:r>
    </w:p>
    <w:p w14:paraId="37901123" w14:textId="6C91F093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f) Ndjek dhe nënshkruan aktet e nxjerra në bazë të legjislacionit në fuqi, përfshirë edhe autorizimet që lëshon</w:t>
      </w:r>
      <w:r w:rsidR="009F0980">
        <w:rPr>
          <w:rFonts w:ascii="Garamond" w:hAnsi="Garamond"/>
          <w:sz w:val="24"/>
          <w:szCs w:val="24"/>
          <w:lang w:val="sq-AL"/>
        </w:rPr>
        <w:t xml:space="preserve"> </w:t>
      </w:r>
      <w:r w:rsidRPr="009F0980">
        <w:rPr>
          <w:rFonts w:ascii="Garamond" w:hAnsi="Garamond"/>
          <w:sz w:val="24"/>
          <w:szCs w:val="24"/>
          <w:lang w:val="sq-AL"/>
        </w:rPr>
        <w:t>ministri, në rast mungese të tij, sipas aktit përkatës të delegimit;</w:t>
      </w:r>
    </w:p>
    <w:p w14:paraId="2CEE43E8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lastRenderedPageBreak/>
        <w:t>g) Përfaqëson Ministrinë në këshilla, komisione, grupe pune dhe procese ndërinstitucionale brenda dhe jashtë vendit, sipas delegimit dhe fushës së përgjegjësisë;</w:t>
      </w:r>
    </w:p>
    <w:p w14:paraId="4BAFED1A" w14:textId="699261F2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 xml:space="preserve">gj) Bashkëpunon dhe koordinon me zëvendësministrat e tjerë për çështje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ndërsektoriale</w:t>
      </w:r>
      <w:proofErr w:type="spellEnd"/>
      <w:r w:rsidR="00060424">
        <w:rPr>
          <w:rFonts w:ascii="Garamond" w:hAnsi="Garamond"/>
          <w:sz w:val="24"/>
          <w:szCs w:val="24"/>
          <w:lang w:val="sq-AL"/>
        </w:rPr>
        <w:t>,</w:t>
      </w:r>
      <w:r w:rsidRPr="009F0980">
        <w:rPr>
          <w:rFonts w:ascii="Garamond" w:hAnsi="Garamond"/>
          <w:sz w:val="24"/>
          <w:szCs w:val="24"/>
          <w:lang w:val="sq-AL"/>
        </w:rPr>
        <w:t xml:space="preserve"> që lidhen me mjedisin dhe </w:t>
      </w:r>
      <w:r w:rsidR="009F0980" w:rsidRPr="009F0980">
        <w:rPr>
          <w:rFonts w:ascii="Garamond" w:hAnsi="Garamond"/>
          <w:sz w:val="24"/>
          <w:szCs w:val="24"/>
          <w:lang w:val="sq-AL"/>
        </w:rPr>
        <w:t>ndryshimet</w:t>
      </w:r>
      <w:r w:rsidRPr="009F0980">
        <w:rPr>
          <w:rFonts w:ascii="Garamond" w:hAnsi="Garamond"/>
          <w:sz w:val="24"/>
          <w:szCs w:val="24"/>
          <w:lang w:val="sq-AL"/>
        </w:rPr>
        <w:t xml:space="preserve"> klimatike;</w:t>
      </w:r>
    </w:p>
    <w:p w14:paraId="3727E5C6" w14:textId="1F441CF6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h) Informon periodikisht dhe sipas nevojës Kabinetin e Ministrit për ecurinë e detyrave dhe zbatimin e tyre</w:t>
      </w:r>
      <w:r w:rsidR="00060424">
        <w:rPr>
          <w:rFonts w:ascii="Garamond" w:hAnsi="Garamond"/>
          <w:sz w:val="24"/>
          <w:szCs w:val="24"/>
          <w:lang w:val="sq-AL"/>
        </w:rPr>
        <w:t>.</w:t>
      </w:r>
    </w:p>
    <w:p w14:paraId="10A6A2EA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 xml:space="preserve">3. Ngarkohet Sekretari i Përgjithshëm i Ministrisë të lehtësoje dhe mbështesë zëvendësministrin për përmbushjen e detyrave të ngarkuara. </w:t>
      </w:r>
    </w:p>
    <w:p w14:paraId="63C4B782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4. Delegimi i kompetencave sipas këtij urdhri përfundon me shfuqizimin e aktit të delegimit, si edhe me pushimin e ekzistencës së organit delegues ose të deleguar.</w:t>
      </w:r>
    </w:p>
    <w:p w14:paraId="0CC0E187" w14:textId="5DBD5A7C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 xml:space="preserve">5. Ngarkohen për zbatimin e këtij urdhri zëvendësministri i Mjedisit,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9F0980">
        <w:rPr>
          <w:rFonts w:ascii="Garamond" w:hAnsi="Garamond"/>
          <w:sz w:val="24"/>
          <w:szCs w:val="24"/>
          <w:lang w:val="sq-AL"/>
        </w:rPr>
        <w:t>Elda</w:t>
      </w:r>
      <w:proofErr w:type="spellEnd"/>
      <w:r w:rsidRPr="009F0980">
        <w:rPr>
          <w:rFonts w:ascii="Garamond" w:hAnsi="Garamond"/>
          <w:sz w:val="24"/>
          <w:szCs w:val="24"/>
          <w:lang w:val="sq-AL"/>
        </w:rPr>
        <w:t xml:space="preserve"> Xhumar</w:t>
      </w:r>
      <w:r w:rsidR="00060424">
        <w:rPr>
          <w:rFonts w:ascii="Garamond" w:hAnsi="Garamond"/>
          <w:sz w:val="24"/>
          <w:szCs w:val="24"/>
          <w:lang w:val="sq-AL"/>
        </w:rPr>
        <w:t>i</w:t>
      </w:r>
      <w:r w:rsidR="00CF135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9F0980">
        <w:rPr>
          <w:rFonts w:ascii="Garamond" w:hAnsi="Garamond"/>
          <w:sz w:val="24"/>
          <w:szCs w:val="24"/>
          <w:lang w:val="sq-AL"/>
        </w:rPr>
        <w:t xml:space="preserve"> dhe Sekretari i Përgjithshëm i Ministrisë së Mjedisit. </w:t>
      </w:r>
    </w:p>
    <w:p w14:paraId="2299D7C0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2F6932E" w14:textId="77777777" w:rsidR="008C67E5" w:rsidRPr="009F0980" w:rsidRDefault="008C67E5" w:rsidP="008C67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49F5F2" w14:textId="20A9AFA6" w:rsidR="008C67E5" w:rsidRPr="009F0980" w:rsidRDefault="008C67E5" w:rsidP="008C67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F0980">
        <w:rPr>
          <w:rFonts w:ascii="Garamond" w:hAnsi="Garamond"/>
          <w:sz w:val="24"/>
          <w:szCs w:val="24"/>
          <w:lang w:val="sq-AL"/>
        </w:rPr>
        <w:t>MINISTËR I MJEDISIT</w:t>
      </w:r>
    </w:p>
    <w:p w14:paraId="6A1EBE8C" w14:textId="7A8EF688" w:rsidR="008C67E5" w:rsidRPr="009F0980" w:rsidRDefault="008C67E5" w:rsidP="008C67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F0980">
        <w:rPr>
          <w:rFonts w:ascii="Garamond" w:hAnsi="Garamond"/>
          <w:b/>
          <w:sz w:val="24"/>
          <w:szCs w:val="24"/>
          <w:lang w:val="sq-AL"/>
        </w:rPr>
        <w:t>Sofjan</w:t>
      </w:r>
      <w:proofErr w:type="spellEnd"/>
      <w:r w:rsidRPr="009F098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F0980">
        <w:rPr>
          <w:rFonts w:ascii="Garamond" w:hAnsi="Garamond"/>
          <w:b/>
          <w:sz w:val="24"/>
          <w:szCs w:val="24"/>
          <w:lang w:val="sq-AL"/>
        </w:rPr>
        <w:t>Jaupaj</w:t>
      </w:r>
      <w:proofErr w:type="spellEnd"/>
    </w:p>
    <w:sectPr w:rsidR="008C67E5" w:rsidRPr="009F0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53378"/>
    <w:rsid w:val="00060424"/>
    <w:rsid w:val="00071BB9"/>
    <w:rsid w:val="0007396F"/>
    <w:rsid w:val="000843A3"/>
    <w:rsid w:val="0009252B"/>
    <w:rsid w:val="00093903"/>
    <w:rsid w:val="000A33D3"/>
    <w:rsid w:val="000C5E68"/>
    <w:rsid w:val="000D65B5"/>
    <w:rsid w:val="000F74B6"/>
    <w:rsid w:val="00126DFF"/>
    <w:rsid w:val="00131897"/>
    <w:rsid w:val="001469AA"/>
    <w:rsid w:val="001551BD"/>
    <w:rsid w:val="001574C5"/>
    <w:rsid w:val="0016021E"/>
    <w:rsid w:val="0016691A"/>
    <w:rsid w:val="0017755E"/>
    <w:rsid w:val="00194953"/>
    <w:rsid w:val="001C3E3B"/>
    <w:rsid w:val="001C517C"/>
    <w:rsid w:val="001D4E73"/>
    <w:rsid w:val="001E6DF8"/>
    <w:rsid w:val="002012E4"/>
    <w:rsid w:val="00204D6F"/>
    <w:rsid w:val="00206E43"/>
    <w:rsid w:val="00214D39"/>
    <w:rsid w:val="002156D6"/>
    <w:rsid w:val="002165F3"/>
    <w:rsid w:val="00232150"/>
    <w:rsid w:val="00232C92"/>
    <w:rsid w:val="00261F38"/>
    <w:rsid w:val="0028358F"/>
    <w:rsid w:val="00291887"/>
    <w:rsid w:val="002927D7"/>
    <w:rsid w:val="002A21F8"/>
    <w:rsid w:val="002C21B1"/>
    <w:rsid w:val="002C70B0"/>
    <w:rsid w:val="002E28BA"/>
    <w:rsid w:val="002E4D5D"/>
    <w:rsid w:val="00302224"/>
    <w:rsid w:val="003475F0"/>
    <w:rsid w:val="0036372E"/>
    <w:rsid w:val="0036540F"/>
    <w:rsid w:val="00380A51"/>
    <w:rsid w:val="00387FA9"/>
    <w:rsid w:val="00390A8A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3AB1"/>
    <w:rsid w:val="004F68C5"/>
    <w:rsid w:val="0050561C"/>
    <w:rsid w:val="00507D84"/>
    <w:rsid w:val="00522C30"/>
    <w:rsid w:val="005330BF"/>
    <w:rsid w:val="0055109C"/>
    <w:rsid w:val="00553524"/>
    <w:rsid w:val="0055445D"/>
    <w:rsid w:val="00584C69"/>
    <w:rsid w:val="00591C6C"/>
    <w:rsid w:val="00591FB8"/>
    <w:rsid w:val="005962BE"/>
    <w:rsid w:val="00596BBB"/>
    <w:rsid w:val="005A3765"/>
    <w:rsid w:val="005B1D47"/>
    <w:rsid w:val="005B5F43"/>
    <w:rsid w:val="005B641A"/>
    <w:rsid w:val="005C0089"/>
    <w:rsid w:val="005C18A7"/>
    <w:rsid w:val="005D5FE5"/>
    <w:rsid w:val="005F421D"/>
    <w:rsid w:val="0061636A"/>
    <w:rsid w:val="00631241"/>
    <w:rsid w:val="00662063"/>
    <w:rsid w:val="00692570"/>
    <w:rsid w:val="006C425A"/>
    <w:rsid w:val="00715866"/>
    <w:rsid w:val="007165FA"/>
    <w:rsid w:val="007233F3"/>
    <w:rsid w:val="00724FF2"/>
    <w:rsid w:val="00725B6C"/>
    <w:rsid w:val="007436A1"/>
    <w:rsid w:val="007509CC"/>
    <w:rsid w:val="00765039"/>
    <w:rsid w:val="0077573A"/>
    <w:rsid w:val="00784F15"/>
    <w:rsid w:val="00785C58"/>
    <w:rsid w:val="00790CF7"/>
    <w:rsid w:val="00797BDC"/>
    <w:rsid w:val="007A00F9"/>
    <w:rsid w:val="007A461B"/>
    <w:rsid w:val="007A657F"/>
    <w:rsid w:val="007B262F"/>
    <w:rsid w:val="007C1A15"/>
    <w:rsid w:val="007D46ED"/>
    <w:rsid w:val="007E0E9E"/>
    <w:rsid w:val="007F51B8"/>
    <w:rsid w:val="0083464D"/>
    <w:rsid w:val="008574E8"/>
    <w:rsid w:val="008611A8"/>
    <w:rsid w:val="00881836"/>
    <w:rsid w:val="008846AE"/>
    <w:rsid w:val="008870C7"/>
    <w:rsid w:val="008B606C"/>
    <w:rsid w:val="008C67E5"/>
    <w:rsid w:val="008C7EE7"/>
    <w:rsid w:val="008D15FD"/>
    <w:rsid w:val="008D7830"/>
    <w:rsid w:val="008F0E16"/>
    <w:rsid w:val="008F5DA9"/>
    <w:rsid w:val="009049B0"/>
    <w:rsid w:val="009053DA"/>
    <w:rsid w:val="009266F2"/>
    <w:rsid w:val="00954D7E"/>
    <w:rsid w:val="00961A75"/>
    <w:rsid w:val="009822A2"/>
    <w:rsid w:val="00985995"/>
    <w:rsid w:val="009D3E28"/>
    <w:rsid w:val="009F0980"/>
    <w:rsid w:val="00A10771"/>
    <w:rsid w:val="00A2567B"/>
    <w:rsid w:val="00A4634C"/>
    <w:rsid w:val="00A84B62"/>
    <w:rsid w:val="00A95DBE"/>
    <w:rsid w:val="00AB7D07"/>
    <w:rsid w:val="00AD09A8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2472"/>
    <w:rsid w:val="00BF482C"/>
    <w:rsid w:val="00C010E7"/>
    <w:rsid w:val="00C0163A"/>
    <w:rsid w:val="00C12399"/>
    <w:rsid w:val="00C520EA"/>
    <w:rsid w:val="00C76F46"/>
    <w:rsid w:val="00C774C9"/>
    <w:rsid w:val="00C9462E"/>
    <w:rsid w:val="00C95924"/>
    <w:rsid w:val="00CA5391"/>
    <w:rsid w:val="00CC1BA0"/>
    <w:rsid w:val="00CC5B7C"/>
    <w:rsid w:val="00CC6E6E"/>
    <w:rsid w:val="00CF1358"/>
    <w:rsid w:val="00D13DCA"/>
    <w:rsid w:val="00D238CA"/>
    <w:rsid w:val="00D35E95"/>
    <w:rsid w:val="00D55481"/>
    <w:rsid w:val="00D624AB"/>
    <w:rsid w:val="00D67644"/>
    <w:rsid w:val="00D8245B"/>
    <w:rsid w:val="00D83955"/>
    <w:rsid w:val="00D84F3D"/>
    <w:rsid w:val="00DA512A"/>
    <w:rsid w:val="00DB3128"/>
    <w:rsid w:val="00DB4920"/>
    <w:rsid w:val="00DC1E3F"/>
    <w:rsid w:val="00DD4BAE"/>
    <w:rsid w:val="00DF018B"/>
    <w:rsid w:val="00E11D35"/>
    <w:rsid w:val="00E13DFD"/>
    <w:rsid w:val="00E154BC"/>
    <w:rsid w:val="00E36826"/>
    <w:rsid w:val="00E53E37"/>
    <w:rsid w:val="00E6558D"/>
    <w:rsid w:val="00E7372A"/>
    <w:rsid w:val="00E77780"/>
    <w:rsid w:val="00E86D0A"/>
    <w:rsid w:val="00EA6DB4"/>
    <w:rsid w:val="00EE6F1C"/>
    <w:rsid w:val="00EF009A"/>
    <w:rsid w:val="00EF200C"/>
    <w:rsid w:val="00EF2A0A"/>
    <w:rsid w:val="00F23FBB"/>
    <w:rsid w:val="00F41E9D"/>
    <w:rsid w:val="00F51836"/>
    <w:rsid w:val="00F5332C"/>
    <w:rsid w:val="00F5396F"/>
    <w:rsid w:val="00F647B1"/>
    <w:rsid w:val="00F74CAF"/>
    <w:rsid w:val="00F758B4"/>
    <w:rsid w:val="00F91372"/>
    <w:rsid w:val="00F950D4"/>
    <w:rsid w:val="00FA2E72"/>
    <w:rsid w:val="00FB5224"/>
    <w:rsid w:val="00FC0611"/>
    <w:rsid w:val="00FC36D2"/>
    <w:rsid w:val="00FD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3CB2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644</Nr_x002e__x0020_akti>
    <Data_x0020_e_x0020_Krijimit xmlns="0e656187-b300-4fb0-8bf4-3a50f872073c">2025-12-17T13:26:57Z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delegimin e kompetencave dhe caktimin e detyrave të zëvendësministrit të Mjedisit znj. Elda Xhumari</Titulli>
    <Modifikuesi xmlns="0e656187-b300-4fb0-8bf4-3a50f872073c">ermira.bukaci</Modifikuesi>
    <Nr_x002e__x0020_prot_x0020_QBZ xmlns="0e656187-b300-4fb0-8bf4-3a50f872073c">2113/1</Nr_x002e__x0020_prot_x0020_QBZ>
    <Data_x0020_e_x0020_Modifikimit xmlns="0e656187-b300-4fb0-8bf4-3a50f872073c">2025-12-17T14:15:29Z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1650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29A14DC681423BBE154CD86D985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29A14DC681423BBE154CD86D985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80BD3C-D81D-4ADE-9022-1D612F507A52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DF39C47-840F-4ED4-8C01-F89F6A6DE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1D883-FB28-445E-A766-0DCC57A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8E51DF-8D12-44D3-8437-F3F93E591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71BF55-7934-4F6A-9F77-D83D41E7FD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Mjedisit znj. Elda Xhumari</vt:lpstr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Mjedisit znj. Elda Xhumari</dc:title>
  <dc:creator>Entela Suli</dc:creator>
  <cp:lastModifiedBy>Alma Lisaku</cp:lastModifiedBy>
  <cp:revision>9</cp:revision>
  <dcterms:created xsi:type="dcterms:W3CDTF">2025-12-17T11:43:00Z</dcterms:created>
  <dcterms:modified xsi:type="dcterms:W3CDTF">2025-12-17T13:32:00Z</dcterms:modified>
</cp:coreProperties>
</file>