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D20B6" w14:textId="4E55E127" w:rsidR="00FC6F98" w:rsidRPr="0073505E" w:rsidRDefault="003C1A34" w:rsidP="003C1A3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</w:rPr>
      </w:pPr>
      <w:r w:rsidRPr="0073505E">
        <w:rPr>
          <w:rFonts w:ascii="Garamond" w:hAnsi="Garamond" w:cs="Arial"/>
          <w:b/>
          <w:sz w:val="24"/>
        </w:rPr>
        <w:t>URDHËR</w:t>
      </w:r>
    </w:p>
    <w:p w14:paraId="555AF4AE" w14:textId="19B0E635" w:rsidR="00E57538" w:rsidRPr="0073505E" w:rsidRDefault="003C1A34" w:rsidP="003C1A3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</w:rPr>
      </w:pPr>
      <w:r w:rsidRPr="0073505E">
        <w:rPr>
          <w:rFonts w:ascii="Garamond" w:hAnsi="Garamond" w:cs="Arial"/>
          <w:b/>
          <w:sz w:val="24"/>
        </w:rPr>
        <w:t>Nr</w:t>
      </w:r>
      <w:r w:rsidR="00E8224A" w:rsidRPr="0073505E">
        <w:rPr>
          <w:rFonts w:ascii="Garamond" w:hAnsi="Garamond" w:cs="Arial"/>
          <w:b/>
          <w:sz w:val="24"/>
        </w:rPr>
        <w:t>.</w:t>
      </w:r>
      <w:r w:rsidR="0073505E">
        <w:rPr>
          <w:rFonts w:ascii="Garamond" w:hAnsi="Garamond" w:cs="Arial"/>
          <w:b/>
          <w:sz w:val="24"/>
        </w:rPr>
        <w:t xml:space="preserve"> </w:t>
      </w:r>
      <w:r w:rsidR="00E8224A" w:rsidRPr="0073505E">
        <w:rPr>
          <w:rFonts w:ascii="Garamond" w:hAnsi="Garamond" w:cs="Arial"/>
          <w:b/>
          <w:sz w:val="24"/>
        </w:rPr>
        <w:t>332, dat</w:t>
      </w:r>
      <w:r w:rsidRPr="0073505E">
        <w:rPr>
          <w:rFonts w:ascii="Garamond" w:hAnsi="Garamond" w:cs="Arial"/>
          <w:b/>
          <w:sz w:val="24"/>
        </w:rPr>
        <w:t>ë</w:t>
      </w:r>
      <w:r w:rsidR="00E8224A" w:rsidRPr="0073505E">
        <w:rPr>
          <w:rFonts w:ascii="Garamond" w:hAnsi="Garamond" w:cs="Arial"/>
          <w:b/>
          <w:sz w:val="24"/>
        </w:rPr>
        <w:t xml:space="preserve"> 23.12.2025</w:t>
      </w:r>
    </w:p>
    <w:p w14:paraId="748C158C" w14:textId="3D2397F1" w:rsidR="003C1A34" w:rsidRPr="0073505E" w:rsidRDefault="003C1A34" w:rsidP="003C1A3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</w:rPr>
      </w:pPr>
    </w:p>
    <w:p w14:paraId="1A522393" w14:textId="0CDD9665" w:rsidR="003C1A34" w:rsidRPr="0073505E" w:rsidRDefault="003C1A34" w:rsidP="003C1A3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</w:rPr>
      </w:pPr>
      <w:r w:rsidRPr="0073505E">
        <w:rPr>
          <w:rFonts w:ascii="Garamond" w:hAnsi="Garamond" w:cs="Arial"/>
          <w:b/>
          <w:sz w:val="24"/>
        </w:rPr>
        <w:t xml:space="preserve">PËR DELEGIMIN E KOMPETENCAVE TË AUTORITETIT </w:t>
      </w:r>
      <w:proofErr w:type="spellStart"/>
      <w:r w:rsidRPr="0073505E">
        <w:rPr>
          <w:rFonts w:ascii="Garamond" w:hAnsi="Garamond" w:cs="Arial"/>
          <w:b/>
          <w:sz w:val="24"/>
        </w:rPr>
        <w:t>KONTRAKTOR</w:t>
      </w:r>
      <w:proofErr w:type="spellEnd"/>
    </w:p>
    <w:p w14:paraId="01D77C78" w14:textId="77777777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</w:p>
    <w:p w14:paraId="5C2B81FC" w14:textId="0FA7991C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>Në mbështetje të pikës 4, të nenit 102, të Kushtetutës së Republikës së Shqipërisë</w:t>
      </w:r>
      <w:r w:rsidR="0073505E">
        <w:rPr>
          <w:rFonts w:ascii="Garamond" w:hAnsi="Garamond" w:cs="Arial"/>
          <w:sz w:val="24"/>
        </w:rPr>
        <w:t>;</w:t>
      </w:r>
      <w:r w:rsidRPr="0073505E">
        <w:rPr>
          <w:rFonts w:ascii="Garamond" w:hAnsi="Garamond" w:cs="Arial"/>
          <w:sz w:val="24"/>
        </w:rPr>
        <w:t xml:space="preserve"> të neneve 28, 29 dhe 113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të ligjit nr. 44/2015, </w:t>
      </w:r>
      <w:r w:rsidR="0073505E">
        <w:rPr>
          <w:rFonts w:ascii="Garamond" w:hAnsi="Garamond" w:cs="Arial"/>
          <w:sz w:val="24"/>
        </w:rPr>
        <w:t>“</w:t>
      </w:r>
      <w:r w:rsidRPr="0073505E">
        <w:rPr>
          <w:rFonts w:ascii="Garamond" w:hAnsi="Garamond" w:cs="Arial"/>
          <w:sz w:val="24"/>
        </w:rPr>
        <w:t xml:space="preserve">Kodi i Procedurave Administrative </w:t>
      </w:r>
      <w:r w:rsidR="003657BF">
        <w:rPr>
          <w:rFonts w:ascii="Garamond" w:hAnsi="Garamond" w:cs="Arial"/>
          <w:sz w:val="24"/>
        </w:rPr>
        <w:t>i</w:t>
      </w:r>
      <w:r w:rsidRPr="0073505E">
        <w:rPr>
          <w:rFonts w:ascii="Garamond" w:hAnsi="Garamond" w:cs="Arial"/>
          <w:sz w:val="24"/>
        </w:rPr>
        <w:t xml:space="preserve"> Republikës së Shqipërisë</w:t>
      </w:r>
      <w:r w:rsidR="0073505E">
        <w:rPr>
          <w:rFonts w:ascii="Garamond" w:hAnsi="Garamond" w:cs="Arial"/>
          <w:sz w:val="24"/>
        </w:rPr>
        <w:t>”;</w:t>
      </w:r>
      <w:r w:rsidRPr="0073505E">
        <w:rPr>
          <w:rFonts w:ascii="Garamond" w:hAnsi="Garamond" w:cs="Arial"/>
          <w:sz w:val="24"/>
        </w:rPr>
        <w:t xml:space="preserve"> të pikës 2, të nenit 11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të ligjit nr. 90/2012, </w:t>
      </w:r>
      <w:r w:rsidR="0073505E">
        <w:rPr>
          <w:rFonts w:ascii="Garamond" w:hAnsi="Garamond" w:cs="Arial"/>
          <w:sz w:val="24"/>
        </w:rPr>
        <w:t>“</w:t>
      </w:r>
      <w:r w:rsidRPr="0073505E">
        <w:rPr>
          <w:rFonts w:ascii="Garamond" w:hAnsi="Garamond" w:cs="Arial"/>
          <w:sz w:val="24"/>
        </w:rPr>
        <w:t>Për organizimin dhe funksionimin e administratës shtetërore”</w:t>
      </w:r>
      <w:r w:rsidR="0073505E">
        <w:rPr>
          <w:rFonts w:ascii="Garamond" w:hAnsi="Garamond" w:cs="Arial"/>
          <w:sz w:val="24"/>
        </w:rPr>
        <w:t>;</w:t>
      </w:r>
      <w:r w:rsidRPr="0073505E">
        <w:rPr>
          <w:rFonts w:ascii="Garamond" w:hAnsi="Garamond" w:cs="Arial"/>
          <w:sz w:val="24"/>
        </w:rPr>
        <w:t xml:space="preserve"> të ligjit nr. 162/2020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</w:t>
      </w:r>
      <w:r w:rsidR="0073505E">
        <w:rPr>
          <w:rFonts w:ascii="Garamond" w:hAnsi="Garamond" w:cs="Arial"/>
          <w:sz w:val="24"/>
        </w:rPr>
        <w:t>“</w:t>
      </w:r>
      <w:r w:rsidRPr="0073505E">
        <w:rPr>
          <w:rFonts w:ascii="Garamond" w:hAnsi="Garamond" w:cs="Arial"/>
          <w:sz w:val="24"/>
        </w:rPr>
        <w:t>Për prokurimin publik”, i ndryshuar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si dhe </w:t>
      </w:r>
      <w:r w:rsidR="0073505E">
        <w:rPr>
          <w:rFonts w:ascii="Garamond" w:hAnsi="Garamond" w:cs="Arial"/>
          <w:sz w:val="24"/>
        </w:rPr>
        <w:t xml:space="preserve">të </w:t>
      </w:r>
      <w:r w:rsidRPr="0073505E">
        <w:rPr>
          <w:rFonts w:ascii="Garamond" w:hAnsi="Garamond" w:cs="Arial"/>
          <w:sz w:val="24"/>
        </w:rPr>
        <w:t xml:space="preserve">pikës 2, të nenit 73, të </w:t>
      </w:r>
      <w:r w:rsidR="0073505E">
        <w:rPr>
          <w:rFonts w:ascii="Garamond" w:hAnsi="Garamond" w:cs="Arial"/>
          <w:sz w:val="24"/>
        </w:rPr>
        <w:t>v</w:t>
      </w:r>
      <w:r w:rsidRPr="0073505E">
        <w:rPr>
          <w:rFonts w:ascii="Garamond" w:hAnsi="Garamond" w:cs="Arial"/>
          <w:sz w:val="24"/>
        </w:rPr>
        <w:t xml:space="preserve">endimit të Këshillit të </w:t>
      </w:r>
      <w:r w:rsidR="0073505E">
        <w:rPr>
          <w:rFonts w:ascii="Garamond" w:hAnsi="Garamond" w:cs="Arial"/>
          <w:sz w:val="24"/>
        </w:rPr>
        <w:t>Ministrave nr. 285, datë 19.</w:t>
      </w:r>
      <w:r w:rsidRPr="0073505E">
        <w:rPr>
          <w:rFonts w:ascii="Garamond" w:hAnsi="Garamond" w:cs="Arial"/>
          <w:sz w:val="24"/>
        </w:rPr>
        <w:t>5.2021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</w:t>
      </w:r>
      <w:r w:rsidR="0073505E">
        <w:rPr>
          <w:rFonts w:ascii="Garamond" w:hAnsi="Garamond" w:cs="Arial"/>
          <w:sz w:val="24"/>
        </w:rPr>
        <w:t>“</w:t>
      </w:r>
      <w:r w:rsidRPr="0073505E">
        <w:rPr>
          <w:rFonts w:ascii="Garamond" w:hAnsi="Garamond" w:cs="Arial"/>
          <w:sz w:val="24"/>
        </w:rPr>
        <w:t>Për miratimin e rregullave të prokurimit publik”</w:t>
      </w:r>
      <w:r w:rsidR="0073505E">
        <w:rPr>
          <w:rFonts w:ascii="Garamond" w:hAnsi="Garamond" w:cs="Arial"/>
          <w:sz w:val="24"/>
        </w:rPr>
        <w:t>,</w:t>
      </w:r>
      <w:r w:rsidRPr="0073505E">
        <w:rPr>
          <w:rFonts w:ascii="Garamond" w:hAnsi="Garamond" w:cs="Arial"/>
          <w:sz w:val="24"/>
        </w:rPr>
        <w:t xml:space="preserve"> </w:t>
      </w:r>
      <w:r w:rsidR="0073505E">
        <w:rPr>
          <w:rFonts w:ascii="Garamond" w:hAnsi="Garamond" w:cs="Arial"/>
          <w:sz w:val="24"/>
        </w:rPr>
        <w:t>të</w:t>
      </w:r>
      <w:r w:rsidRPr="0073505E">
        <w:rPr>
          <w:rFonts w:ascii="Garamond" w:hAnsi="Garamond" w:cs="Arial"/>
          <w:sz w:val="24"/>
        </w:rPr>
        <w:t xml:space="preserve"> ndryshuar;</w:t>
      </w:r>
    </w:p>
    <w:p w14:paraId="00891D7D" w14:textId="77777777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</w:p>
    <w:p w14:paraId="0C269A9C" w14:textId="273CE29C" w:rsidR="003C1A34" w:rsidRPr="0073505E" w:rsidRDefault="003C1A34" w:rsidP="003C1A34">
      <w:pPr>
        <w:spacing w:after="0" w:line="240" w:lineRule="auto"/>
        <w:ind w:firstLine="284"/>
        <w:jc w:val="center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>URDHËROJ:</w:t>
      </w:r>
    </w:p>
    <w:p w14:paraId="65CE35DD" w14:textId="77777777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</w:p>
    <w:p w14:paraId="40060207" w14:textId="16527B25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 xml:space="preserve">1. Delegimin e kompetencave të titullarit të </w:t>
      </w:r>
      <w:r w:rsidR="0073505E" w:rsidRPr="0073505E">
        <w:rPr>
          <w:rFonts w:ascii="Garamond" w:hAnsi="Garamond" w:cs="Arial"/>
          <w:sz w:val="24"/>
        </w:rPr>
        <w:t xml:space="preserve">autoritetit </w:t>
      </w:r>
      <w:proofErr w:type="spellStart"/>
      <w:r w:rsidR="0073505E" w:rsidRPr="0073505E">
        <w:rPr>
          <w:rFonts w:ascii="Garamond" w:hAnsi="Garamond" w:cs="Arial"/>
          <w:sz w:val="24"/>
        </w:rPr>
        <w:t>kontraktor</w:t>
      </w:r>
      <w:proofErr w:type="spellEnd"/>
      <w:r w:rsidRPr="0073505E">
        <w:rPr>
          <w:rFonts w:ascii="Garamond" w:hAnsi="Garamond" w:cs="Arial"/>
          <w:sz w:val="24"/>
        </w:rPr>
        <w:t xml:space="preserve">, për kryerjen e procedurave të prokurimit/konkurrimit publik, për Ministrinë e Turizmit, Kulturës dhe Sportit, </w:t>
      </w:r>
      <w:r w:rsidR="00E7170D" w:rsidRPr="0073505E">
        <w:rPr>
          <w:rFonts w:ascii="Garamond" w:hAnsi="Garamond" w:cs="Arial"/>
          <w:sz w:val="24"/>
        </w:rPr>
        <w:t xml:space="preserve">sekretarit </w:t>
      </w:r>
      <w:r w:rsidRPr="0073505E">
        <w:rPr>
          <w:rFonts w:ascii="Garamond" w:hAnsi="Garamond" w:cs="Arial"/>
          <w:sz w:val="24"/>
        </w:rPr>
        <w:t xml:space="preserve">të </w:t>
      </w:r>
      <w:r w:rsidR="00E7170D" w:rsidRPr="0073505E">
        <w:rPr>
          <w:rFonts w:ascii="Garamond" w:hAnsi="Garamond" w:cs="Arial"/>
          <w:sz w:val="24"/>
        </w:rPr>
        <w:t xml:space="preserve">përgjithshëm </w:t>
      </w:r>
      <w:r w:rsidRPr="0073505E">
        <w:rPr>
          <w:rFonts w:ascii="Garamond" w:hAnsi="Garamond" w:cs="Arial"/>
          <w:sz w:val="24"/>
        </w:rPr>
        <w:t xml:space="preserve">të ministrisë, </w:t>
      </w:r>
      <w:proofErr w:type="spellStart"/>
      <w:r w:rsidR="0073505E">
        <w:rPr>
          <w:rFonts w:ascii="Garamond" w:hAnsi="Garamond" w:cs="Arial"/>
          <w:sz w:val="24"/>
        </w:rPr>
        <w:t>z</w:t>
      </w:r>
      <w:r w:rsidRPr="0073505E">
        <w:rPr>
          <w:rFonts w:ascii="Garamond" w:hAnsi="Garamond" w:cs="Arial"/>
          <w:sz w:val="24"/>
        </w:rPr>
        <w:t>nj</w:t>
      </w:r>
      <w:proofErr w:type="spellEnd"/>
      <w:r w:rsidRPr="0073505E">
        <w:rPr>
          <w:rFonts w:ascii="Garamond" w:hAnsi="Garamond" w:cs="Arial"/>
          <w:sz w:val="24"/>
        </w:rPr>
        <w:t xml:space="preserve">. </w:t>
      </w:r>
      <w:proofErr w:type="spellStart"/>
      <w:r w:rsidRPr="0073505E">
        <w:rPr>
          <w:rFonts w:ascii="Garamond" w:hAnsi="Garamond" w:cs="Arial"/>
          <w:sz w:val="24"/>
        </w:rPr>
        <w:t>Llambriola</w:t>
      </w:r>
      <w:proofErr w:type="spellEnd"/>
      <w:r w:rsidRPr="0073505E">
        <w:rPr>
          <w:rFonts w:ascii="Garamond" w:hAnsi="Garamond" w:cs="Arial"/>
          <w:sz w:val="24"/>
        </w:rPr>
        <w:t xml:space="preserve"> </w:t>
      </w:r>
      <w:proofErr w:type="spellStart"/>
      <w:r w:rsidRPr="0073505E">
        <w:rPr>
          <w:rFonts w:ascii="Garamond" w:hAnsi="Garamond" w:cs="Arial"/>
          <w:sz w:val="24"/>
        </w:rPr>
        <w:t>Misto</w:t>
      </w:r>
      <w:proofErr w:type="spellEnd"/>
      <w:r w:rsidRPr="0073505E">
        <w:rPr>
          <w:rFonts w:ascii="Garamond" w:hAnsi="Garamond" w:cs="Arial"/>
          <w:sz w:val="24"/>
        </w:rPr>
        <w:t>.</w:t>
      </w:r>
    </w:p>
    <w:p w14:paraId="41889897" w14:textId="539929CB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 xml:space="preserve">2. Këto kompetenca do të ushtrohen nga </w:t>
      </w:r>
      <w:r w:rsidR="00E7170D" w:rsidRPr="0073505E">
        <w:rPr>
          <w:rFonts w:ascii="Garamond" w:hAnsi="Garamond" w:cs="Arial"/>
          <w:sz w:val="24"/>
        </w:rPr>
        <w:t>sekretari i përgjithshëm</w:t>
      </w:r>
      <w:r w:rsidRPr="0073505E">
        <w:rPr>
          <w:rFonts w:ascii="Garamond" w:hAnsi="Garamond" w:cs="Arial"/>
          <w:sz w:val="24"/>
        </w:rPr>
        <w:t>, menjëherë me hyrjen në fuqi të këtij urdhri.</w:t>
      </w:r>
    </w:p>
    <w:p w14:paraId="3052AEB9" w14:textId="3BD0EE51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>3. Kompetencat e deleguara në këtë urdhër mbarojnë me shfuqizimin e tij ose</w:t>
      </w:r>
      <w:r w:rsidR="00E8656C">
        <w:rPr>
          <w:rFonts w:ascii="Garamond" w:hAnsi="Garamond" w:cs="Arial"/>
          <w:sz w:val="24"/>
        </w:rPr>
        <w:t xml:space="preserve"> </w:t>
      </w:r>
      <w:bookmarkStart w:id="0" w:name="_GoBack"/>
      <w:bookmarkEnd w:id="0"/>
      <w:r w:rsidR="00E8656C">
        <w:rPr>
          <w:rFonts w:ascii="Garamond" w:hAnsi="Garamond" w:cs="Arial"/>
          <w:sz w:val="24"/>
        </w:rPr>
        <w:t>me</w:t>
      </w:r>
      <w:r w:rsidRPr="0073505E">
        <w:rPr>
          <w:rFonts w:ascii="Garamond" w:hAnsi="Garamond" w:cs="Arial"/>
          <w:sz w:val="24"/>
        </w:rPr>
        <w:t xml:space="preserve"> pushimin e ekzistencës së organit delegues apo të deleguar.</w:t>
      </w:r>
    </w:p>
    <w:p w14:paraId="6F05CF30" w14:textId="6D7E5C6D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 xml:space="preserve">4. Ngarkohet </w:t>
      </w:r>
      <w:r w:rsidR="00E7170D" w:rsidRPr="0073505E">
        <w:rPr>
          <w:rFonts w:ascii="Garamond" w:hAnsi="Garamond" w:cs="Arial"/>
          <w:sz w:val="24"/>
        </w:rPr>
        <w:t>sekretari i përgjithshëm</w:t>
      </w:r>
      <w:r w:rsidRPr="0073505E">
        <w:rPr>
          <w:rFonts w:ascii="Garamond" w:hAnsi="Garamond" w:cs="Arial"/>
          <w:sz w:val="24"/>
        </w:rPr>
        <w:t>, si dhe nëpunësit e aparatit të Ministrisë së Turizmit, Kulturës dhe Sportit për zbatimin e këtij urdhri.</w:t>
      </w:r>
    </w:p>
    <w:p w14:paraId="4CEA586D" w14:textId="3A0E8B13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 xml:space="preserve">5. Sekretari i </w:t>
      </w:r>
      <w:r w:rsidR="00E7170D" w:rsidRPr="0073505E">
        <w:rPr>
          <w:rFonts w:ascii="Garamond" w:hAnsi="Garamond" w:cs="Arial"/>
          <w:sz w:val="24"/>
        </w:rPr>
        <w:t xml:space="preserve">përgjithshëm </w:t>
      </w:r>
      <w:r w:rsidRPr="0073505E">
        <w:rPr>
          <w:rFonts w:ascii="Garamond" w:hAnsi="Garamond" w:cs="Arial"/>
          <w:sz w:val="24"/>
        </w:rPr>
        <w:t xml:space="preserve">nuk mund të </w:t>
      </w:r>
      <w:proofErr w:type="spellStart"/>
      <w:r w:rsidRPr="0073505E">
        <w:rPr>
          <w:rFonts w:ascii="Garamond" w:hAnsi="Garamond" w:cs="Arial"/>
          <w:sz w:val="24"/>
        </w:rPr>
        <w:t>nëndelegojë</w:t>
      </w:r>
      <w:proofErr w:type="spellEnd"/>
      <w:r w:rsidRPr="0073505E">
        <w:rPr>
          <w:rFonts w:ascii="Garamond" w:hAnsi="Garamond" w:cs="Arial"/>
          <w:sz w:val="24"/>
        </w:rPr>
        <w:t xml:space="preserve"> këto kompetenca.</w:t>
      </w:r>
    </w:p>
    <w:p w14:paraId="791F7D01" w14:textId="77777777" w:rsid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>6. Me hyrjen në fuqi të këtij urdhri shfuqizohet çdo urdhër tjet</w:t>
      </w:r>
      <w:r w:rsidR="0073505E">
        <w:rPr>
          <w:rFonts w:ascii="Garamond" w:hAnsi="Garamond" w:cs="Arial"/>
          <w:sz w:val="24"/>
        </w:rPr>
        <w:t>ër që bie në kundërshtim me të.</w:t>
      </w:r>
    </w:p>
    <w:p w14:paraId="554F2E54" w14:textId="51425764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 xml:space="preserve">Ky urdhër hyn në fuqi menjëherë dhe botohet në </w:t>
      </w:r>
      <w:r w:rsidR="0073505E" w:rsidRPr="0073505E">
        <w:rPr>
          <w:rFonts w:ascii="Garamond" w:hAnsi="Garamond" w:cs="Arial"/>
          <w:sz w:val="24"/>
        </w:rPr>
        <w:t>Fletoren Zyrtare</w:t>
      </w:r>
      <w:r w:rsidRPr="0073505E">
        <w:rPr>
          <w:rFonts w:ascii="Garamond" w:hAnsi="Garamond" w:cs="Arial"/>
          <w:sz w:val="24"/>
        </w:rPr>
        <w:t>.</w:t>
      </w:r>
    </w:p>
    <w:p w14:paraId="0930ADA3" w14:textId="77777777" w:rsidR="003C1A34" w:rsidRPr="0073505E" w:rsidRDefault="003C1A34" w:rsidP="003C1A34">
      <w:pPr>
        <w:spacing w:after="0" w:line="240" w:lineRule="auto"/>
        <w:ind w:firstLine="284"/>
        <w:jc w:val="both"/>
        <w:rPr>
          <w:rFonts w:ascii="Garamond" w:hAnsi="Garamond" w:cs="Arial"/>
          <w:sz w:val="24"/>
        </w:rPr>
      </w:pPr>
    </w:p>
    <w:p w14:paraId="1988CA9A" w14:textId="56C0CCFD" w:rsidR="003C1A34" w:rsidRPr="0073505E" w:rsidRDefault="003C1A34" w:rsidP="003C1A34">
      <w:pPr>
        <w:spacing w:after="0" w:line="240" w:lineRule="auto"/>
        <w:ind w:firstLine="284"/>
        <w:jc w:val="right"/>
        <w:rPr>
          <w:rFonts w:ascii="Garamond" w:hAnsi="Garamond" w:cs="Arial"/>
          <w:sz w:val="24"/>
        </w:rPr>
      </w:pPr>
      <w:r w:rsidRPr="0073505E">
        <w:rPr>
          <w:rFonts w:ascii="Garamond" w:hAnsi="Garamond" w:cs="Arial"/>
          <w:sz w:val="24"/>
        </w:rPr>
        <w:t>MINISTËR I TURIZMIT, KULTURËS DHE SPORTIT</w:t>
      </w:r>
    </w:p>
    <w:p w14:paraId="3D84E658" w14:textId="4DE4E0A7" w:rsidR="003C1A34" w:rsidRPr="0073505E" w:rsidRDefault="003C1A34" w:rsidP="003C1A34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</w:rPr>
      </w:pPr>
      <w:r w:rsidRPr="0073505E">
        <w:rPr>
          <w:rFonts w:ascii="Garamond" w:hAnsi="Garamond" w:cs="Arial"/>
          <w:b/>
          <w:sz w:val="24"/>
        </w:rPr>
        <w:t>Blendi Gonxhja</w:t>
      </w:r>
    </w:p>
    <w:sectPr w:rsidR="003C1A34" w:rsidRPr="007350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49"/>
    <w:rsid w:val="00182EC5"/>
    <w:rsid w:val="001D0C67"/>
    <w:rsid w:val="003657BF"/>
    <w:rsid w:val="003C1A34"/>
    <w:rsid w:val="00414BD8"/>
    <w:rsid w:val="00507672"/>
    <w:rsid w:val="00565A95"/>
    <w:rsid w:val="0073505E"/>
    <w:rsid w:val="007470AA"/>
    <w:rsid w:val="008A4DB3"/>
    <w:rsid w:val="00950D23"/>
    <w:rsid w:val="00A57749"/>
    <w:rsid w:val="00B65418"/>
    <w:rsid w:val="00B71BB1"/>
    <w:rsid w:val="00B956C6"/>
    <w:rsid w:val="00DB27E9"/>
    <w:rsid w:val="00E57538"/>
    <w:rsid w:val="00E7170D"/>
    <w:rsid w:val="00E8224A"/>
    <w:rsid w:val="00E8656C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AF4AE"/>
  <w15:chartTrackingRefBased/>
  <w15:docId w15:val="{F0433FE1-A16E-4ED5-AB3E-1FE37B0E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2025-12-29T14:43:13Z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2025-12-29T00:00:00Z</Date_x0020_protokolli>
    <Titulli xmlns="0e656187-b300-4fb0-8bf4-3a50f872073c">Për delegimin e kompetencave të Autoritetit Kontraktor </Titulli>
    <Modifikuesi xmlns="0e656187-b300-4fb0-8bf4-3a50f872073c">Fjora.Cahani</Modifikuesi>
    <Nr_x002e__x0020_prot_x0020_QBZ xmlns="0e656187-b300-4fb0-8bf4-3a50f872073c">2224/1</Nr_x002e__x0020_prot_x0020_QBZ>
    <Data_x0020_e_x0020_Modifikimit xmlns="0e656187-b300-4fb0-8bf4-3a50f872073c">2025-12-30T11:07:54Z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2681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74DC496544C639D5F0EE6B6B560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74DC496544C639D5F0EE6B6B560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B37E4-E7A6-4262-92EF-62FCB1DCEDA3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1F18AB8-1CE3-4993-8EBE-3F2308B25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3D8B0-1150-45EF-BC3A-68898941A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1C5384-31F9-4D63-BCF9-1BFA1FAC7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9A9255-DA31-4B1C-94C7-7ED67F716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të Autoritetit Kontraktor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të Autoritetit Kontraktor</dc:title>
  <dc:creator>Entela Suli</dc:creator>
  <cp:lastModifiedBy>Valeta Kaftalli</cp:lastModifiedBy>
  <cp:revision>8</cp:revision>
  <dcterms:created xsi:type="dcterms:W3CDTF">2025-12-29T13:42:00Z</dcterms:created>
  <dcterms:modified xsi:type="dcterms:W3CDTF">2025-12-30T10:57:00Z</dcterms:modified>
</cp:coreProperties>
</file>