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49F" w:rsidRPr="009028EE" w:rsidRDefault="008B449F" w:rsidP="008B449F">
      <w:pPr>
        <w:pStyle w:val="Akti"/>
        <w:rPr>
          <w:lang w:val="sq-AL"/>
        </w:rPr>
      </w:pPr>
      <w:r w:rsidRPr="009028EE">
        <w:rPr>
          <w:lang w:val="sq-AL"/>
        </w:rPr>
        <w:t>URDHËR</w:t>
      </w:r>
    </w:p>
    <w:p w:rsidR="008B449F" w:rsidRPr="009028EE" w:rsidRDefault="008B449F" w:rsidP="008B449F">
      <w:pPr>
        <w:pStyle w:val="NumriData"/>
        <w:rPr>
          <w:lang w:val="sq-AL"/>
        </w:rPr>
      </w:pPr>
      <w:r w:rsidRPr="009028EE">
        <w:rPr>
          <w:lang w:val="sq-AL"/>
        </w:rPr>
        <w:t>Nr. 91, datë 14.4.2015</w:t>
      </w:r>
    </w:p>
    <w:p w:rsidR="008B449F" w:rsidRPr="009028EE" w:rsidRDefault="008B449F" w:rsidP="008B449F">
      <w:pPr>
        <w:pStyle w:val="Hapesira7"/>
        <w:rPr>
          <w:lang w:val="sq-AL"/>
        </w:rPr>
      </w:pPr>
    </w:p>
    <w:p w:rsidR="008B449F" w:rsidRPr="009028EE" w:rsidRDefault="008B449F" w:rsidP="008B449F">
      <w:pPr>
        <w:pStyle w:val="Paragrafi"/>
        <w:jc w:val="center"/>
        <w:rPr>
          <w:b/>
          <w:lang w:val="sq-AL"/>
        </w:rPr>
      </w:pPr>
      <w:r w:rsidRPr="009028EE">
        <w:rPr>
          <w:b/>
          <w:lang w:val="sq-AL"/>
        </w:rPr>
        <w:t>PËR DELEGIM KOMPETENCE</w:t>
      </w:r>
    </w:p>
    <w:p w:rsidR="008B449F" w:rsidRPr="009028EE" w:rsidRDefault="008B449F" w:rsidP="008B449F">
      <w:pPr>
        <w:pStyle w:val="Hapesira7"/>
        <w:rPr>
          <w:lang w:val="sq-AL"/>
        </w:rPr>
      </w:pPr>
    </w:p>
    <w:p w:rsidR="008B449F" w:rsidRPr="009028EE" w:rsidRDefault="008B449F" w:rsidP="008B449F">
      <w:pPr>
        <w:pStyle w:val="Paragrafi"/>
        <w:rPr>
          <w:lang w:val="sq-AL"/>
        </w:rPr>
      </w:pPr>
      <w:r w:rsidRPr="009028EE">
        <w:rPr>
          <w:lang w:val="sq-AL"/>
        </w:rPr>
        <w:t>Mbështetur në nenin 102, pika 4, të Kushtetutës së Republikës së Shqipërisë, nenet 27 e vijues, të ligjit nr. 8485, datë 12.5.1999, “Kodi i Procedurave Administrative të Republikës së Shqipërisë”, të ndryshuar,</w:t>
      </w:r>
    </w:p>
    <w:p w:rsidR="008B449F" w:rsidRPr="009028EE" w:rsidRDefault="008B449F" w:rsidP="008B449F">
      <w:pPr>
        <w:pStyle w:val="Hapesira7"/>
        <w:rPr>
          <w:lang w:val="sq-AL"/>
        </w:rPr>
      </w:pPr>
    </w:p>
    <w:p w:rsidR="008B449F" w:rsidRPr="009028EE" w:rsidRDefault="008B449F" w:rsidP="008B449F">
      <w:pPr>
        <w:pStyle w:val="Vendosi"/>
        <w:rPr>
          <w:lang w:val="sq-AL"/>
        </w:rPr>
      </w:pPr>
      <w:r w:rsidRPr="009028EE">
        <w:rPr>
          <w:lang w:val="sq-AL"/>
        </w:rPr>
        <w:t>URDHËROJ:</w:t>
      </w:r>
    </w:p>
    <w:p w:rsidR="008B449F" w:rsidRPr="009028EE" w:rsidRDefault="008B449F" w:rsidP="008B449F">
      <w:pPr>
        <w:pStyle w:val="Hapesira7"/>
        <w:rPr>
          <w:lang w:val="sq-AL"/>
        </w:rPr>
      </w:pPr>
    </w:p>
    <w:p w:rsidR="008B449F" w:rsidRPr="009028EE" w:rsidRDefault="008B449F" w:rsidP="008B449F">
      <w:pPr>
        <w:pStyle w:val="Paragrafi"/>
        <w:rPr>
          <w:lang w:val="sq-AL"/>
        </w:rPr>
      </w:pPr>
      <w:r w:rsidRPr="009028EE">
        <w:rPr>
          <w:lang w:val="sq-AL"/>
        </w:rPr>
        <w:t>Delegimin e kompetencës së ministrit të Punëve të Jashtme, si vijon:</w:t>
      </w:r>
    </w:p>
    <w:p w:rsidR="008B449F" w:rsidRPr="009028EE" w:rsidRDefault="008B449F" w:rsidP="008B449F">
      <w:pPr>
        <w:pStyle w:val="Paragrafi"/>
        <w:rPr>
          <w:lang w:val="sq-AL"/>
        </w:rPr>
      </w:pPr>
      <w:r w:rsidRPr="009028EE">
        <w:rPr>
          <w:lang w:val="sq-AL"/>
        </w:rPr>
        <w:t>1. Autorizimet për përfaqësimin ligjor të Ministrisë së Punëve të Jashtme në proceset gjyqësore, prokurori, zyrat e përmbarimit gjyqësor, të lëshohen nga drejtori i Drejtorisë së Shërbimeve të Brendshme dhe Çështjeve Juridike, në emër të personit që do të përfaqësojë Ministrinë.</w:t>
      </w:r>
    </w:p>
    <w:p w:rsidR="008B449F" w:rsidRPr="009028EE" w:rsidRDefault="008B449F" w:rsidP="008B449F">
      <w:pPr>
        <w:pStyle w:val="Paragrafi"/>
        <w:rPr>
          <w:lang w:val="sq-AL"/>
        </w:rPr>
      </w:pPr>
      <w:r w:rsidRPr="009028EE">
        <w:rPr>
          <w:lang w:val="sq-AL"/>
        </w:rPr>
        <w:t>2. Përfaqësimi ligjor i Ministrisë së Punëve të Jashtme në marrëdhënie me institucionet e parashikuara, sipas pikës 1 të këtij urdhri, i jep të drejtë përfaqësuesit të caktuar të kryejë çdo veprim procedural, të parashikuar nga ligji nr. 8116, datë 29.3.1996, “Kodi i Procedurës Civile i Republikës së Shqipërisë”, i ndryshuar, në kuadër të përfaqësimit në shkallën përkatëse të gjykimit. Drejtori i Drejtorisë së Shërbimeve të Brendshme dhe Çështjeve Juridike autorizon përfaqësuesit për pjesëmarrjen dhe mbrojtjen e Ministrisë së Punëve të Jashtme në seancat gjyqësore, në emër dhe për llogari të institucionit.</w:t>
      </w:r>
    </w:p>
    <w:p w:rsidR="008B449F" w:rsidRPr="009028EE" w:rsidRDefault="008B449F" w:rsidP="008B449F">
      <w:pPr>
        <w:pStyle w:val="Paragrafi"/>
        <w:rPr>
          <w:lang w:val="sq-AL"/>
        </w:rPr>
      </w:pPr>
      <w:r w:rsidRPr="009028EE">
        <w:rPr>
          <w:lang w:val="sq-AL"/>
        </w:rPr>
        <w:t>3. Drejtori i Drejtorisë së Shërbimeve të Brendshme dhe Çështjeve Juridike nuk mund të nëndelegojë këto kompetenca.</w:t>
      </w:r>
    </w:p>
    <w:p w:rsidR="008B449F" w:rsidRPr="009028EE" w:rsidRDefault="008B449F" w:rsidP="008B449F">
      <w:pPr>
        <w:pStyle w:val="Paragrafi"/>
        <w:rPr>
          <w:lang w:val="sq-AL"/>
        </w:rPr>
      </w:pPr>
      <w:r w:rsidRPr="009028EE">
        <w:rPr>
          <w:lang w:val="sq-AL"/>
        </w:rPr>
        <w:t>4. Delegimi i kompetencave mbaron me revokimin e aktit të delegimit, si dhe me pushimin e ekzistencës së organit delegues apo të deleguar.</w:t>
      </w:r>
    </w:p>
    <w:p w:rsidR="008B449F" w:rsidRPr="009028EE" w:rsidRDefault="008B449F" w:rsidP="008B449F">
      <w:pPr>
        <w:pStyle w:val="Paragrafi"/>
        <w:rPr>
          <w:lang w:val="sq-AL"/>
        </w:rPr>
      </w:pPr>
      <w:r w:rsidRPr="009028EE">
        <w:rPr>
          <w:lang w:val="sq-AL"/>
        </w:rPr>
        <w:t>Ky urdhër hyn në fuqi menjëherë dhe botohet në Fletoren Zyrtare.</w:t>
      </w:r>
    </w:p>
    <w:p w:rsidR="008B449F" w:rsidRPr="009028EE" w:rsidRDefault="008B449F" w:rsidP="008B449F">
      <w:pPr>
        <w:pStyle w:val="Hapesira7"/>
        <w:rPr>
          <w:lang w:val="sq-AL"/>
        </w:rPr>
      </w:pPr>
    </w:p>
    <w:p w:rsidR="008B449F" w:rsidRPr="009028EE" w:rsidRDefault="008B449F" w:rsidP="008B449F">
      <w:pPr>
        <w:pStyle w:val="Autoriteti"/>
        <w:rPr>
          <w:lang w:val="sq-AL"/>
        </w:rPr>
      </w:pPr>
      <w:r w:rsidRPr="009028EE">
        <w:rPr>
          <w:lang w:val="sq-AL"/>
        </w:rPr>
        <w:t>MINISTRI I PUNËVE TË JASHTME</w:t>
      </w:r>
    </w:p>
    <w:p w:rsidR="008B449F" w:rsidRPr="009028EE" w:rsidRDefault="008B449F" w:rsidP="008B449F">
      <w:pPr>
        <w:pStyle w:val="AutoritetiEmer"/>
        <w:rPr>
          <w:lang w:val="sq-AL"/>
        </w:rPr>
      </w:pPr>
      <w:r w:rsidRPr="009028EE">
        <w:rPr>
          <w:lang w:val="sq-AL"/>
        </w:rPr>
        <w:t>Ditmir Bushati</w:t>
      </w:r>
    </w:p>
    <w:p w:rsidR="008B449F" w:rsidRPr="009028EE" w:rsidRDefault="008B449F" w:rsidP="008B449F">
      <w:pPr>
        <w:pStyle w:val="Paragrafi"/>
        <w:rPr>
          <w:lang w:val="sq-AL"/>
        </w:rPr>
      </w:pPr>
    </w:p>
    <w:p w:rsidR="00FD57DC" w:rsidRDefault="008B449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8B449F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B449F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449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449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449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449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449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8B449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B449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449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449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449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B449F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B449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Company>Grizli777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2015-06-01T11:55:00Z</dcterms:created>
  <dcterms:modified xsi:type="dcterms:W3CDTF">2015-06-01T11:56:00Z</dcterms:modified>
</cp:coreProperties>
</file>