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2ADD51" w14:textId="533ECE04" w:rsidR="000E434B" w:rsidRPr="00170756" w:rsidRDefault="000E434B" w:rsidP="001707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104A636" w14:textId="081CF5B9" w:rsidR="000B095A" w:rsidRPr="00170756" w:rsidRDefault="000B095A" w:rsidP="0017075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70756">
        <w:rPr>
          <w:rFonts w:ascii="Garamond" w:hAnsi="Garamond"/>
          <w:b/>
          <w:sz w:val="24"/>
        </w:rPr>
        <w:t>URDHËR</w:t>
      </w:r>
    </w:p>
    <w:p w14:paraId="641B8D02" w14:textId="06DF92DB" w:rsidR="000B095A" w:rsidRPr="00170756" w:rsidRDefault="00366D56" w:rsidP="0017075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70756">
        <w:rPr>
          <w:rFonts w:ascii="Garamond" w:hAnsi="Garamond"/>
          <w:b/>
          <w:sz w:val="24"/>
        </w:rPr>
        <w:t>Nr. 51, datë 1.2.</w:t>
      </w:r>
      <w:r w:rsidR="000B095A" w:rsidRPr="00170756">
        <w:rPr>
          <w:rFonts w:ascii="Garamond" w:hAnsi="Garamond"/>
          <w:b/>
          <w:sz w:val="24"/>
        </w:rPr>
        <w:t>20</w:t>
      </w:r>
      <w:r w:rsidR="000E434B" w:rsidRPr="00170756">
        <w:rPr>
          <w:rFonts w:ascii="Garamond" w:hAnsi="Garamond"/>
          <w:b/>
          <w:sz w:val="24"/>
        </w:rPr>
        <w:t>2</w:t>
      </w:r>
      <w:r w:rsidR="00992D30" w:rsidRPr="00170756">
        <w:rPr>
          <w:rFonts w:ascii="Garamond" w:hAnsi="Garamond"/>
          <w:b/>
          <w:sz w:val="24"/>
        </w:rPr>
        <w:t>4</w:t>
      </w:r>
    </w:p>
    <w:p w14:paraId="0FFD7513" w14:textId="77777777" w:rsidR="000B095A" w:rsidRPr="00170756" w:rsidRDefault="000B095A" w:rsidP="0017075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9810A3C" w14:textId="77777777" w:rsidR="000B095A" w:rsidRPr="00170756" w:rsidRDefault="0074379C" w:rsidP="0017075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70756">
        <w:rPr>
          <w:rFonts w:ascii="Garamond" w:hAnsi="Garamond"/>
          <w:b/>
          <w:sz w:val="24"/>
        </w:rPr>
        <w:t xml:space="preserve">PËR DELEGIMIN </w:t>
      </w:r>
      <w:r w:rsidR="005816F1" w:rsidRPr="00170756">
        <w:rPr>
          <w:rFonts w:ascii="Garamond" w:hAnsi="Garamond"/>
          <w:b/>
          <w:sz w:val="24"/>
        </w:rPr>
        <w:t xml:space="preserve">E </w:t>
      </w:r>
      <w:r w:rsidRPr="00170756">
        <w:rPr>
          <w:rFonts w:ascii="Garamond" w:hAnsi="Garamond"/>
          <w:b/>
          <w:sz w:val="24"/>
        </w:rPr>
        <w:t>KOMPETENCËS SË PËRFAQËSIMIT LIGJOR TË MINISTRISË PËR EVROPËN DHE PUNËT E JASHTME NË PROCESET GJYQËSORE</w:t>
      </w:r>
    </w:p>
    <w:p w14:paraId="36725958" w14:textId="77777777" w:rsidR="000B095A" w:rsidRPr="00170756" w:rsidRDefault="000B095A" w:rsidP="001707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0941DFA" w14:textId="5075216B" w:rsidR="000B095A" w:rsidRPr="00170756" w:rsidRDefault="000B095A" w:rsidP="001707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70756">
        <w:rPr>
          <w:rFonts w:ascii="Garamond" w:hAnsi="Garamond"/>
          <w:sz w:val="24"/>
        </w:rPr>
        <w:t>Mbështetur në nenin 102, pika 4</w:t>
      </w:r>
      <w:r w:rsidR="00DC7522">
        <w:rPr>
          <w:rFonts w:ascii="Garamond" w:hAnsi="Garamond"/>
          <w:sz w:val="24"/>
        </w:rPr>
        <w:t>,</w:t>
      </w:r>
      <w:r w:rsidRPr="00170756">
        <w:rPr>
          <w:rFonts w:ascii="Garamond" w:hAnsi="Garamond"/>
          <w:sz w:val="24"/>
        </w:rPr>
        <w:t xml:space="preserve"> të Kushtetutës së Republikës së Shqipërisë</w:t>
      </w:r>
      <w:r w:rsidR="00DC7522">
        <w:rPr>
          <w:rFonts w:ascii="Garamond" w:hAnsi="Garamond"/>
          <w:sz w:val="24"/>
        </w:rPr>
        <w:t>;</w:t>
      </w:r>
      <w:r w:rsidRPr="00170756">
        <w:rPr>
          <w:rFonts w:ascii="Garamond" w:hAnsi="Garamond"/>
          <w:sz w:val="24"/>
        </w:rPr>
        <w:t xml:space="preserve"> në ligjin </w:t>
      </w:r>
      <w:r w:rsidR="00754D86">
        <w:rPr>
          <w:rFonts w:ascii="Garamond" w:hAnsi="Garamond"/>
          <w:sz w:val="24"/>
        </w:rPr>
        <w:t xml:space="preserve">nr. </w:t>
      </w:r>
      <w:r w:rsidRPr="00170756">
        <w:rPr>
          <w:rFonts w:ascii="Garamond" w:hAnsi="Garamond"/>
          <w:sz w:val="24"/>
        </w:rPr>
        <w:t>23/2015</w:t>
      </w:r>
      <w:r w:rsidR="00DC7522">
        <w:rPr>
          <w:rFonts w:ascii="Garamond" w:hAnsi="Garamond"/>
          <w:sz w:val="24"/>
        </w:rPr>
        <w:t>,</w:t>
      </w:r>
      <w:r w:rsidRPr="00170756">
        <w:rPr>
          <w:rFonts w:ascii="Garamond" w:hAnsi="Garamond"/>
          <w:sz w:val="24"/>
        </w:rPr>
        <w:t xml:space="preserve"> “Për shërbimin e jashtëm të RSH-së”</w:t>
      </w:r>
      <w:r w:rsidR="00DC7522">
        <w:rPr>
          <w:rFonts w:ascii="Garamond" w:hAnsi="Garamond"/>
          <w:sz w:val="24"/>
        </w:rPr>
        <w:t>;</w:t>
      </w:r>
      <w:r w:rsidR="00890F86" w:rsidRPr="00170756">
        <w:rPr>
          <w:rFonts w:ascii="Garamond" w:hAnsi="Garamond"/>
          <w:sz w:val="24"/>
        </w:rPr>
        <w:t xml:space="preserve"> </w:t>
      </w:r>
      <w:r w:rsidR="00DC7522">
        <w:rPr>
          <w:rFonts w:ascii="Garamond" w:hAnsi="Garamond"/>
          <w:sz w:val="24"/>
        </w:rPr>
        <w:t xml:space="preserve">në </w:t>
      </w:r>
      <w:r w:rsidR="00DC7522" w:rsidRPr="00170756">
        <w:rPr>
          <w:rFonts w:ascii="Garamond" w:hAnsi="Garamond"/>
          <w:sz w:val="24"/>
        </w:rPr>
        <w:t xml:space="preserve">ligjin </w:t>
      </w:r>
      <w:r w:rsidR="00890F86" w:rsidRPr="00170756">
        <w:rPr>
          <w:rFonts w:ascii="Garamond" w:hAnsi="Garamond"/>
          <w:sz w:val="24"/>
        </w:rPr>
        <w:t>nr. 90/2012</w:t>
      </w:r>
      <w:r w:rsidR="00DC7522">
        <w:rPr>
          <w:rFonts w:ascii="Garamond" w:hAnsi="Garamond"/>
          <w:sz w:val="24"/>
        </w:rPr>
        <w:t>,</w:t>
      </w:r>
      <w:r w:rsidR="00890F86" w:rsidRPr="00170756">
        <w:rPr>
          <w:rFonts w:ascii="Garamond" w:hAnsi="Garamond"/>
          <w:sz w:val="24"/>
        </w:rPr>
        <w:t xml:space="preserve"> “P</w:t>
      </w:r>
      <w:r w:rsidR="0074379C" w:rsidRPr="00170756">
        <w:rPr>
          <w:rFonts w:ascii="Garamond" w:hAnsi="Garamond"/>
          <w:sz w:val="24"/>
        </w:rPr>
        <w:t>ë</w:t>
      </w:r>
      <w:r w:rsidR="00890F86" w:rsidRPr="00170756">
        <w:rPr>
          <w:rFonts w:ascii="Garamond" w:hAnsi="Garamond"/>
          <w:sz w:val="24"/>
        </w:rPr>
        <w:t>r organizimin dhe funksionimin e administrat</w:t>
      </w:r>
      <w:r w:rsidR="0074379C" w:rsidRPr="00170756">
        <w:rPr>
          <w:rFonts w:ascii="Garamond" w:hAnsi="Garamond"/>
          <w:sz w:val="24"/>
        </w:rPr>
        <w:t>ë</w:t>
      </w:r>
      <w:r w:rsidR="00890F86" w:rsidRPr="00170756">
        <w:rPr>
          <w:rFonts w:ascii="Garamond" w:hAnsi="Garamond"/>
          <w:sz w:val="24"/>
        </w:rPr>
        <w:t>s shtet</w:t>
      </w:r>
      <w:r w:rsidR="0074379C" w:rsidRPr="00170756">
        <w:rPr>
          <w:rFonts w:ascii="Garamond" w:hAnsi="Garamond"/>
          <w:sz w:val="24"/>
        </w:rPr>
        <w:t>ë</w:t>
      </w:r>
      <w:r w:rsidR="00890F86" w:rsidRPr="00170756">
        <w:rPr>
          <w:rFonts w:ascii="Garamond" w:hAnsi="Garamond"/>
          <w:sz w:val="24"/>
        </w:rPr>
        <w:t>rore”</w:t>
      </w:r>
      <w:r w:rsidR="00DC7522">
        <w:rPr>
          <w:rFonts w:ascii="Garamond" w:hAnsi="Garamond"/>
          <w:sz w:val="24"/>
        </w:rPr>
        <w:t>; në</w:t>
      </w:r>
      <w:r w:rsidRPr="00170756">
        <w:rPr>
          <w:rFonts w:ascii="Garamond" w:hAnsi="Garamond"/>
          <w:sz w:val="24"/>
        </w:rPr>
        <w:t xml:space="preserve"> nenet 22 e vijues</w:t>
      </w:r>
      <w:r w:rsidR="00DC7522">
        <w:rPr>
          <w:rFonts w:ascii="Garamond" w:hAnsi="Garamond"/>
          <w:sz w:val="24"/>
        </w:rPr>
        <w:t>e</w:t>
      </w:r>
      <w:r w:rsidRPr="00170756">
        <w:rPr>
          <w:rFonts w:ascii="Garamond" w:hAnsi="Garamond"/>
          <w:sz w:val="24"/>
        </w:rPr>
        <w:t xml:space="preserve"> të ligjit nr. 44, datë 30.4.2015</w:t>
      </w:r>
      <w:r w:rsidR="00DC7522">
        <w:rPr>
          <w:rFonts w:ascii="Garamond" w:hAnsi="Garamond"/>
          <w:sz w:val="24"/>
        </w:rPr>
        <w:t>,</w:t>
      </w:r>
      <w:r w:rsidRPr="00170756">
        <w:rPr>
          <w:rFonts w:ascii="Garamond" w:hAnsi="Garamond"/>
          <w:sz w:val="24"/>
        </w:rPr>
        <w:t xml:space="preserve"> “Kodi i Procedurave Administrative </w:t>
      </w:r>
      <w:r w:rsidR="00DC7522">
        <w:rPr>
          <w:rFonts w:ascii="Garamond" w:hAnsi="Garamond"/>
          <w:sz w:val="24"/>
        </w:rPr>
        <w:t>i</w:t>
      </w:r>
      <w:r w:rsidRPr="00170756">
        <w:rPr>
          <w:rFonts w:ascii="Garamond" w:hAnsi="Garamond"/>
          <w:sz w:val="24"/>
        </w:rPr>
        <w:t xml:space="preserve"> Republikës së Shqipërisë”, i ndrys</w:t>
      </w:r>
      <w:r w:rsidR="00A22928" w:rsidRPr="00170756">
        <w:rPr>
          <w:rFonts w:ascii="Garamond" w:hAnsi="Garamond"/>
          <w:sz w:val="24"/>
        </w:rPr>
        <w:t>huar</w:t>
      </w:r>
      <w:r w:rsidR="00DC7522">
        <w:rPr>
          <w:rFonts w:ascii="Garamond" w:hAnsi="Garamond"/>
          <w:sz w:val="24"/>
        </w:rPr>
        <w:t>,</w:t>
      </w:r>
    </w:p>
    <w:p w14:paraId="2D4EEC65" w14:textId="77777777" w:rsidR="00DD1E60" w:rsidRPr="00170756" w:rsidRDefault="00DD1E60" w:rsidP="001707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249A03C" w14:textId="77777777" w:rsidR="002575F6" w:rsidRPr="00170756" w:rsidRDefault="002575F6" w:rsidP="0017075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70756">
        <w:rPr>
          <w:rFonts w:ascii="Garamond" w:hAnsi="Garamond"/>
          <w:sz w:val="24"/>
        </w:rPr>
        <w:t>URDHËROJ:</w:t>
      </w:r>
    </w:p>
    <w:p w14:paraId="5D94D697" w14:textId="77777777" w:rsidR="0074379C" w:rsidRPr="00170756" w:rsidRDefault="0074379C" w:rsidP="001707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1F952EC" w14:textId="714E1EAF" w:rsidR="004464F3" w:rsidRPr="00170756" w:rsidRDefault="00754D86" w:rsidP="001707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4464F3" w:rsidRPr="00170756">
        <w:rPr>
          <w:rFonts w:ascii="Garamond" w:hAnsi="Garamond"/>
          <w:sz w:val="24"/>
        </w:rPr>
        <w:t>Delegimin e kompetencës së</w:t>
      </w:r>
      <w:r w:rsidR="00890F86" w:rsidRPr="00170756">
        <w:rPr>
          <w:rFonts w:ascii="Garamond" w:hAnsi="Garamond"/>
          <w:sz w:val="24"/>
        </w:rPr>
        <w:t xml:space="preserve"> </w:t>
      </w:r>
      <w:r w:rsidR="00DC7522" w:rsidRPr="00170756">
        <w:rPr>
          <w:rFonts w:ascii="Garamond" w:hAnsi="Garamond"/>
          <w:sz w:val="24"/>
        </w:rPr>
        <w:t xml:space="preserve">ministrit </w:t>
      </w:r>
      <w:r w:rsidR="004464F3" w:rsidRPr="00170756">
        <w:rPr>
          <w:rFonts w:ascii="Garamond" w:hAnsi="Garamond"/>
          <w:sz w:val="24"/>
        </w:rPr>
        <w:t>për Evropën dhe Punët e Jashtme, Sekretarit të Përgjithshëm të Ministrisë për Evropën dhe Punët e Jashtme,</w:t>
      </w:r>
      <w:r w:rsidR="00F27C86" w:rsidRPr="00170756">
        <w:rPr>
          <w:rFonts w:ascii="Garamond" w:hAnsi="Garamond"/>
          <w:sz w:val="24"/>
        </w:rPr>
        <w:t xml:space="preserve"> p</w:t>
      </w:r>
      <w:r w:rsidR="0074379C" w:rsidRPr="00170756">
        <w:rPr>
          <w:rFonts w:ascii="Garamond" w:hAnsi="Garamond"/>
          <w:sz w:val="24"/>
        </w:rPr>
        <w:t>ë</w:t>
      </w:r>
      <w:r w:rsidR="00F27C86" w:rsidRPr="00170756">
        <w:rPr>
          <w:rFonts w:ascii="Garamond" w:hAnsi="Garamond"/>
          <w:sz w:val="24"/>
        </w:rPr>
        <w:t>r p</w:t>
      </w:r>
      <w:r w:rsidR="0074379C" w:rsidRPr="00170756">
        <w:rPr>
          <w:rFonts w:ascii="Garamond" w:hAnsi="Garamond"/>
          <w:sz w:val="24"/>
        </w:rPr>
        <w:t>ë</w:t>
      </w:r>
      <w:r w:rsidR="00F27C86" w:rsidRPr="00170756">
        <w:rPr>
          <w:rFonts w:ascii="Garamond" w:hAnsi="Garamond"/>
          <w:sz w:val="24"/>
        </w:rPr>
        <w:t>rfaq</w:t>
      </w:r>
      <w:r w:rsidR="0074379C" w:rsidRPr="00170756">
        <w:rPr>
          <w:rFonts w:ascii="Garamond" w:hAnsi="Garamond"/>
          <w:sz w:val="24"/>
        </w:rPr>
        <w:t>ë</w:t>
      </w:r>
      <w:r w:rsidR="00F27C86" w:rsidRPr="00170756">
        <w:rPr>
          <w:rFonts w:ascii="Garamond" w:hAnsi="Garamond"/>
          <w:sz w:val="24"/>
        </w:rPr>
        <w:t>simin ligjor t</w:t>
      </w:r>
      <w:r w:rsidR="0074379C" w:rsidRPr="00170756">
        <w:rPr>
          <w:rFonts w:ascii="Garamond" w:hAnsi="Garamond"/>
          <w:sz w:val="24"/>
        </w:rPr>
        <w:t>ë</w:t>
      </w:r>
      <w:r w:rsidR="00F27C86" w:rsidRPr="00170756">
        <w:rPr>
          <w:rFonts w:ascii="Garamond" w:hAnsi="Garamond"/>
          <w:sz w:val="24"/>
        </w:rPr>
        <w:t xml:space="preserve"> </w:t>
      </w:r>
      <w:r w:rsidR="00FB6864" w:rsidRPr="00170756">
        <w:rPr>
          <w:rFonts w:ascii="Garamond" w:hAnsi="Garamond"/>
          <w:sz w:val="24"/>
        </w:rPr>
        <w:t>institucionit n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 xml:space="preserve"> proceset gjyq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>sore</w:t>
      </w:r>
      <w:r w:rsidR="00DC7522">
        <w:rPr>
          <w:rFonts w:ascii="Garamond" w:hAnsi="Garamond"/>
          <w:sz w:val="24"/>
        </w:rPr>
        <w:t>,</w:t>
      </w:r>
      <w:r w:rsidR="00FB6864" w:rsidRPr="00170756">
        <w:rPr>
          <w:rFonts w:ascii="Garamond" w:hAnsi="Garamond"/>
          <w:sz w:val="24"/>
        </w:rPr>
        <w:t xml:space="preserve"> n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 xml:space="preserve"> t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 xml:space="preserve"> gjitha shkall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>t e gjykimit dhe n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 xml:space="preserve"> Gjykat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>n Kushtetuese.</w:t>
      </w:r>
    </w:p>
    <w:p w14:paraId="44EF0013" w14:textId="204C21FA" w:rsidR="00FB6864" w:rsidRPr="00170756" w:rsidRDefault="00BA054F" w:rsidP="001707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FB6864" w:rsidRPr="00170756">
        <w:rPr>
          <w:rFonts w:ascii="Garamond" w:hAnsi="Garamond"/>
          <w:sz w:val="24"/>
        </w:rPr>
        <w:t>Autorizimet p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>r p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>rfaq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>simin ligjor t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 xml:space="preserve"> Ministris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 xml:space="preserve"> për Evropën dhe Punët e Jashtme n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 xml:space="preserve"> proceset gjyq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>sore t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 xml:space="preserve"> </w:t>
      </w:r>
      <w:r w:rsidR="00992D30" w:rsidRPr="00170756">
        <w:rPr>
          <w:rFonts w:ascii="Garamond" w:hAnsi="Garamond"/>
          <w:sz w:val="24"/>
        </w:rPr>
        <w:t>nënshkruhen</w:t>
      </w:r>
      <w:r w:rsidR="00FB6864" w:rsidRPr="00170756">
        <w:rPr>
          <w:rFonts w:ascii="Garamond" w:hAnsi="Garamond"/>
          <w:sz w:val="24"/>
        </w:rPr>
        <w:t xml:space="preserve"> nga Sekretari i P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>rgjithsh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>m</w:t>
      </w:r>
      <w:r w:rsidR="00DC7522">
        <w:rPr>
          <w:rFonts w:ascii="Garamond" w:hAnsi="Garamond"/>
          <w:sz w:val="24"/>
        </w:rPr>
        <w:t>,</w:t>
      </w:r>
      <w:r w:rsidR="00FB6864" w:rsidRPr="00170756">
        <w:rPr>
          <w:rFonts w:ascii="Garamond" w:hAnsi="Garamond"/>
          <w:sz w:val="24"/>
        </w:rPr>
        <w:t xml:space="preserve"> n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 xml:space="preserve"> em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>r t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 xml:space="preserve"> personit apo personave q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 xml:space="preserve"> do t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 xml:space="preserve"> p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>rfaq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>sojn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 xml:space="preserve"> institucionin.</w:t>
      </w:r>
    </w:p>
    <w:p w14:paraId="1FE2B8AA" w14:textId="7C09598F" w:rsidR="00CC6D1E" w:rsidRPr="00170756" w:rsidRDefault="00BA054F" w:rsidP="001707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CC6D1E" w:rsidRPr="00170756">
        <w:rPr>
          <w:rFonts w:ascii="Garamond" w:hAnsi="Garamond"/>
          <w:sz w:val="24"/>
        </w:rPr>
        <w:t>Përfaqësuesi i autorizuar nga Sekretari i Përgjithshëm i Ministrisë për Evropën dhe Punët e Jashtme ka të drejtë të kryej</w:t>
      </w:r>
      <w:r w:rsidR="00197C30" w:rsidRPr="00170756">
        <w:rPr>
          <w:rFonts w:ascii="Garamond" w:hAnsi="Garamond"/>
          <w:sz w:val="24"/>
        </w:rPr>
        <w:t>ë</w:t>
      </w:r>
      <w:r w:rsidR="00CC6D1E" w:rsidRPr="00170756">
        <w:rPr>
          <w:rFonts w:ascii="Garamond" w:hAnsi="Garamond"/>
          <w:sz w:val="24"/>
        </w:rPr>
        <w:t xml:space="preserve"> </w:t>
      </w:r>
      <w:r w:rsidR="00330725" w:rsidRPr="00170756">
        <w:rPr>
          <w:rFonts w:ascii="Garamond" w:hAnsi="Garamond"/>
          <w:sz w:val="24"/>
        </w:rPr>
        <w:t>çdo</w:t>
      </w:r>
      <w:r w:rsidR="00CC6D1E" w:rsidRPr="00170756">
        <w:rPr>
          <w:rFonts w:ascii="Garamond" w:hAnsi="Garamond"/>
          <w:sz w:val="24"/>
        </w:rPr>
        <w:t xml:space="preserve"> veprim procedural </w:t>
      </w:r>
      <w:r w:rsidR="00FB6864" w:rsidRPr="00170756">
        <w:rPr>
          <w:rFonts w:ascii="Garamond" w:hAnsi="Garamond"/>
          <w:sz w:val="24"/>
        </w:rPr>
        <w:t>t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 xml:space="preserve"> parashikuar nga legjislacioni n</w:t>
      </w:r>
      <w:r w:rsidR="0074379C" w:rsidRPr="00170756">
        <w:rPr>
          <w:rFonts w:ascii="Garamond" w:hAnsi="Garamond"/>
          <w:sz w:val="24"/>
        </w:rPr>
        <w:t>ë</w:t>
      </w:r>
      <w:r w:rsidR="00FB6864" w:rsidRPr="00170756">
        <w:rPr>
          <w:rFonts w:ascii="Garamond" w:hAnsi="Garamond"/>
          <w:sz w:val="24"/>
        </w:rPr>
        <w:t xml:space="preserve"> fuqi </w:t>
      </w:r>
      <w:r w:rsidR="00CC6D1E" w:rsidRPr="00170756">
        <w:rPr>
          <w:rFonts w:ascii="Garamond" w:hAnsi="Garamond"/>
          <w:sz w:val="24"/>
        </w:rPr>
        <w:t>përpara gjykatave, prokurorisë, zyrave të përmbarimit gjyqësor, konform parashikimeve të ligjit nr. 44/2015</w:t>
      </w:r>
      <w:r w:rsidR="00DC7522">
        <w:rPr>
          <w:rFonts w:ascii="Garamond" w:hAnsi="Garamond"/>
          <w:sz w:val="24"/>
        </w:rPr>
        <w:t>,</w:t>
      </w:r>
      <w:r w:rsidR="00CC6D1E" w:rsidRPr="00170756">
        <w:rPr>
          <w:rFonts w:ascii="Garamond" w:hAnsi="Garamond"/>
          <w:sz w:val="24"/>
        </w:rPr>
        <w:t xml:space="preserve"> “Kodi i Procedurave Administrative i Republikës së Shqipërisë”</w:t>
      </w:r>
      <w:r w:rsidR="00DC7522">
        <w:rPr>
          <w:rFonts w:ascii="Garamond" w:hAnsi="Garamond"/>
          <w:sz w:val="24"/>
        </w:rPr>
        <w:t>,</w:t>
      </w:r>
      <w:r w:rsidR="00CC6D1E" w:rsidRPr="00170756">
        <w:rPr>
          <w:rFonts w:ascii="Garamond" w:hAnsi="Garamond"/>
          <w:sz w:val="24"/>
        </w:rPr>
        <w:t xml:space="preserve"> </w:t>
      </w:r>
      <w:r w:rsidR="00330725" w:rsidRPr="00170756">
        <w:rPr>
          <w:rFonts w:ascii="Garamond" w:hAnsi="Garamond"/>
          <w:sz w:val="24"/>
        </w:rPr>
        <w:t>përveç</w:t>
      </w:r>
      <w:r w:rsidR="00CC6D1E" w:rsidRPr="00170756">
        <w:rPr>
          <w:rFonts w:ascii="Garamond" w:hAnsi="Garamond"/>
          <w:sz w:val="24"/>
        </w:rPr>
        <w:t xml:space="preserve"> rasteve kur kjo e drejtë kufizohet në aktin e autorizimit</w:t>
      </w:r>
      <w:r w:rsidR="00DD1E60" w:rsidRPr="00170756">
        <w:rPr>
          <w:rFonts w:ascii="Garamond" w:hAnsi="Garamond"/>
          <w:sz w:val="24"/>
        </w:rPr>
        <w:t>.</w:t>
      </w:r>
    </w:p>
    <w:p w14:paraId="57D30A7A" w14:textId="38EC7E14" w:rsidR="00CC6D1E" w:rsidRPr="00170756" w:rsidRDefault="00BA054F" w:rsidP="001707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4. </w:t>
      </w:r>
      <w:r w:rsidR="00330725" w:rsidRPr="00170756">
        <w:rPr>
          <w:rFonts w:ascii="Garamond" w:hAnsi="Garamond"/>
          <w:sz w:val="24"/>
        </w:rPr>
        <w:t>Të gjitha aktet e nënshkruara para hyrjes në fuqi të këtij urdhri dhe që janë nxjerrë në zbatim të urdhrit nr. 3</w:t>
      </w:r>
      <w:r w:rsidR="00992D30" w:rsidRPr="00170756">
        <w:rPr>
          <w:rFonts w:ascii="Garamond" w:hAnsi="Garamond"/>
          <w:sz w:val="24"/>
        </w:rPr>
        <w:t>17</w:t>
      </w:r>
      <w:r w:rsidR="00DC7522">
        <w:rPr>
          <w:rFonts w:ascii="Garamond" w:hAnsi="Garamond"/>
          <w:sz w:val="24"/>
        </w:rPr>
        <w:t>,</w:t>
      </w:r>
      <w:r w:rsidR="00330725" w:rsidRPr="00170756">
        <w:rPr>
          <w:rFonts w:ascii="Garamond" w:hAnsi="Garamond"/>
          <w:sz w:val="24"/>
        </w:rPr>
        <w:t xml:space="preserve"> datë 1</w:t>
      </w:r>
      <w:r w:rsidR="00992D30" w:rsidRPr="00170756">
        <w:rPr>
          <w:rFonts w:ascii="Garamond" w:hAnsi="Garamond"/>
          <w:sz w:val="24"/>
        </w:rPr>
        <w:t>3</w:t>
      </w:r>
      <w:r w:rsidR="00330725" w:rsidRPr="00170756">
        <w:rPr>
          <w:rFonts w:ascii="Garamond" w:hAnsi="Garamond"/>
          <w:sz w:val="24"/>
        </w:rPr>
        <w:t>.</w:t>
      </w:r>
      <w:r w:rsidR="00992D30" w:rsidRPr="00170756">
        <w:rPr>
          <w:rFonts w:ascii="Garamond" w:hAnsi="Garamond"/>
          <w:sz w:val="24"/>
        </w:rPr>
        <w:t>9</w:t>
      </w:r>
      <w:r w:rsidR="00330725" w:rsidRPr="00170756">
        <w:rPr>
          <w:rFonts w:ascii="Garamond" w:hAnsi="Garamond"/>
          <w:sz w:val="24"/>
        </w:rPr>
        <w:t>.202</w:t>
      </w:r>
      <w:r w:rsidR="00992D30" w:rsidRPr="00170756">
        <w:rPr>
          <w:rFonts w:ascii="Garamond" w:hAnsi="Garamond"/>
          <w:sz w:val="24"/>
        </w:rPr>
        <w:t>3</w:t>
      </w:r>
      <w:r w:rsidR="0004343C">
        <w:rPr>
          <w:rFonts w:ascii="Garamond" w:hAnsi="Garamond"/>
          <w:sz w:val="24"/>
        </w:rPr>
        <w:t>,</w:t>
      </w:r>
      <w:r w:rsidR="00330725" w:rsidRPr="00170756">
        <w:rPr>
          <w:rFonts w:ascii="Garamond" w:hAnsi="Garamond"/>
          <w:sz w:val="24"/>
        </w:rPr>
        <w:t xml:space="preserve"> “Për delegim kompetencash”, do të vazhdojnë të jenë të vlefshme deri në përfundimin e procesit gjyqësor</w:t>
      </w:r>
      <w:bookmarkStart w:id="0" w:name="_GoBack"/>
      <w:bookmarkEnd w:id="0"/>
      <w:r w:rsidR="00330725" w:rsidRPr="00170756">
        <w:rPr>
          <w:rFonts w:ascii="Garamond" w:hAnsi="Garamond"/>
          <w:sz w:val="24"/>
        </w:rPr>
        <w:t xml:space="preserve"> përkatës.</w:t>
      </w:r>
      <w:r w:rsidR="0004343C">
        <w:rPr>
          <w:rFonts w:ascii="Garamond" w:hAnsi="Garamond"/>
          <w:sz w:val="24"/>
        </w:rPr>
        <w:t xml:space="preserve"> </w:t>
      </w:r>
    </w:p>
    <w:p w14:paraId="5645D76A" w14:textId="73D04D96" w:rsidR="00D8480D" w:rsidRPr="00170756" w:rsidRDefault="00BA054F" w:rsidP="001707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5. </w:t>
      </w:r>
      <w:r w:rsidR="00D8480D" w:rsidRPr="00170756">
        <w:rPr>
          <w:rFonts w:ascii="Garamond" w:hAnsi="Garamond"/>
          <w:sz w:val="24"/>
        </w:rPr>
        <w:t>Ngarkohet Sekretari i Përgjithshëm i Ministrisë për Evropën dhe Punët e Jashtme për zbatimin e këtij urdhri.</w:t>
      </w:r>
    </w:p>
    <w:p w14:paraId="5065E954" w14:textId="4031A8EE" w:rsidR="00257A2C" w:rsidRPr="00170756" w:rsidRDefault="00BA054F" w:rsidP="001707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6. </w:t>
      </w:r>
      <w:r w:rsidR="00257A2C" w:rsidRPr="00170756">
        <w:rPr>
          <w:rFonts w:ascii="Garamond" w:hAnsi="Garamond"/>
          <w:sz w:val="24"/>
        </w:rPr>
        <w:t xml:space="preserve">Urdhri nr. </w:t>
      </w:r>
      <w:r w:rsidR="00992D30" w:rsidRPr="00170756">
        <w:rPr>
          <w:rFonts w:ascii="Garamond" w:hAnsi="Garamond"/>
          <w:sz w:val="24"/>
        </w:rPr>
        <w:t>317</w:t>
      </w:r>
      <w:r w:rsidR="0004343C">
        <w:rPr>
          <w:rFonts w:ascii="Garamond" w:hAnsi="Garamond"/>
          <w:sz w:val="24"/>
        </w:rPr>
        <w:t>,</w:t>
      </w:r>
      <w:r w:rsidR="00257A2C" w:rsidRPr="00170756">
        <w:rPr>
          <w:rFonts w:ascii="Garamond" w:hAnsi="Garamond"/>
          <w:sz w:val="24"/>
        </w:rPr>
        <w:t xml:space="preserve"> datë 1</w:t>
      </w:r>
      <w:r w:rsidR="00992D30" w:rsidRPr="00170756">
        <w:rPr>
          <w:rFonts w:ascii="Garamond" w:hAnsi="Garamond"/>
          <w:sz w:val="24"/>
        </w:rPr>
        <w:t>3</w:t>
      </w:r>
      <w:r w:rsidR="00257A2C" w:rsidRPr="00170756">
        <w:rPr>
          <w:rFonts w:ascii="Garamond" w:hAnsi="Garamond"/>
          <w:sz w:val="24"/>
        </w:rPr>
        <w:t>.</w:t>
      </w:r>
      <w:r w:rsidR="00992D30" w:rsidRPr="00170756">
        <w:rPr>
          <w:rFonts w:ascii="Garamond" w:hAnsi="Garamond"/>
          <w:sz w:val="24"/>
        </w:rPr>
        <w:t>9</w:t>
      </w:r>
      <w:r w:rsidR="00257A2C" w:rsidRPr="00170756">
        <w:rPr>
          <w:rFonts w:ascii="Garamond" w:hAnsi="Garamond"/>
          <w:sz w:val="24"/>
        </w:rPr>
        <w:t>.202</w:t>
      </w:r>
      <w:r w:rsidR="00992D30" w:rsidRPr="00170756">
        <w:rPr>
          <w:rFonts w:ascii="Garamond" w:hAnsi="Garamond"/>
          <w:sz w:val="24"/>
        </w:rPr>
        <w:t>3</w:t>
      </w:r>
      <w:r w:rsidR="0004343C">
        <w:rPr>
          <w:rFonts w:ascii="Garamond" w:hAnsi="Garamond"/>
          <w:sz w:val="24"/>
        </w:rPr>
        <w:t>,</w:t>
      </w:r>
      <w:r w:rsidR="00257A2C" w:rsidRPr="00170756">
        <w:rPr>
          <w:rFonts w:ascii="Garamond" w:hAnsi="Garamond"/>
          <w:sz w:val="24"/>
        </w:rPr>
        <w:t xml:space="preserve"> “Për delegim kompetencash”</w:t>
      </w:r>
      <w:r w:rsidR="0004343C">
        <w:rPr>
          <w:rFonts w:ascii="Garamond" w:hAnsi="Garamond"/>
          <w:sz w:val="24"/>
        </w:rPr>
        <w:t>,</w:t>
      </w:r>
      <w:r w:rsidR="00257A2C" w:rsidRPr="00170756">
        <w:rPr>
          <w:rFonts w:ascii="Garamond" w:hAnsi="Garamond"/>
          <w:sz w:val="24"/>
        </w:rPr>
        <w:t xml:space="preserve"> shfuqizohet.</w:t>
      </w:r>
    </w:p>
    <w:p w14:paraId="70319C82" w14:textId="77777777" w:rsidR="00D8480D" w:rsidRPr="00170756" w:rsidRDefault="0074379C" w:rsidP="001707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70756">
        <w:rPr>
          <w:rFonts w:ascii="Garamond" w:hAnsi="Garamond"/>
          <w:sz w:val="24"/>
        </w:rPr>
        <w:t>Ky urdhër hyn në</w:t>
      </w:r>
      <w:r w:rsidR="00D8480D" w:rsidRPr="00170756">
        <w:rPr>
          <w:rFonts w:ascii="Garamond" w:hAnsi="Garamond"/>
          <w:sz w:val="24"/>
        </w:rPr>
        <w:t xml:space="preserve"> fuqi menjëherë dhe botohet n</w:t>
      </w:r>
      <w:r w:rsidRPr="00170756">
        <w:rPr>
          <w:rFonts w:ascii="Garamond" w:hAnsi="Garamond"/>
          <w:sz w:val="24"/>
        </w:rPr>
        <w:t>ë</w:t>
      </w:r>
      <w:r w:rsidR="00D8480D" w:rsidRPr="00170756">
        <w:rPr>
          <w:rFonts w:ascii="Garamond" w:hAnsi="Garamond"/>
          <w:sz w:val="24"/>
        </w:rPr>
        <w:t xml:space="preserve"> Fletoren Zyrtare.</w:t>
      </w:r>
    </w:p>
    <w:p w14:paraId="3A4E2914" w14:textId="77777777" w:rsidR="0074379C" w:rsidRPr="00170756" w:rsidRDefault="0074379C" w:rsidP="001707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BBE08F2" w14:textId="1867CF26" w:rsidR="0006706E" w:rsidRPr="00170756" w:rsidRDefault="00B16B92" w:rsidP="00211859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70756">
        <w:rPr>
          <w:rFonts w:ascii="Garamond" w:hAnsi="Garamond"/>
          <w:sz w:val="24"/>
        </w:rPr>
        <w:t>MINIST</w:t>
      </w:r>
      <w:r w:rsidR="0006706E" w:rsidRPr="00170756">
        <w:rPr>
          <w:rFonts w:ascii="Garamond" w:hAnsi="Garamond"/>
          <w:sz w:val="24"/>
        </w:rPr>
        <w:t>Ë</w:t>
      </w:r>
      <w:r w:rsidRPr="00170756">
        <w:rPr>
          <w:rFonts w:ascii="Garamond" w:hAnsi="Garamond"/>
          <w:sz w:val="24"/>
        </w:rPr>
        <w:t>R</w:t>
      </w:r>
      <w:r w:rsidR="0006706E" w:rsidRPr="00170756">
        <w:rPr>
          <w:rFonts w:ascii="Garamond" w:hAnsi="Garamond"/>
          <w:sz w:val="24"/>
        </w:rPr>
        <w:t xml:space="preserve"> PËR EVROPËN DHE PUNËT E JASHTME</w:t>
      </w:r>
    </w:p>
    <w:p w14:paraId="5CC8042C" w14:textId="5B8A8D7D" w:rsidR="00992D30" w:rsidRPr="00211859" w:rsidRDefault="00211859" w:rsidP="00211859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</w:rPr>
      </w:pPr>
      <w:r w:rsidRPr="00211859">
        <w:rPr>
          <w:rFonts w:ascii="Garamond" w:hAnsi="Garamond"/>
          <w:b/>
          <w:bCs/>
          <w:sz w:val="24"/>
        </w:rPr>
        <w:t>Igli Hasani</w:t>
      </w:r>
    </w:p>
    <w:p w14:paraId="00550466" w14:textId="77777777" w:rsidR="00992D30" w:rsidRPr="00170756" w:rsidRDefault="00992D30" w:rsidP="001707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8966C8F" w14:textId="77777777" w:rsidR="00992D30" w:rsidRPr="00170756" w:rsidRDefault="00992D30" w:rsidP="001707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992D30" w:rsidRPr="00170756" w:rsidSect="005500B9">
      <w:pgSz w:w="11909" w:h="16834" w:code="9"/>
      <w:pgMar w:top="1134" w:right="1701" w:bottom="0" w:left="1701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090AC1" w14:textId="77777777" w:rsidR="00754D86" w:rsidRDefault="00754D86" w:rsidP="00A4638B">
      <w:pPr>
        <w:spacing w:after="0" w:line="240" w:lineRule="auto"/>
      </w:pPr>
      <w:r>
        <w:separator/>
      </w:r>
    </w:p>
  </w:endnote>
  <w:endnote w:type="continuationSeparator" w:id="0">
    <w:p w14:paraId="6E8C258D" w14:textId="77777777" w:rsidR="00754D86" w:rsidRDefault="00754D86" w:rsidP="00A4638B">
      <w:pPr>
        <w:spacing w:after="0" w:line="240" w:lineRule="auto"/>
      </w:pPr>
      <w:r>
        <w:continuationSeparator/>
      </w:r>
    </w:p>
  </w:endnote>
  <w:endnote w:type="continuationNotice" w:id="1">
    <w:p w14:paraId="663ECBDB" w14:textId="77777777" w:rsidR="00754D86" w:rsidRDefault="00754D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18FD11" w14:textId="77777777" w:rsidR="00754D86" w:rsidRDefault="00754D86" w:rsidP="00A4638B">
      <w:pPr>
        <w:spacing w:after="0" w:line="240" w:lineRule="auto"/>
      </w:pPr>
      <w:r>
        <w:separator/>
      </w:r>
    </w:p>
  </w:footnote>
  <w:footnote w:type="continuationSeparator" w:id="0">
    <w:p w14:paraId="68702FC5" w14:textId="77777777" w:rsidR="00754D86" w:rsidRDefault="00754D86" w:rsidP="00A4638B">
      <w:pPr>
        <w:spacing w:after="0" w:line="240" w:lineRule="auto"/>
      </w:pPr>
      <w:r>
        <w:continuationSeparator/>
      </w:r>
    </w:p>
  </w:footnote>
  <w:footnote w:type="continuationNotice" w:id="1">
    <w:p w14:paraId="27C1C431" w14:textId="77777777" w:rsidR="00754D86" w:rsidRDefault="00754D8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41934"/>
    <w:multiLevelType w:val="hybridMultilevel"/>
    <w:tmpl w:val="0F5825DA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" w15:restartNumberingAfterBreak="0">
    <w:nsid w:val="655C3A36"/>
    <w:multiLevelType w:val="hybridMultilevel"/>
    <w:tmpl w:val="522CEF64"/>
    <w:lvl w:ilvl="0" w:tplc="79D8C63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72E641E4"/>
    <w:multiLevelType w:val="hybridMultilevel"/>
    <w:tmpl w:val="812853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C20FE1"/>
    <w:multiLevelType w:val="hybridMultilevel"/>
    <w:tmpl w:val="D2FCBB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2D3"/>
    <w:rsid w:val="0004343C"/>
    <w:rsid w:val="0006706E"/>
    <w:rsid w:val="000A341D"/>
    <w:rsid w:val="000B095A"/>
    <w:rsid w:val="000D52F1"/>
    <w:rsid w:val="000D5682"/>
    <w:rsid w:val="000D79D9"/>
    <w:rsid w:val="000E434B"/>
    <w:rsid w:val="000F0CD2"/>
    <w:rsid w:val="001368D1"/>
    <w:rsid w:val="00170756"/>
    <w:rsid w:val="00175AE0"/>
    <w:rsid w:val="00197C30"/>
    <w:rsid w:val="001B626B"/>
    <w:rsid w:val="001D3883"/>
    <w:rsid w:val="001E1A90"/>
    <w:rsid w:val="00211859"/>
    <w:rsid w:val="00223EBA"/>
    <w:rsid w:val="002310D6"/>
    <w:rsid w:val="00247BB3"/>
    <w:rsid w:val="002575F6"/>
    <w:rsid w:val="00257A2C"/>
    <w:rsid w:val="002F6514"/>
    <w:rsid w:val="00300C0B"/>
    <w:rsid w:val="00315BAE"/>
    <w:rsid w:val="00323807"/>
    <w:rsid w:val="00330725"/>
    <w:rsid w:val="003535F2"/>
    <w:rsid w:val="00354C99"/>
    <w:rsid w:val="00355AE4"/>
    <w:rsid w:val="00366D56"/>
    <w:rsid w:val="003F4015"/>
    <w:rsid w:val="00433FE4"/>
    <w:rsid w:val="004464F3"/>
    <w:rsid w:val="005272D3"/>
    <w:rsid w:val="005500B9"/>
    <w:rsid w:val="005816F1"/>
    <w:rsid w:val="006306BC"/>
    <w:rsid w:val="00643CA5"/>
    <w:rsid w:val="00660670"/>
    <w:rsid w:val="00684101"/>
    <w:rsid w:val="00692BB6"/>
    <w:rsid w:val="006C7D3B"/>
    <w:rsid w:val="006E498F"/>
    <w:rsid w:val="007055C2"/>
    <w:rsid w:val="0074379C"/>
    <w:rsid w:val="00754D86"/>
    <w:rsid w:val="00762C11"/>
    <w:rsid w:val="007866F7"/>
    <w:rsid w:val="00890851"/>
    <w:rsid w:val="00890F86"/>
    <w:rsid w:val="008B6451"/>
    <w:rsid w:val="00910536"/>
    <w:rsid w:val="00991E39"/>
    <w:rsid w:val="00992D30"/>
    <w:rsid w:val="009949C4"/>
    <w:rsid w:val="009D7421"/>
    <w:rsid w:val="00A22928"/>
    <w:rsid w:val="00A4638B"/>
    <w:rsid w:val="00A47FAB"/>
    <w:rsid w:val="00A559DD"/>
    <w:rsid w:val="00A97932"/>
    <w:rsid w:val="00AA5134"/>
    <w:rsid w:val="00B11A60"/>
    <w:rsid w:val="00B16B92"/>
    <w:rsid w:val="00B67731"/>
    <w:rsid w:val="00BA054F"/>
    <w:rsid w:val="00BE0BD3"/>
    <w:rsid w:val="00C01A80"/>
    <w:rsid w:val="00C11952"/>
    <w:rsid w:val="00C63640"/>
    <w:rsid w:val="00C85B26"/>
    <w:rsid w:val="00C87FDD"/>
    <w:rsid w:val="00CA2DE7"/>
    <w:rsid w:val="00CC6D1E"/>
    <w:rsid w:val="00D6560E"/>
    <w:rsid w:val="00D659C4"/>
    <w:rsid w:val="00D8480D"/>
    <w:rsid w:val="00DA7FC8"/>
    <w:rsid w:val="00DC5854"/>
    <w:rsid w:val="00DC7522"/>
    <w:rsid w:val="00DD1E60"/>
    <w:rsid w:val="00DD5A53"/>
    <w:rsid w:val="00DE1CFD"/>
    <w:rsid w:val="00DF6E46"/>
    <w:rsid w:val="00E30860"/>
    <w:rsid w:val="00E97C0D"/>
    <w:rsid w:val="00EC0EF4"/>
    <w:rsid w:val="00F07E4F"/>
    <w:rsid w:val="00F11245"/>
    <w:rsid w:val="00F27C86"/>
    <w:rsid w:val="00F74886"/>
    <w:rsid w:val="00FB6864"/>
    <w:rsid w:val="00FC427C"/>
    <w:rsid w:val="00FC6AFB"/>
    <w:rsid w:val="00FD29A9"/>
    <w:rsid w:val="00FF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A329F"/>
  <w15:docId w15:val="{C22422A4-0408-4885-BE80-BF5FEBE47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5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5C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463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38B"/>
  </w:style>
  <w:style w:type="paragraph" w:styleId="Footer">
    <w:name w:val="footer"/>
    <w:basedOn w:val="Normal"/>
    <w:link w:val="FooterChar"/>
    <w:uiPriority w:val="99"/>
    <w:unhideWhenUsed/>
    <w:rsid w:val="00A463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38B"/>
  </w:style>
  <w:style w:type="paragraph" w:styleId="ListParagraph">
    <w:name w:val="List Paragraph"/>
    <w:basedOn w:val="Normal"/>
    <w:uiPriority w:val="34"/>
    <w:qFormat/>
    <w:rsid w:val="00A22928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D8480D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8480D"/>
    <w:rPr>
      <w:rFonts w:ascii="Calibri" w:hAnsi="Calibri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3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</Nr_x002e__x0020_akti>
    <Data_x0020_e_x0020_Krijimit xmlns="0e656187-b300-4fb0-8bf4-3a50f872073c">2024-04-08T10:36:47Z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2024-04-08T00:00:00Z</Date_x0020_protokolli>
    <Titulli xmlns="0e656187-b300-4fb0-8bf4-3a50f872073c">Për delegimin e kompetencës së përfaqësimit ligjor të Ministrisë për Evropën dhe Punët e Jashtme në proceset gjyqësore</Titulli>
    <Modifikuesi xmlns="0e656187-b300-4fb0-8bf4-3a50f872073c">alma.lisaku</Modifikuesi>
    <Nr_x002e__x0020_prot_x0020_QBZ xmlns="0e656187-b300-4fb0-8bf4-3a50f872073c">625/2</Nr_x002e__x0020_prot_x0020_QBZ>
    <Data_x0020_e_x0020_Modifikimit xmlns="0e656187-b300-4fb0-8bf4-3a50f872073c">2024-04-08T11:09:05Z</Data_x0020_e_x0020_Modifikimit>
    <Dekretuar xmlns="0e656187-b300-4fb0-8bf4-3a50f872073c">false</Dekretuar>
    <Data xmlns="0e656187-b300-4fb0-8bf4-3a50f872073c">2024-02-01T00:00:00Z</Data>
    <Nr_x002e__x0020_protokolli_x0020_i_x0020_aktit xmlns="0e656187-b300-4fb0-8bf4-3a50f872073c">1549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B8460178E943E0AB83B53CEEBC2F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B8460178E943E0AB83B53CEEBC2F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3E277-F050-47B1-A412-467BCEBA5B5B}">
  <ds:schemaRefs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8E1149A-8412-49FC-8ECF-471FD2B80C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C9E03B-78B9-4548-9365-4A02EBD389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2484711-37DF-43D5-A7B7-50E78D014E8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E7FC47E-4F4C-471B-8407-985F57005F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551ECE6-4260-49A9-9C35-850312153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kompetencës së përfaqësimit ligjor të Ministrisë për Evropën dhe Punët e Jashtme në proceset gjyqësore</vt:lpstr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kompetencës së përfaqësimit ligjor të Ministrisë për Evropën dhe Punët e Jashtme në proceset gjyqësore</dc:title>
  <dc:creator>Gezim Hysa</dc:creator>
  <cp:lastModifiedBy>Amarilda Muja</cp:lastModifiedBy>
  <cp:revision>11</cp:revision>
  <cp:lastPrinted>2023-01-16T12:35:00Z</cp:lastPrinted>
  <dcterms:created xsi:type="dcterms:W3CDTF">2024-04-08T09:32:00Z</dcterms:created>
  <dcterms:modified xsi:type="dcterms:W3CDTF">2024-04-08T10:20:00Z</dcterms:modified>
</cp:coreProperties>
</file>