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DC706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b/>
          <w:color w:val="000000"/>
          <w:sz w:val="24"/>
          <w:szCs w:val="24"/>
          <w:lang w:val="sq-AL"/>
        </w:rPr>
        <w:t>URDHËR</w:t>
      </w:r>
    </w:p>
    <w:p w14:paraId="37ACBC8E" w14:textId="52E90E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b/>
          <w:color w:val="000000"/>
          <w:sz w:val="24"/>
          <w:szCs w:val="24"/>
          <w:lang w:val="sq-AL"/>
        </w:rPr>
        <w:t>Nr. 387, datë 23.5.2024</w:t>
      </w:r>
    </w:p>
    <w:p w14:paraId="51DCCA8A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1E52EBC6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b/>
          <w:color w:val="000000"/>
          <w:sz w:val="24"/>
          <w:szCs w:val="24"/>
          <w:lang w:val="sq-AL"/>
        </w:rPr>
        <w:t>PËR DELEGIM KOMPETENCASH</w:t>
      </w:r>
    </w:p>
    <w:p w14:paraId="6E2BC406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00C03C2" w14:textId="5E2BD5B9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Mbështetur në nenin 102, pika 4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Kushtetutës së Republikës së Shqipërisë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nenet 22 e vijues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ligjit nr. 44/2015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“Kodi i Procedurave Administrative 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Republikës së Shqipërisë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, i ndryshuar, nen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et 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13, 20 dhe 23 të ligjit nr. 90/2012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organizmin dhe funksionimin e </w:t>
      </w:r>
      <w:r w:rsidR="007210C1" w:rsidRPr="0012775F">
        <w:rPr>
          <w:rFonts w:ascii="Garamond" w:hAnsi="Garamond" w:cs="Calibri"/>
          <w:color w:val="000000"/>
          <w:sz w:val="24"/>
          <w:szCs w:val="24"/>
          <w:lang w:val="sq-AL"/>
        </w:rPr>
        <w:t>administratës shtetërore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”, nen</w:t>
      </w:r>
      <w:r w:rsidR="007210C1">
        <w:rPr>
          <w:rFonts w:ascii="Garamond" w:hAnsi="Garamond" w:cs="Calibri"/>
          <w:color w:val="000000"/>
          <w:sz w:val="24"/>
          <w:szCs w:val="24"/>
          <w:lang w:val="sq-AL"/>
        </w:rPr>
        <w:t>eve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1 dhe 2 të ligjit nr. 7/2024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shfuqizimin e ligjit nr. 115/2017, 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Për krijimin e Agjencisë Kombëtare të Diasporës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, të ndryshuar”, kapitullin </w:t>
      </w:r>
      <w:proofErr w:type="spellStart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IV</w:t>
      </w:r>
      <w:proofErr w:type="spellEnd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, të </w:t>
      </w:r>
      <w:proofErr w:type="spellStart"/>
      <w:r w:rsidRPr="0012775F">
        <w:rPr>
          <w:rFonts w:ascii="Garamond" w:hAnsi="Garamond" w:cs="Calibri"/>
          <w:bCs/>
          <w:color w:val="000000"/>
          <w:sz w:val="24"/>
          <w:szCs w:val="24"/>
          <w:lang w:val="sq-AL"/>
        </w:rPr>
        <w:t>VKM</w:t>
      </w:r>
      <w:proofErr w:type="spellEnd"/>
      <w:r w:rsidR="0012775F">
        <w:rPr>
          <w:rFonts w:ascii="Garamond" w:hAnsi="Garamond" w:cs="Calibri"/>
          <w:bCs/>
          <w:color w:val="000000"/>
          <w:sz w:val="24"/>
          <w:szCs w:val="24"/>
          <w:lang w:val="sq-AL"/>
        </w:rPr>
        <w:t>-së</w:t>
      </w:r>
      <w:r w:rsidRPr="0012775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nr. 120, datë 6.3.2024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krijimin, or</w:t>
      </w:r>
      <w:r w:rsidR="007B70C4" w:rsidRPr="0012775F">
        <w:rPr>
          <w:rFonts w:ascii="Garamond" w:hAnsi="Garamond" w:cs="Calibri"/>
          <w:color w:val="000000"/>
          <w:sz w:val="24"/>
          <w:szCs w:val="24"/>
          <w:lang w:val="sq-AL"/>
        </w:rPr>
        <w:t>g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anizimin dhe funksioni</w:t>
      </w:r>
      <w:r w:rsidR="007B70C4" w:rsidRPr="0012775F">
        <w:rPr>
          <w:rFonts w:ascii="Garamond" w:hAnsi="Garamond" w:cs="Calibri"/>
          <w:color w:val="000000"/>
          <w:sz w:val="24"/>
          <w:szCs w:val="24"/>
          <w:lang w:val="sq-AL"/>
        </w:rPr>
        <w:t>m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in e Agjencisë Kombëtare të Diasporës”,</w:t>
      </w:r>
    </w:p>
    <w:p w14:paraId="07F8DA69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0DF92B5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bCs/>
          <w:color w:val="000000"/>
          <w:sz w:val="24"/>
          <w:szCs w:val="24"/>
          <w:lang w:val="sq-AL"/>
        </w:rPr>
        <w:t>URDHËRO</w:t>
      </w:r>
      <w:bookmarkStart w:id="0" w:name="_GoBack"/>
      <w:bookmarkEnd w:id="0"/>
      <w:r w:rsidRPr="0012775F">
        <w:rPr>
          <w:rFonts w:ascii="Garamond" w:hAnsi="Garamond" w:cs="Calibri"/>
          <w:bCs/>
          <w:color w:val="000000"/>
          <w:sz w:val="24"/>
          <w:szCs w:val="24"/>
          <w:lang w:val="sq-AL"/>
        </w:rPr>
        <w:t>J:</w:t>
      </w:r>
    </w:p>
    <w:p w14:paraId="4C0C1C2B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41414"/>
          <w:sz w:val="24"/>
          <w:szCs w:val="24"/>
          <w:lang w:val="sq-AL"/>
        </w:rPr>
      </w:pPr>
    </w:p>
    <w:p w14:paraId="07A1858D" w14:textId="17FC5D12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775F">
        <w:rPr>
          <w:rFonts w:ascii="Garamond" w:hAnsi="Garamond" w:cs="Times New Roman"/>
          <w:color w:val="141414"/>
          <w:sz w:val="24"/>
          <w:szCs w:val="24"/>
          <w:lang w:val="sq-AL"/>
        </w:rPr>
        <w:t xml:space="preserve">1. 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Delegimin e kompetencave të titullarit të Agjencisë Kombëtare të Diasporës, drejtorit të Drejtorisë së Financës dhe Shërbimeve Mbështetëse, </w:t>
      </w:r>
      <w:proofErr w:type="spellStart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znj</w:t>
      </w:r>
      <w:proofErr w:type="spellEnd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  <w:proofErr w:type="spellStart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Mirela</w:t>
      </w:r>
      <w:proofErr w:type="spellEnd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Thanasi</w:t>
      </w:r>
      <w:proofErr w:type="spellEnd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, në funksion të përmbushjes së veprimtarisë së Agjencisë Kombëtare të Diasporës, nga momenti i hyrjes në fuqi të këtij urdhri deri në fillimin e funksionimit të plotë të Agjencisë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sipas </w:t>
      </w:r>
      <w:proofErr w:type="spellStart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VKM</w:t>
      </w:r>
      <w:proofErr w:type="spellEnd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-së nr. 120, datë 6.3.2024</w:t>
      </w:r>
      <w:r w:rsidR="0012775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krijimin, organizimin dhe funksionimin e Agjencisë Kombëtare të Diasporës”.</w:t>
      </w:r>
    </w:p>
    <w:p w14:paraId="5A8D2339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775F">
        <w:rPr>
          <w:rFonts w:ascii="Garamond" w:hAnsi="Garamond" w:cs="Times New Roman"/>
          <w:color w:val="141414"/>
          <w:sz w:val="24"/>
          <w:szCs w:val="24"/>
          <w:lang w:val="sq-AL"/>
        </w:rPr>
        <w:t xml:space="preserve">2. </w:t>
      </w: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Drejtori i Financës dhe Shërbimeve Mbështetëse nuk mund t’i </w:t>
      </w:r>
      <w:proofErr w:type="spellStart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nëndelegojë</w:t>
      </w:r>
      <w:proofErr w:type="spellEnd"/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 xml:space="preserve"> këto kompetenca.</w:t>
      </w:r>
    </w:p>
    <w:p w14:paraId="738D39F7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3. Ngarkohet Drejtori i Financës dhe Shërbimeve Mbështetëse pranë Agjencisë Kombëtare për Diasporën për zbatimin e këtij urdhri.</w:t>
      </w:r>
    </w:p>
    <w:p w14:paraId="0BF5A707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6A157967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4DF57A8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775F">
        <w:rPr>
          <w:rFonts w:ascii="Garamond" w:hAnsi="Garamond" w:cs="Calibri"/>
          <w:color w:val="000000"/>
          <w:sz w:val="24"/>
          <w:szCs w:val="24"/>
          <w:lang w:val="sq-AL"/>
        </w:rPr>
        <w:t>MINISTËR PËR EVROPËN DHE PUNËT E JASHTME</w:t>
      </w:r>
    </w:p>
    <w:p w14:paraId="1732AFCF" w14:textId="77777777" w:rsidR="00DD115F" w:rsidRPr="0012775F" w:rsidRDefault="00DD115F" w:rsidP="00DD11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proofErr w:type="spellStart"/>
      <w:r w:rsidRPr="0012775F">
        <w:rPr>
          <w:rFonts w:ascii="Garamond" w:hAnsi="Garamond" w:cs="Calibri"/>
          <w:b/>
          <w:color w:val="000000"/>
          <w:sz w:val="24"/>
          <w:szCs w:val="24"/>
          <w:lang w:val="sq-AL"/>
        </w:rPr>
        <w:t>Igli</w:t>
      </w:r>
      <w:proofErr w:type="spellEnd"/>
      <w:r w:rsidRPr="0012775F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12775F">
        <w:rPr>
          <w:rFonts w:ascii="Garamond" w:hAnsi="Garamond" w:cs="Calibri"/>
          <w:b/>
          <w:color w:val="000000"/>
          <w:sz w:val="24"/>
          <w:szCs w:val="24"/>
          <w:lang w:val="sq-AL"/>
        </w:rPr>
        <w:t>Hasani</w:t>
      </w:r>
      <w:proofErr w:type="spellEnd"/>
    </w:p>
    <w:p w14:paraId="0E8F61A2" w14:textId="77777777" w:rsidR="00DD115F" w:rsidRPr="0012775F" w:rsidRDefault="00DD115F" w:rsidP="00DD11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DA137A1" w14:textId="77777777" w:rsidR="000F74B6" w:rsidRPr="0012775F" w:rsidRDefault="000F74B6" w:rsidP="00DD115F">
      <w:pPr>
        <w:spacing w:after="0" w:line="240" w:lineRule="auto"/>
        <w:ind w:firstLine="284"/>
        <w:rPr>
          <w:lang w:val="sq-AL"/>
        </w:rPr>
      </w:pPr>
    </w:p>
    <w:sectPr w:rsidR="000F74B6" w:rsidRPr="0012775F" w:rsidSect="00DD115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2775F"/>
    <w:rsid w:val="00145B3A"/>
    <w:rsid w:val="001F5F26"/>
    <w:rsid w:val="00264640"/>
    <w:rsid w:val="0027245A"/>
    <w:rsid w:val="00383DF0"/>
    <w:rsid w:val="00420FCC"/>
    <w:rsid w:val="00495544"/>
    <w:rsid w:val="004D207A"/>
    <w:rsid w:val="0057291F"/>
    <w:rsid w:val="005B5F43"/>
    <w:rsid w:val="006E1134"/>
    <w:rsid w:val="007210C1"/>
    <w:rsid w:val="007A461B"/>
    <w:rsid w:val="007B70C4"/>
    <w:rsid w:val="007C2E5E"/>
    <w:rsid w:val="008A6CDC"/>
    <w:rsid w:val="008C7EE7"/>
    <w:rsid w:val="00923B6D"/>
    <w:rsid w:val="00936226"/>
    <w:rsid w:val="0096534E"/>
    <w:rsid w:val="00A237F7"/>
    <w:rsid w:val="00A70C47"/>
    <w:rsid w:val="00A77E1C"/>
    <w:rsid w:val="00AC1F0D"/>
    <w:rsid w:val="00AD6F91"/>
    <w:rsid w:val="00BF646E"/>
    <w:rsid w:val="00C02D7F"/>
    <w:rsid w:val="00C06DFE"/>
    <w:rsid w:val="00C14AD9"/>
    <w:rsid w:val="00C45863"/>
    <w:rsid w:val="00DC2795"/>
    <w:rsid w:val="00DD115F"/>
    <w:rsid w:val="00EE17F4"/>
    <w:rsid w:val="00EE387C"/>
    <w:rsid w:val="00F23FBB"/>
    <w:rsid w:val="00FC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CBC8E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2024-05-29T10:54:47Z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2024-05-28T00:00:00Z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930/1</Nr_x002e__x0020_prot_x0020_QBZ>
    <Data_x0020_e_x0020_Modifikimit xmlns="0e656187-b300-4fb0-8bf4-3a50f872073c">2024-05-29T11:41:23Z</Data_x0020_e_x0020_Modifikimit>
    <Dekretuar xmlns="0e656187-b300-4fb0-8bf4-3a50f872073c">false</Dekretuar>
    <Data xmlns="0e656187-b300-4fb0-8bf4-3a50f872073c">2024-05-23T00:00:00Z</Data>
    <Nr_x002e__x0020_protokolli_x0020_i_x0020_aktit xmlns="0e656187-b300-4fb0-8bf4-3a50f872073c">8057/1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664B57264D47B6A4413AAA00181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664B57264D47B6A4413AAA00181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41ED69-7D8E-4474-8C27-4172384A613C}">
  <ds:schemaRefs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0315867-1C2E-4193-9806-139CF2EF3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7AC82-985B-454D-8220-1466958D9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F4D4AC-8B78-402B-BBFC-0D9F7DF66F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9D1C45-0F24-4E50-BD7A-18B637BF4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8</cp:revision>
  <dcterms:created xsi:type="dcterms:W3CDTF">2024-05-29T09:51:00Z</dcterms:created>
  <dcterms:modified xsi:type="dcterms:W3CDTF">2024-05-29T10:51:00Z</dcterms:modified>
</cp:coreProperties>
</file>