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78070B" w14:textId="3A4F309E" w:rsidR="00533CE5" w:rsidRPr="00A03B3F" w:rsidRDefault="00533CE5" w:rsidP="00327B1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3B3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B98B71D" w14:textId="5217437F" w:rsidR="00F5332C" w:rsidRPr="00A03B3F" w:rsidRDefault="00533CE5" w:rsidP="00327B1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3B3F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A03B3F">
        <w:rPr>
          <w:rFonts w:ascii="Garamond" w:hAnsi="Garamond"/>
          <w:b/>
          <w:sz w:val="24"/>
          <w:szCs w:val="24"/>
          <w:lang w:val="sq-AL"/>
        </w:rPr>
        <w:t>.</w:t>
      </w:r>
      <w:r w:rsidR="00A03B3F" w:rsidRPr="00A03B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B5BDE" w:rsidRPr="00A03B3F">
        <w:rPr>
          <w:rFonts w:ascii="Garamond" w:hAnsi="Garamond"/>
          <w:b/>
          <w:sz w:val="24"/>
          <w:szCs w:val="24"/>
          <w:lang w:val="sq-AL"/>
        </w:rPr>
        <w:t>10</w:t>
      </w:r>
      <w:r w:rsidR="00AF0ED8" w:rsidRPr="00A03B3F">
        <w:rPr>
          <w:rFonts w:ascii="Garamond" w:hAnsi="Garamond"/>
          <w:b/>
          <w:sz w:val="24"/>
          <w:szCs w:val="24"/>
          <w:lang w:val="sq-AL"/>
        </w:rPr>
        <w:t>62</w:t>
      </w:r>
      <w:r w:rsidR="00CF338A" w:rsidRPr="00A03B3F">
        <w:rPr>
          <w:rFonts w:ascii="Garamond" w:hAnsi="Garamond"/>
          <w:b/>
          <w:sz w:val="24"/>
          <w:szCs w:val="24"/>
          <w:lang w:val="sq-AL"/>
        </w:rPr>
        <w:t>, datë 28</w:t>
      </w:r>
      <w:r w:rsidR="00535C34" w:rsidRPr="00A03B3F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A03B3F">
        <w:rPr>
          <w:rFonts w:ascii="Garamond" w:hAnsi="Garamond"/>
          <w:b/>
          <w:sz w:val="24"/>
          <w:szCs w:val="24"/>
          <w:lang w:val="sq-AL"/>
        </w:rPr>
        <w:t>.2025</w:t>
      </w:r>
    </w:p>
    <w:p w14:paraId="4ABFC757" w14:textId="77777777" w:rsidR="00327B1D" w:rsidRPr="00A03B3F" w:rsidRDefault="00327B1D" w:rsidP="00327B1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68A8F0" w14:textId="5251792D" w:rsidR="00D733F4" w:rsidRPr="00A03B3F" w:rsidRDefault="00D733F4" w:rsidP="00327B1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3B3F">
        <w:rPr>
          <w:rFonts w:ascii="Garamond" w:hAnsi="Garamond"/>
          <w:b/>
          <w:sz w:val="24"/>
          <w:szCs w:val="24"/>
          <w:lang w:val="sq-AL"/>
        </w:rPr>
        <w:t>PËR CAKTIMIN E FUSHËS SË PËRGJEGJËSISË DHE DELEGIMIT TË KOMPETENCAVE TË</w:t>
      </w:r>
      <w:r w:rsidR="00A03B3F" w:rsidRPr="00A03B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03B3F">
        <w:rPr>
          <w:rFonts w:ascii="Garamond" w:hAnsi="Garamond"/>
          <w:b/>
          <w:sz w:val="24"/>
          <w:szCs w:val="24"/>
          <w:lang w:val="sq-AL"/>
        </w:rPr>
        <w:t>ZËVENDËSMINISTRIT PËR EVROPËN DHE PUNËT E JASHTME</w:t>
      </w:r>
    </w:p>
    <w:p w14:paraId="45ABE1B5" w14:textId="6DFEC68D" w:rsidR="00731EB8" w:rsidRPr="00A03B3F" w:rsidRDefault="00731EB8" w:rsidP="00327B1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9C46B4A" w14:textId="55A2C64E" w:rsidR="00D733F4" w:rsidRPr="00A03B3F" w:rsidRDefault="00D733F4" w:rsidP="009C0E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3B3F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</w:t>
      </w:r>
      <w:r w:rsidR="00A03B3F">
        <w:rPr>
          <w:rFonts w:ascii="Garamond" w:hAnsi="Garamond"/>
          <w:sz w:val="24"/>
          <w:szCs w:val="24"/>
          <w:lang w:val="sq-AL"/>
        </w:rPr>
        <w:t>;</w:t>
      </w:r>
      <w:r w:rsidRPr="00A03B3F">
        <w:rPr>
          <w:rFonts w:ascii="Garamond" w:hAnsi="Garamond"/>
          <w:sz w:val="24"/>
          <w:szCs w:val="24"/>
          <w:lang w:val="sq-AL"/>
        </w:rPr>
        <w:t xml:space="preserve"> të neneve 22, 28, 29 dhe 113</w:t>
      </w:r>
      <w:r w:rsidR="00A03B3F">
        <w:rPr>
          <w:rFonts w:ascii="Garamond" w:hAnsi="Garamond"/>
          <w:sz w:val="24"/>
          <w:szCs w:val="24"/>
          <w:lang w:val="sq-AL"/>
        </w:rPr>
        <w:t>;</w:t>
      </w:r>
      <w:r w:rsidRPr="00A03B3F">
        <w:rPr>
          <w:rFonts w:ascii="Garamond" w:hAnsi="Garamond"/>
          <w:sz w:val="24"/>
          <w:szCs w:val="24"/>
          <w:lang w:val="sq-AL"/>
        </w:rPr>
        <w:t xml:space="preserve"> të ligjit nr. 44/2015</w:t>
      </w:r>
      <w:r w:rsidR="00A03B3F">
        <w:rPr>
          <w:rFonts w:ascii="Garamond" w:hAnsi="Garamond"/>
          <w:sz w:val="24"/>
          <w:szCs w:val="24"/>
          <w:lang w:val="sq-AL"/>
        </w:rPr>
        <w:t>;</w:t>
      </w:r>
      <w:r w:rsidRPr="00A03B3F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</w:t>
      </w:r>
      <w:r w:rsidR="00A03B3F">
        <w:rPr>
          <w:rFonts w:ascii="Garamond" w:hAnsi="Garamond"/>
          <w:sz w:val="24"/>
          <w:szCs w:val="24"/>
          <w:lang w:val="sq-AL"/>
        </w:rPr>
        <w:t>;</w:t>
      </w:r>
      <w:r w:rsidRPr="00A03B3F">
        <w:rPr>
          <w:rFonts w:ascii="Garamond" w:hAnsi="Garamond"/>
          <w:sz w:val="24"/>
          <w:szCs w:val="24"/>
          <w:lang w:val="sq-AL"/>
        </w:rPr>
        <w:t xml:space="preserve"> nen</w:t>
      </w:r>
      <w:r w:rsidR="00A03B3F">
        <w:rPr>
          <w:rFonts w:ascii="Garamond" w:hAnsi="Garamond"/>
          <w:sz w:val="24"/>
          <w:szCs w:val="24"/>
          <w:lang w:val="sq-AL"/>
        </w:rPr>
        <w:t>eve</w:t>
      </w:r>
      <w:r w:rsidRPr="00A03B3F">
        <w:rPr>
          <w:rFonts w:ascii="Garamond" w:hAnsi="Garamond"/>
          <w:sz w:val="24"/>
          <w:szCs w:val="24"/>
          <w:lang w:val="sq-AL"/>
        </w:rPr>
        <w:t xml:space="preserve"> 3, 5 dhe pikave 2 dhe 3, të nenit 11, të ligjit nr.</w:t>
      </w:r>
      <w:r w:rsidR="00A03B3F">
        <w:rPr>
          <w:rFonts w:ascii="Garamond" w:hAnsi="Garamond"/>
          <w:sz w:val="24"/>
          <w:szCs w:val="24"/>
          <w:lang w:val="sq-AL"/>
        </w:rPr>
        <w:t xml:space="preserve"> </w:t>
      </w:r>
      <w:r w:rsidRPr="00A03B3F">
        <w:rPr>
          <w:rFonts w:ascii="Garamond" w:hAnsi="Garamond"/>
          <w:sz w:val="24"/>
          <w:szCs w:val="24"/>
          <w:lang w:val="sq-AL"/>
        </w:rPr>
        <w:t>90/2012</w:t>
      </w:r>
      <w:r w:rsidR="00A03B3F">
        <w:rPr>
          <w:rFonts w:ascii="Garamond" w:hAnsi="Garamond"/>
          <w:sz w:val="24"/>
          <w:szCs w:val="24"/>
          <w:lang w:val="sq-AL"/>
        </w:rPr>
        <w:t>,</w:t>
      </w:r>
      <w:r w:rsidRPr="00A03B3F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</w:t>
      </w:r>
      <w:r w:rsidR="00A03B3F">
        <w:rPr>
          <w:rFonts w:ascii="Garamond" w:hAnsi="Garamond"/>
          <w:sz w:val="24"/>
          <w:szCs w:val="24"/>
          <w:lang w:val="sq-AL"/>
        </w:rPr>
        <w:t>;</w:t>
      </w:r>
      <w:r w:rsidRPr="00A03B3F">
        <w:rPr>
          <w:rFonts w:ascii="Garamond" w:hAnsi="Garamond"/>
          <w:sz w:val="24"/>
          <w:szCs w:val="24"/>
          <w:lang w:val="sq-AL"/>
        </w:rPr>
        <w:t xml:space="preserve"> </w:t>
      </w:r>
      <w:r w:rsidR="00A03B3F">
        <w:rPr>
          <w:rFonts w:ascii="Garamond" w:hAnsi="Garamond"/>
          <w:sz w:val="24"/>
          <w:szCs w:val="24"/>
          <w:lang w:val="sq-AL"/>
        </w:rPr>
        <w:t xml:space="preserve">të </w:t>
      </w:r>
      <w:r w:rsidRPr="00A03B3F">
        <w:rPr>
          <w:rFonts w:ascii="Garamond" w:hAnsi="Garamond"/>
          <w:sz w:val="24"/>
          <w:szCs w:val="24"/>
          <w:lang w:val="sq-AL"/>
        </w:rPr>
        <w:t>pikës 2, të nenit 6, të ligjit nr. 9000/2003</w:t>
      </w:r>
      <w:r w:rsidR="00A03B3F">
        <w:rPr>
          <w:rFonts w:ascii="Garamond" w:hAnsi="Garamond"/>
          <w:sz w:val="24"/>
          <w:szCs w:val="24"/>
          <w:lang w:val="sq-AL"/>
        </w:rPr>
        <w:t>,</w:t>
      </w:r>
      <w:r w:rsidRPr="00A03B3F">
        <w:rPr>
          <w:rFonts w:ascii="Garamond" w:hAnsi="Garamond"/>
          <w:sz w:val="24"/>
          <w:szCs w:val="24"/>
          <w:lang w:val="sq-AL"/>
        </w:rPr>
        <w:t xml:space="preserve"> “Për organizimin dhe funksionimin e Këshillit të Ministrave”</w:t>
      </w:r>
      <w:r w:rsidR="00A03B3F">
        <w:rPr>
          <w:rFonts w:ascii="Garamond" w:hAnsi="Garamond"/>
          <w:sz w:val="24"/>
          <w:szCs w:val="24"/>
          <w:lang w:val="sq-AL"/>
        </w:rPr>
        <w:t>;</w:t>
      </w:r>
      <w:r w:rsidRPr="00A03B3F">
        <w:rPr>
          <w:rFonts w:ascii="Garamond" w:hAnsi="Garamond"/>
          <w:sz w:val="24"/>
          <w:szCs w:val="24"/>
          <w:lang w:val="sq-AL"/>
        </w:rPr>
        <w:t xml:space="preserve"> </w:t>
      </w:r>
      <w:r w:rsidR="00A03B3F">
        <w:rPr>
          <w:rFonts w:ascii="Garamond" w:hAnsi="Garamond"/>
          <w:sz w:val="24"/>
          <w:szCs w:val="24"/>
          <w:lang w:val="sq-AL"/>
        </w:rPr>
        <w:t xml:space="preserve">të </w:t>
      </w:r>
      <w:r w:rsidRPr="00A03B3F">
        <w:rPr>
          <w:rFonts w:ascii="Garamond" w:hAnsi="Garamond"/>
          <w:sz w:val="24"/>
          <w:szCs w:val="24"/>
          <w:lang w:val="sq-AL"/>
        </w:rPr>
        <w:t>nenit 15, të ligjit nr. 23/2015</w:t>
      </w:r>
      <w:r w:rsidR="00A03B3F">
        <w:rPr>
          <w:rFonts w:ascii="Garamond" w:hAnsi="Garamond"/>
          <w:sz w:val="24"/>
          <w:szCs w:val="24"/>
          <w:lang w:val="sq-AL"/>
        </w:rPr>
        <w:t>,</w:t>
      </w:r>
      <w:r w:rsidRPr="00A03B3F">
        <w:rPr>
          <w:rFonts w:ascii="Garamond" w:hAnsi="Garamond"/>
          <w:sz w:val="24"/>
          <w:szCs w:val="24"/>
          <w:lang w:val="sq-AL"/>
        </w:rPr>
        <w:t xml:space="preserve"> “Për shërbimin e Jashtëm të Republikës së Shqipërisë</w:t>
      </w:r>
      <w:r w:rsidR="00A03B3F">
        <w:rPr>
          <w:rFonts w:ascii="Garamond" w:hAnsi="Garamond"/>
          <w:sz w:val="24"/>
          <w:szCs w:val="24"/>
          <w:lang w:val="sq-AL"/>
        </w:rPr>
        <w:t>”</w:t>
      </w:r>
      <w:r w:rsidRPr="00A03B3F">
        <w:rPr>
          <w:rFonts w:ascii="Garamond" w:hAnsi="Garamond"/>
          <w:sz w:val="24"/>
          <w:szCs w:val="24"/>
          <w:lang w:val="sq-AL"/>
        </w:rPr>
        <w:t>,</w:t>
      </w:r>
      <w:r w:rsidR="00A03B3F" w:rsidRPr="00A03B3F">
        <w:rPr>
          <w:rFonts w:ascii="Garamond" w:hAnsi="Garamond"/>
          <w:sz w:val="24"/>
          <w:szCs w:val="24"/>
          <w:lang w:val="sq-AL"/>
        </w:rPr>
        <w:t xml:space="preserve"> </w:t>
      </w:r>
      <w:r w:rsidRPr="00A03B3F">
        <w:rPr>
          <w:rFonts w:ascii="Garamond" w:hAnsi="Garamond"/>
          <w:sz w:val="24"/>
          <w:szCs w:val="24"/>
          <w:lang w:val="sq-AL"/>
        </w:rPr>
        <w:t>si dhe vendimit të Këshillit të Ministrave nr. 510, datë 25.9.2025</w:t>
      </w:r>
      <w:r w:rsidR="00A03B3F">
        <w:rPr>
          <w:rFonts w:ascii="Garamond" w:hAnsi="Garamond"/>
          <w:sz w:val="24"/>
          <w:szCs w:val="24"/>
          <w:lang w:val="sq-AL"/>
        </w:rPr>
        <w:t>,</w:t>
      </w:r>
      <w:r w:rsidRPr="00A03B3F">
        <w:rPr>
          <w:rFonts w:ascii="Garamond" w:hAnsi="Garamond"/>
          <w:sz w:val="24"/>
          <w:szCs w:val="24"/>
          <w:lang w:val="sq-AL"/>
        </w:rPr>
        <w:t xml:space="preserve"> “Për përcaktimin e fushës së përgjegjësisë shtetërore të Ministrisë për Evropën dhe Punët e Jashtme”,</w:t>
      </w:r>
    </w:p>
    <w:p w14:paraId="4F54B45F" w14:textId="77777777" w:rsidR="00D733F4" w:rsidRPr="00A03B3F" w:rsidRDefault="00D733F4" w:rsidP="00327B1D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F988D14" w14:textId="77777777" w:rsidR="00D733F4" w:rsidRPr="00A03B3F" w:rsidRDefault="00D733F4" w:rsidP="00D733F4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A03B3F">
        <w:rPr>
          <w:rFonts w:ascii="Garamond" w:hAnsi="Garamond"/>
          <w:sz w:val="24"/>
          <w:szCs w:val="28"/>
          <w:lang w:val="sq-AL"/>
        </w:rPr>
        <w:t>URDHËROJ:</w:t>
      </w:r>
    </w:p>
    <w:p w14:paraId="6213FB58" w14:textId="7AA2372F" w:rsidR="00731EB8" w:rsidRPr="00A03B3F" w:rsidRDefault="00731EB8">
      <w:pPr>
        <w:rPr>
          <w:rFonts w:ascii="Garamond" w:hAnsi="Garamond"/>
          <w:sz w:val="28"/>
          <w:szCs w:val="28"/>
          <w:lang w:val="sq-AL"/>
        </w:rPr>
      </w:pPr>
    </w:p>
    <w:p w14:paraId="01C86EA6" w14:textId="5236E02B" w:rsidR="000F67FC" w:rsidRPr="00A03B3F" w:rsidRDefault="000F67FC" w:rsidP="000F67F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03B3F">
        <w:rPr>
          <w:rFonts w:ascii="Garamond" w:hAnsi="Garamond"/>
          <w:sz w:val="24"/>
          <w:szCs w:val="28"/>
          <w:lang w:val="sq-AL"/>
        </w:rPr>
        <w:t>1. Z</w:t>
      </w:r>
      <w:r w:rsidR="00A03B3F">
        <w:rPr>
          <w:rFonts w:ascii="Garamond" w:hAnsi="Garamond"/>
          <w:sz w:val="24"/>
          <w:szCs w:val="28"/>
          <w:lang w:val="sq-AL"/>
        </w:rPr>
        <w:t xml:space="preserve">nj. </w:t>
      </w:r>
      <w:r w:rsidRPr="00A03B3F">
        <w:rPr>
          <w:rFonts w:ascii="Garamond" w:hAnsi="Garamond"/>
          <w:sz w:val="24"/>
          <w:szCs w:val="28"/>
          <w:lang w:val="sq-AL"/>
        </w:rPr>
        <w:t>Megi Fino, zëvendësministre në Ministrinë për Evropën dhe Punët e Jashtme, gjatë ushtrimit të detyrës të ndjekë dhe të përgjigjet para ministrit për çështjet e mëposhtme:</w:t>
      </w:r>
    </w:p>
    <w:p w14:paraId="01497E05" w14:textId="7B09A178" w:rsidR="000F67FC" w:rsidRPr="00A03B3F" w:rsidRDefault="000F67FC" w:rsidP="000F67F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03B3F">
        <w:rPr>
          <w:rFonts w:ascii="Garamond" w:hAnsi="Garamond"/>
          <w:sz w:val="24"/>
          <w:szCs w:val="28"/>
          <w:lang w:val="sq-AL"/>
        </w:rPr>
        <w:t>a) Ndjekjen, koordinimin, monitorimin dhe raportimin mbi ecurin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Pr="00A03B3F">
        <w:rPr>
          <w:rFonts w:ascii="Garamond" w:hAnsi="Garamond"/>
          <w:sz w:val="24"/>
          <w:szCs w:val="28"/>
          <w:lang w:val="sq-AL"/>
        </w:rPr>
        <w:t xml:space="preserve"> e zbatimit t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Pr="00A03B3F">
        <w:rPr>
          <w:rFonts w:ascii="Garamond" w:hAnsi="Garamond"/>
          <w:sz w:val="24"/>
          <w:szCs w:val="28"/>
          <w:lang w:val="sq-AL"/>
        </w:rPr>
        <w:t xml:space="preserve"> angazhimeve n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Pr="00A03B3F">
        <w:rPr>
          <w:rFonts w:ascii="Garamond" w:hAnsi="Garamond"/>
          <w:sz w:val="24"/>
          <w:szCs w:val="28"/>
          <w:lang w:val="sq-AL"/>
        </w:rPr>
        <w:t xml:space="preserve"> kuadrin e procesit t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Pr="00A03B3F">
        <w:rPr>
          <w:rFonts w:ascii="Garamond" w:hAnsi="Garamond"/>
          <w:sz w:val="24"/>
          <w:szCs w:val="28"/>
          <w:lang w:val="sq-AL"/>
        </w:rPr>
        <w:t xml:space="preserve"> integrimit evropian si dhe p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Pr="00A03B3F">
        <w:rPr>
          <w:rFonts w:ascii="Garamond" w:hAnsi="Garamond"/>
          <w:sz w:val="24"/>
          <w:szCs w:val="28"/>
          <w:lang w:val="sq-AL"/>
        </w:rPr>
        <w:t>rgatitjen e raporteve p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Pr="00A03B3F">
        <w:rPr>
          <w:rFonts w:ascii="Garamond" w:hAnsi="Garamond"/>
          <w:sz w:val="24"/>
          <w:szCs w:val="28"/>
          <w:lang w:val="sq-AL"/>
        </w:rPr>
        <w:t>r Kuvendin, K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Pr="00A03B3F">
        <w:rPr>
          <w:rFonts w:ascii="Garamond" w:hAnsi="Garamond"/>
          <w:sz w:val="24"/>
          <w:szCs w:val="28"/>
          <w:lang w:val="sq-AL"/>
        </w:rPr>
        <w:t>shillin e Ministrave dhe institucionet e Bashkimit Evropian</w:t>
      </w:r>
      <w:r w:rsidR="00217B72">
        <w:rPr>
          <w:rFonts w:ascii="Garamond" w:hAnsi="Garamond"/>
          <w:sz w:val="24"/>
          <w:szCs w:val="28"/>
          <w:lang w:val="sq-AL"/>
        </w:rPr>
        <w:t>,</w:t>
      </w:r>
      <w:r w:rsidRPr="00A03B3F">
        <w:rPr>
          <w:rFonts w:ascii="Garamond" w:hAnsi="Garamond"/>
          <w:sz w:val="24"/>
          <w:szCs w:val="28"/>
          <w:lang w:val="sq-AL"/>
        </w:rPr>
        <w:t xml:space="preserve"> n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Pr="00A03B3F">
        <w:rPr>
          <w:rFonts w:ascii="Garamond" w:hAnsi="Garamond"/>
          <w:sz w:val="24"/>
          <w:szCs w:val="28"/>
          <w:lang w:val="sq-AL"/>
        </w:rPr>
        <w:t xml:space="preserve"> lidhje me k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Pr="00A03B3F">
        <w:rPr>
          <w:rFonts w:ascii="Garamond" w:hAnsi="Garamond"/>
          <w:sz w:val="24"/>
          <w:szCs w:val="28"/>
          <w:lang w:val="sq-AL"/>
        </w:rPr>
        <w:t>t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Pr="00A03B3F">
        <w:rPr>
          <w:rFonts w:ascii="Garamond" w:hAnsi="Garamond"/>
          <w:sz w:val="24"/>
          <w:szCs w:val="28"/>
          <w:lang w:val="sq-AL"/>
        </w:rPr>
        <w:t xml:space="preserve"> proces;</w:t>
      </w:r>
    </w:p>
    <w:p w14:paraId="7B7443A2" w14:textId="3B8473ED" w:rsidR="000F67FC" w:rsidRPr="00A03B3F" w:rsidRDefault="000F67FC" w:rsidP="000F67F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03B3F">
        <w:rPr>
          <w:rFonts w:ascii="Garamond" w:hAnsi="Garamond"/>
          <w:sz w:val="24"/>
          <w:szCs w:val="28"/>
          <w:lang w:val="sq-AL"/>
        </w:rPr>
        <w:t xml:space="preserve">b) </w:t>
      </w:r>
      <w:r w:rsidR="001548AB" w:rsidRPr="00A03B3F">
        <w:rPr>
          <w:rFonts w:ascii="Garamond" w:hAnsi="Garamond"/>
          <w:sz w:val="24"/>
          <w:szCs w:val="28"/>
          <w:lang w:val="sq-AL"/>
        </w:rPr>
        <w:t>Zhvillimin e konsultimeve politike dypalëshe</w:t>
      </w:r>
      <w:r w:rsidR="00217B72">
        <w:rPr>
          <w:rFonts w:ascii="Garamond" w:hAnsi="Garamond"/>
          <w:sz w:val="24"/>
          <w:szCs w:val="28"/>
          <w:lang w:val="sq-AL"/>
        </w:rPr>
        <w:t>,</w:t>
      </w:r>
      <w:r w:rsidR="001548AB" w:rsidRPr="00A03B3F">
        <w:rPr>
          <w:rFonts w:ascii="Garamond" w:hAnsi="Garamond"/>
          <w:sz w:val="24"/>
          <w:szCs w:val="28"/>
          <w:lang w:val="sq-AL"/>
        </w:rPr>
        <w:t xml:space="preserve"> ku k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="001548AB" w:rsidRPr="00A03B3F">
        <w:rPr>
          <w:rFonts w:ascii="Garamond" w:hAnsi="Garamond"/>
          <w:sz w:val="24"/>
          <w:szCs w:val="28"/>
          <w:lang w:val="sq-AL"/>
        </w:rPr>
        <w:t>rkohet nivel z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="001548AB" w:rsidRPr="00A03B3F">
        <w:rPr>
          <w:rFonts w:ascii="Garamond" w:hAnsi="Garamond"/>
          <w:sz w:val="24"/>
          <w:szCs w:val="28"/>
          <w:lang w:val="sq-AL"/>
        </w:rPr>
        <w:t>vend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="001548AB" w:rsidRPr="00A03B3F">
        <w:rPr>
          <w:rFonts w:ascii="Garamond" w:hAnsi="Garamond"/>
          <w:sz w:val="24"/>
          <w:szCs w:val="28"/>
          <w:lang w:val="sq-AL"/>
        </w:rPr>
        <w:t>sministri</w:t>
      </w:r>
      <w:r w:rsidRPr="00A03B3F">
        <w:rPr>
          <w:rFonts w:ascii="Garamond" w:hAnsi="Garamond"/>
          <w:sz w:val="24"/>
          <w:szCs w:val="28"/>
          <w:lang w:val="sq-AL"/>
        </w:rPr>
        <w:t>;</w:t>
      </w:r>
    </w:p>
    <w:p w14:paraId="36538912" w14:textId="7D22352A" w:rsidR="000F67FC" w:rsidRPr="00A03B3F" w:rsidRDefault="000F67FC" w:rsidP="000F67F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03B3F">
        <w:rPr>
          <w:rFonts w:ascii="Garamond" w:hAnsi="Garamond"/>
          <w:sz w:val="24"/>
          <w:szCs w:val="28"/>
          <w:lang w:val="sq-AL"/>
        </w:rPr>
        <w:t xml:space="preserve">c) </w:t>
      </w:r>
      <w:r w:rsidR="001548AB" w:rsidRPr="00A03B3F">
        <w:rPr>
          <w:rFonts w:ascii="Garamond" w:hAnsi="Garamond"/>
          <w:sz w:val="24"/>
          <w:szCs w:val="28"/>
          <w:lang w:val="sq-AL"/>
        </w:rPr>
        <w:t>P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="001548AB" w:rsidRPr="00A03B3F">
        <w:rPr>
          <w:rFonts w:ascii="Garamond" w:hAnsi="Garamond"/>
          <w:sz w:val="24"/>
          <w:szCs w:val="28"/>
          <w:lang w:val="sq-AL"/>
        </w:rPr>
        <w:t>rfaq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="001548AB" w:rsidRPr="00A03B3F">
        <w:rPr>
          <w:rFonts w:ascii="Garamond" w:hAnsi="Garamond"/>
          <w:sz w:val="24"/>
          <w:szCs w:val="28"/>
          <w:lang w:val="sq-AL"/>
        </w:rPr>
        <w:t>simi n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="001548AB" w:rsidRPr="00A03B3F">
        <w:rPr>
          <w:rFonts w:ascii="Garamond" w:hAnsi="Garamond"/>
          <w:sz w:val="24"/>
          <w:szCs w:val="28"/>
          <w:lang w:val="sq-AL"/>
        </w:rPr>
        <w:t xml:space="preserve"> marr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="001548AB" w:rsidRPr="00A03B3F">
        <w:rPr>
          <w:rFonts w:ascii="Garamond" w:hAnsi="Garamond"/>
          <w:sz w:val="24"/>
          <w:szCs w:val="28"/>
          <w:lang w:val="sq-AL"/>
        </w:rPr>
        <w:t>dh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="001548AB" w:rsidRPr="00A03B3F">
        <w:rPr>
          <w:rFonts w:ascii="Garamond" w:hAnsi="Garamond"/>
          <w:sz w:val="24"/>
          <w:szCs w:val="28"/>
          <w:lang w:val="sq-AL"/>
        </w:rPr>
        <w:t xml:space="preserve">niet me </w:t>
      </w:r>
      <w:r w:rsidR="00217B72" w:rsidRPr="00A03B3F">
        <w:rPr>
          <w:rFonts w:ascii="Garamond" w:hAnsi="Garamond"/>
          <w:sz w:val="24"/>
          <w:szCs w:val="28"/>
          <w:lang w:val="sq-AL"/>
        </w:rPr>
        <w:t xml:space="preserve">organizatat ndërkombëtare </w:t>
      </w:r>
      <w:r w:rsidRPr="00A03B3F">
        <w:rPr>
          <w:rFonts w:ascii="Garamond" w:hAnsi="Garamond"/>
          <w:sz w:val="24"/>
          <w:szCs w:val="28"/>
          <w:lang w:val="sq-AL"/>
        </w:rPr>
        <w:t>në nivel zëvendësministri;</w:t>
      </w:r>
    </w:p>
    <w:p w14:paraId="3DBE3B80" w14:textId="30D4B548" w:rsidR="000F67FC" w:rsidRPr="00A03B3F" w:rsidRDefault="000F67FC" w:rsidP="000F67F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03B3F">
        <w:rPr>
          <w:rFonts w:ascii="Garamond" w:hAnsi="Garamond"/>
          <w:sz w:val="24"/>
          <w:szCs w:val="28"/>
          <w:lang w:val="sq-AL"/>
        </w:rPr>
        <w:t xml:space="preserve">d) </w:t>
      </w:r>
      <w:r w:rsidR="00FD5FDE" w:rsidRPr="00A03B3F">
        <w:rPr>
          <w:rFonts w:ascii="Garamond" w:hAnsi="Garamond"/>
          <w:sz w:val="24"/>
          <w:szCs w:val="28"/>
          <w:lang w:val="sq-AL"/>
        </w:rPr>
        <w:t>Ndjekjen, koordinimin, monitorimin dhe raportimin mbi ç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="00FD5FDE" w:rsidRPr="00A03B3F">
        <w:rPr>
          <w:rFonts w:ascii="Garamond" w:hAnsi="Garamond"/>
          <w:sz w:val="24"/>
          <w:szCs w:val="28"/>
          <w:lang w:val="sq-AL"/>
        </w:rPr>
        <w:t xml:space="preserve">shtjet e </w:t>
      </w:r>
      <w:r w:rsidR="00217B72" w:rsidRPr="00A03B3F">
        <w:rPr>
          <w:rFonts w:ascii="Garamond" w:hAnsi="Garamond"/>
          <w:sz w:val="24"/>
          <w:szCs w:val="28"/>
          <w:lang w:val="sq-AL"/>
        </w:rPr>
        <w:t>politikave</w:t>
      </w:r>
      <w:r w:rsidR="00FD5FDE" w:rsidRPr="00A03B3F">
        <w:rPr>
          <w:rFonts w:ascii="Garamond" w:hAnsi="Garamond"/>
          <w:sz w:val="24"/>
          <w:szCs w:val="28"/>
          <w:lang w:val="sq-AL"/>
        </w:rPr>
        <w:t xml:space="preserve"> t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="00FD5FDE" w:rsidRPr="00A03B3F">
        <w:rPr>
          <w:rFonts w:ascii="Garamond" w:hAnsi="Garamond"/>
          <w:sz w:val="24"/>
          <w:szCs w:val="28"/>
          <w:lang w:val="sq-AL"/>
        </w:rPr>
        <w:t xml:space="preserve"> siguris</w:t>
      </w:r>
      <w:r w:rsidR="00327B1D" w:rsidRPr="00A03B3F">
        <w:rPr>
          <w:rFonts w:ascii="Garamond" w:hAnsi="Garamond"/>
          <w:sz w:val="24"/>
          <w:szCs w:val="28"/>
          <w:lang w:val="sq-AL"/>
        </w:rPr>
        <w:t>ë</w:t>
      </w:r>
      <w:r w:rsidRPr="00A03B3F">
        <w:rPr>
          <w:rFonts w:ascii="Garamond" w:hAnsi="Garamond"/>
          <w:sz w:val="24"/>
          <w:szCs w:val="28"/>
          <w:lang w:val="sq-AL"/>
        </w:rPr>
        <w:t>;</w:t>
      </w:r>
    </w:p>
    <w:p w14:paraId="45FD6DAC" w14:textId="77777777" w:rsidR="000F67FC" w:rsidRPr="00A03B3F" w:rsidRDefault="000F67FC" w:rsidP="000F67F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03B3F">
        <w:rPr>
          <w:rFonts w:ascii="Garamond" w:hAnsi="Garamond"/>
          <w:sz w:val="24"/>
          <w:szCs w:val="28"/>
          <w:lang w:val="sq-AL"/>
        </w:rPr>
        <w:t>2. Zëvendësministri, përveç detyrave të përmendura në këtë urdhër, ndjek çdo detyrë tjetër që i ngarkohet nga ministri.</w:t>
      </w:r>
    </w:p>
    <w:p w14:paraId="266546F6" w14:textId="77777777" w:rsidR="000F67FC" w:rsidRPr="00A03B3F" w:rsidRDefault="000F67FC" w:rsidP="000F67F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03B3F">
        <w:rPr>
          <w:rFonts w:ascii="Garamond" w:hAnsi="Garamond"/>
          <w:sz w:val="24"/>
          <w:szCs w:val="28"/>
          <w:lang w:val="sq-AL"/>
        </w:rPr>
        <w:t>3. Zëvendësministri bashkëpunon dhe koordinon me zëvendësministrat e tjerë për çështje të caktuara që ndërlidhen në fushën e përgjegjësisë së 2 (dy) ose më shumë zëvendësministrave.</w:t>
      </w:r>
    </w:p>
    <w:p w14:paraId="16601F4A" w14:textId="5F0BEE6A" w:rsidR="000F67FC" w:rsidRPr="00A03B3F" w:rsidRDefault="000F67FC" w:rsidP="000F67F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03B3F">
        <w:rPr>
          <w:rFonts w:ascii="Garamond" w:hAnsi="Garamond"/>
          <w:sz w:val="24"/>
          <w:szCs w:val="28"/>
          <w:lang w:val="sq-AL"/>
        </w:rPr>
        <w:t xml:space="preserve">4. Ngarkohet zëvendësministri për Evropën dhe Punët e Jashtme me zbatimin e këtij urdhri, si dhe Drejtoria e </w:t>
      </w:r>
      <w:r w:rsidR="00217B72" w:rsidRPr="00A03B3F">
        <w:rPr>
          <w:rFonts w:ascii="Garamond" w:hAnsi="Garamond"/>
          <w:sz w:val="24"/>
          <w:szCs w:val="28"/>
          <w:lang w:val="sq-AL"/>
        </w:rPr>
        <w:t>Sekretarisë</w:t>
      </w:r>
      <w:r w:rsidRPr="00A03B3F">
        <w:rPr>
          <w:rFonts w:ascii="Garamond" w:hAnsi="Garamond"/>
          <w:sz w:val="24"/>
          <w:szCs w:val="28"/>
          <w:lang w:val="sq-AL"/>
        </w:rPr>
        <w:t xml:space="preserve"> dhe e Komunikimit Qendror për njoftimin e tij.</w:t>
      </w:r>
    </w:p>
    <w:p w14:paraId="009D1E26" w14:textId="75975A2D" w:rsidR="000F67FC" w:rsidRPr="00A03B3F" w:rsidRDefault="000F67FC" w:rsidP="000F67F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03B3F">
        <w:rPr>
          <w:rFonts w:ascii="Garamond" w:hAnsi="Garamond"/>
          <w:sz w:val="24"/>
          <w:szCs w:val="28"/>
          <w:lang w:val="sq-AL"/>
        </w:rPr>
        <w:t>5. Urdhri nr.</w:t>
      </w:r>
      <w:r w:rsidR="00217B72">
        <w:rPr>
          <w:rFonts w:ascii="Garamond" w:hAnsi="Garamond"/>
          <w:sz w:val="24"/>
          <w:szCs w:val="28"/>
          <w:lang w:val="sq-AL"/>
        </w:rPr>
        <w:t xml:space="preserve"> </w:t>
      </w:r>
      <w:r w:rsidR="003D5B30" w:rsidRPr="00A03B3F">
        <w:rPr>
          <w:rFonts w:ascii="Garamond" w:hAnsi="Garamond"/>
          <w:sz w:val="24"/>
          <w:szCs w:val="28"/>
          <w:lang w:val="sq-AL"/>
        </w:rPr>
        <w:t>827</w:t>
      </w:r>
      <w:r w:rsidRPr="00A03B3F">
        <w:rPr>
          <w:rFonts w:ascii="Garamond" w:hAnsi="Garamond"/>
          <w:sz w:val="24"/>
          <w:szCs w:val="28"/>
          <w:lang w:val="sq-AL"/>
        </w:rPr>
        <w:t>, datë 2</w:t>
      </w:r>
      <w:r w:rsidR="003D5B30" w:rsidRPr="00A03B3F">
        <w:rPr>
          <w:rFonts w:ascii="Garamond" w:hAnsi="Garamond"/>
          <w:sz w:val="24"/>
          <w:szCs w:val="28"/>
          <w:lang w:val="sq-AL"/>
        </w:rPr>
        <w:t>2</w:t>
      </w:r>
      <w:r w:rsidRPr="00A03B3F">
        <w:rPr>
          <w:rFonts w:ascii="Garamond" w:hAnsi="Garamond"/>
          <w:sz w:val="24"/>
          <w:szCs w:val="28"/>
          <w:lang w:val="sq-AL"/>
        </w:rPr>
        <w:t>.10.2024</w:t>
      </w:r>
      <w:r w:rsidR="00217B72">
        <w:rPr>
          <w:rFonts w:ascii="Garamond" w:hAnsi="Garamond"/>
          <w:sz w:val="24"/>
          <w:szCs w:val="28"/>
          <w:lang w:val="sq-AL"/>
        </w:rPr>
        <w:t>,</w:t>
      </w:r>
      <w:r w:rsidRPr="00A03B3F">
        <w:rPr>
          <w:rFonts w:ascii="Garamond" w:hAnsi="Garamond"/>
          <w:sz w:val="24"/>
          <w:szCs w:val="28"/>
          <w:lang w:val="sq-AL"/>
        </w:rPr>
        <w:t xml:space="preserve"> “Për përcaktimin e fushës së përgjegjësisë dhe delegimin e kompetencave për zëvendësministrat për Evropën</w:t>
      </w:r>
      <w:bookmarkStart w:id="0" w:name="_GoBack"/>
      <w:bookmarkEnd w:id="0"/>
      <w:r w:rsidRPr="00A03B3F">
        <w:rPr>
          <w:rFonts w:ascii="Garamond" w:hAnsi="Garamond"/>
          <w:sz w:val="24"/>
          <w:szCs w:val="28"/>
          <w:lang w:val="sq-AL"/>
        </w:rPr>
        <w:t xml:space="preserve"> </w:t>
      </w:r>
      <w:r w:rsidR="00F735D1">
        <w:rPr>
          <w:rFonts w:ascii="Garamond" w:hAnsi="Garamond"/>
          <w:sz w:val="24"/>
          <w:szCs w:val="28"/>
          <w:lang w:val="sq-AL"/>
        </w:rPr>
        <w:t>d</w:t>
      </w:r>
      <w:r w:rsidRPr="00A03B3F">
        <w:rPr>
          <w:rFonts w:ascii="Garamond" w:hAnsi="Garamond"/>
          <w:sz w:val="24"/>
          <w:szCs w:val="28"/>
          <w:lang w:val="sq-AL"/>
        </w:rPr>
        <w:t xml:space="preserve">he Punët e </w:t>
      </w:r>
      <w:r w:rsidR="00217B72" w:rsidRPr="00A03B3F">
        <w:rPr>
          <w:rFonts w:ascii="Garamond" w:hAnsi="Garamond"/>
          <w:sz w:val="24"/>
          <w:szCs w:val="28"/>
          <w:lang w:val="sq-AL"/>
        </w:rPr>
        <w:t>Jashtme</w:t>
      </w:r>
      <w:r w:rsidRPr="00A03B3F">
        <w:rPr>
          <w:rFonts w:ascii="Garamond" w:hAnsi="Garamond"/>
          <w:sz w:val="24"/>
          <w:szCs w:val="28"/>
          <w:lang w:val="sq-AL"/>
        </w:rPr>
        <w:t xml:space="preserve">”, </w:t>
      </w:r>
      <w:r w:rsidR="00217B72" w:rsidRPr="00A03B3F">
        <w:rPr>
          <w:rFonts w:ascii="Garamond" w:hAnsi="Garamond"/>
          <w:sz w:val="24"/>
          <w:szCs w:val="28"/>
          <w:lang w:val="sq-AL"/>
        </w:rPr>
        <w:t>shfuqizohet</w:t>
      </w:r>
      <w:r w:rsidRPr="00A03B3F">
        <w:rPr>
          <w:rFonts w:ascii="Garamond" w:hAnsi="Garamond"/>
          <w:sz w:val="24"/>
          <w:szCs w:val="28"/>
          <w:lang w:val="sq-AL"/>
        </w:rPr>
        <w:t>.</w:t>
      </w:r>
    </w:p>
    <w:p w14:paraId="269A3720" w14:textId="77777777" w:rsidR="000F67FC" w:rsidRPr="00A03B3F" w:rsidRDefault="000F67FC" w:rsidP="000F67F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03B3F">
        <w:rPr>
          <w:rFonts w:ascii="Garamond" w:hAnsi="Garamond"/>
          <w:sz w:val="24"/>
          <w:szCs w:val="28"/>
          <w:lang w:val="sq-AL"/>
        </w:rPr>
        <w:t>Ky urdhër hyn në fuqi menjëherë dhe publikohet në Fletoren Zyrtare.</w:t>
      </w:r>
    </w:p>
    <w:p w14:paraId="05419D9F" w14:textId="77777777" w:rsidR="000F67FC" w:rsidRPr="00A03B3F" w:rsidRDefault="000F67FC" w:rsidP="000F67F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41489752" w14:textId="77777777" w:rsidR="000F67FC" w:rsidRPr="00A03B3F" w:rsidRDefault="000F67FC" w:rsidP="000F67FC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A03B3F">
        <w:rPr>
          <w:rFonts w:ascii="Garamond" w:hAnsi="Garamond"/>
          <w:sz w:val="24"/>
          <w:szCs w:val="28"/>
          <w:lang w:val="sq-AL"/>
        </w:rPr>
        <w:t>MINISTËR PËR EVROPËN DHE PUNËT E JASHTME</w:t>
      </w:r>
    </w:p>
    <w:p w14:paraId="18E1E99D" w14:textId="77777777" w:rsidR="000F67FC" w:rsidRPr="00A03B3F" w:rsidRDefault="000F67FC" w:rsidP="000F67F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A03B3F">
        <w:rPr>
          <w:rFonts w:ascii="Garamond" w:hAnsi="Garamond"/>
          <w:b/>
          <w:sz w:val="24"/>
          <w:szCs w:val="28"/>
          <w:lang w:val="sq-AL"/>
        </w:rPr>
        <w:t>Elisa Spiropali</w:t>
      </w:r>
    </w:p>
    <w:p w14:paraId="2DCBEC7A" w14:textId="77777777" w:rsidR="000F67FC" w:rsidRPr="00A03B3F" w:rsidRDefault="000F67FC" w:rsidP="000F67FC">
      <w:pPr>
        <w:rPr>
          <w:rFonts w:ascii="Garamond" w:hAnsi="Garamond"/>
          <w:sz w:val="28"/>
          <w:szCs w:val="28"/>
          <w:lang w:val="sq-AL"/>
        </w:rPr>
      </w:pPr>
    </w:p>
    <w:p w14:paraId="3C2C1257" w14:textId="77777777" w:rsidR="000F67FC" w:rsidRPr="00A03B3F" w:rsidRDefault="000F67FC">
      <w:pPr>
        <w:rPr>
          <w:rFonts w:ascii="Garamond" w:hAnsi="Garamond"/>
          <w:sz w:val="28"/>
          <w:szCs w:val="28"/>
          <w:lang w:val="sq-AL"/>
        </w:rPr>
      </w:pPr>
    </w:p>
    <w:sectPr w:rsidR="000F67FC" w:rsidRPr="00A03B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67FC"/>
    <w:rsid w:val="000F74B6"/>
    <w:rsid w:val="00126DFF"/>
    <w:rsid w:val="00131897"/>
    <w:rsid w:val="0014568A"/>
    <w:rsid w:val="001548AB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17B72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27B1D"/>
    <w:rsid w:val="0036540F"/>
    <w:rsid w:val="00365AE3"/>
    <w:rsid w:val="00386B82"/>
    <w:rsid w:val="00387FA9"/>
    <w:rsid w:val="003A086E"/>
    <w:rsid w:val="003A1254"/>
    <w:rsid w:val="003B6A5E"/>
    <w:rsid w:val="003D5B30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B0970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3CE5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31EB8"/>
    <w:rsid w:val="0073305D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9C0E21"/>
    <w:rsid w:val="00A03B3F"/>
    <w:rsid w:val="00A10771"/>
    <w:rsid w:val="00A3131A"/>
    <w:rsid w:val="00A4634C"/>
    <w:rsid w:val="00A46BE7"/>
    <w:rsid w:val="00A57547"/>
    <w:rsid w:val="00A84B62"/>
    <w:rsid w:val="00A95DBE"/>
    <w:rsid w:val="00AB7D07"/>
    <w:rsid w:val="00AD6F91"/>
    <w:rsid w:val="00AE6691"/>
    <w:rsid w:val="00AF0ED8"/>
    <w:rsid w:val="00AF44B9"/>
    <w:rsid w:val="00B022DA"/>
    <w:rsid w:val="00B07E60"/>
    <w:rsid w:val="00B119FC"/>
    <w:rsid w:val="00B16E3C"/>
    <w:rsid w:val="00B268BE"/>
    <w:rsid w:val="00B363FA"/>
    <w:rsid w:val="00B57FC1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CF338A"/>
    <w:rsid w:val="00D238CA"/>
    <w:rsid w:val="00D55481"/>
    <w:rsid w:val="00D624AB"/>
    <w:rsid w:val="00D67644"/>
    <w:rsid w:val="00D733F4"/>
    <w:rsid w:val="00D8245B"/>
    <w:rsid w:val="00D83955"/>
    <w:rsid w:val="00DA512A"/>
    <w:rsid w:val="00DB3128"/>
    <w:rsid w:val="00DB4920"/>
    <w:rsid w:val="00E11D35"/>
    <w:rsid w:val="00E13DFD"/>
    <w:rsid w:val="00E154BC"/>
    <w:rsid w:val="00E25885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735D1"/>
    <w:rsid w:val="00FA2E72"/>
    <w:rsid w:val="00FB5224"/>
    <w:rsid w:val="00FD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8B71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BA4F1B172245A8BD9B470341EF72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1062</Nr_x002e__x0020_akti>
    <Data_x0020_e_x0020_Krijimit xmlns="0e656187-b300-4fb0-8bf4-3a50f872073c">2025-11-06T12:06:40Z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caktimin e fushës së përgjegjësisë dhe delegimit të kompetencave të Zëvendësministrit për Evropën dhe Punët e Jashtme</Titulli>
    <Modifikuesi xmlns="0e656187-b300-4fb0-8bf4-3a50f872073c">Etlevahaxhia</Modifikuesi>
    <Nr_x002e__x0020_prot_x0020_QBZ xmlns="0e656187-b300-4fb0-8bf4-3a50f872073c">1839/1</Nr_x002e__x0020_prot_x0020_QBZ>
    <Data_x0020_e_x0020_Modifikimit xmlns="0e656187-b300-4fb0-8bf4-3a50f872073c">2025-11-07T11:18:25Z</Data_x0020_e_x0020_Modifikimit>
    <Dekretuar xmlns="0e656187-b300-4fb0-8bf4-3a50f872073c">false</Dekretuar>
    <Data xmlns="0e656187-b300-4fb0-8bf4-3a50f872073c">2025-10-28T00:00:00Z</Data>
    <Nr_x002e__x0020_protokolli_x0020_i_x0020_aktit xmlns="0e656187-b300-4fb0-8bf4-3a50f872073c">15488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BA4F1B172245A8BD9B470341EF72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73F1B25-46B6-40AB-BEF9-423288A52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E19BBB-1B84-4D35-AC77-48A94F9CEDD0}">
  <ds:schemaRefs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EFE0F73-2697-4404-9675-F750E2DB16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042568-BE28-42AA-B4D6-8096CB56B7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4D803D-3C27-4A39-B785-E0E35EB0A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fushës së përgjegjësisë dhe delegimit të kompetencave të Zëvendësministrit për Evropën dhe Punët e Jashtme</vt:lpstr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fushës së përgjegjësisë dhe delegimit të kompetencave të Zëvendësministrit për Evropën dhe Punët e Jashtme</dc:title>
  <dc:creator>Entela Suli</dc:creator>
  <cp:lastModifiedBy>Entela Suli</cp:lastModifiedBy>
  <cp:revision>15</cp:revision>
  <dcterms:created xsi:type="dcterms:W3CDTF">2025-11-06T09:38:00Z</dcterms:created>
  <dcterms:modified xsi:type="dcterms:W3CDTF">2025-11-07T10:34:00Z</dcterms:modified>
</cp:coreProperties>
</file>