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5E9855" w14:textId="77777777" w:rsidR="00456E25" w:rsidRPr="00017E84" w:rsidRDefault="00456E25" w:rsidP="00456E2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17E84">
        <w:rPr>
          <w:rFonts w:ascii="Garamond" w:hAnsi="Garamond"/>
          <w:b/>
          <w:sz w:val="24"/>
          <w:szCs w:val="24"/>
        </w:rPr>
        <w:t>URDHËR</w:t>
      </w:r>
    </w:p>
    <w:p w14:paraId="4406AC8D" w14:textId="3C47C783" w:rsidR="00456E25" w:rsidRPr="00017E84" w:rsidRDefault="00456E25" w:rsidP="00456E2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17E84">
        <w:rPr>
          <w:rFonts w:ascii="Garamond" w:hAnsi="Garamond"/>
          <w:b/>
          <w:sz w:val="24"/>
          <w:szCs w:val="24"/>
        </w:rPr>
        <w:t>Nr. 260, datë 25.3.2026</w:t>
      </w:r>
    </w:p>
    <w:p w14:paraId="4F16757D" w14:textId="77777777" w:rsidR="00456E25" w:rsidRPr="00017E84" w:rsidRDefault="00456E25" w:rsidP="00456E2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BA61534" w14:textId="006AFFFB" w:rsidR="00456E25" w:rsidRPr="00017E84" w:rsidRDefault="00456E25" w:rsidP="00456E2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17E84">
        <w:rPr>
          <w:rFonts w:ascii="Garamond" w:hAnsi="Garamond"/>
          <w:b/>
          <w:sz w:val="24"/>
          <w:szCs w:val="24"/>
        </w:rPr>
        <w:t>PËR</w:t>
      </w:r>
      <w:r w:rsidR="004747AA">
        <w:rPr>
          <w:rFonts w:ascii="Garamond" w:hAnsi="Garamond"/>
          <w:b/>
          <w:sz w:val="24"/>
          <w:szCs w:val="24"/>
        </w:rPr>
        <w:t xml:space="preserve"> </w:t>
      </w:r>
      <w:r w:rsidRPr="00017E84">
        <w:rPr>
          <w:rFonts w:ascii="Garamond" w:hAnsi="Garamond"/>
          <w:b/>
          <w:sz w:val="24"/>
          <w:szCs w:val="24"/>
        </w:rPr>
        <w:t xml:space="preserve">CAKTIMIN E FUSHËS SE </w:t>
      </w:r>
      <w:r w:rsidR="00017E84" w:rsidRPr="00017E84">
        <w:rPr>
          <w:rFonts w:ascii="Garamond" w:hAnsi="Garamond"/>
          <w:b/>
          <w:sz w:val="24"/>
          <w:szCs w:val="24"/>
        </w:rPr>
        <w:t>PËRGJEGJËSISË</w:t>
      </w:r>
      <w:r w:rsidRPr="00017E84">
        <w:rPr>
          <w:rFonts w:ascii="Garamond" w:hAnsi="Garamond"/>
          <w:b/>
          <w:sz w:val="24"/>
          <w:szCs w:val="24"/>
        </w:rPr>
        <w:t xml:space="preserve"> DHE DETYRAVE </w:t>
      </w:r>
      <w:r w:rsidR="00017E84" w:rsidRPr="00017E84">
        <w:rPr>
          <w:rFonts w:ascii="Garamond" w:hAnsi="Garamond"/>
          <w:b/>
          <w:sz w:val="24"/>
          <w:szCs w:val="24"/>
        </w:rPr>
        <w:t>PËR</w:t>
      </w:r>
      <w:r w:rsidRPr="00017E84">
        <w:rPr>
          <w:rFonts w:ascii="Garamond" w:hAnsi="Garamond"/>
          <w:b/>
          <w:sz w:val="24"/>
          <w:szCs w:val="24"/>
        </w:rPr>
        <w:t xml:space="preserve"> </w:t>
      </w:r>
      <w:r w:rsidR="00017E84" w:rsidRPr="00017E84">
        <w:rPr>
          <w:rFonts w:ascii="Garamond" w:hAnsi="Garamond"/>
          <w:b/>
          <w:sz w:val="24"/>
          <w:szCs w:val="24"/>
        </w:rPr>
        <w:t>ZËVENDËSMINISTRIN</w:t>
      </w:r>
      <w:r w:rsidRPr="00017E84">
        <w:rPr>
          <w:rFonts w:ascii="Garamond" w:hAnsi="Garamond"/>
          <w:b/>
          <w:sz w:val="24"/>
          <w:szCs w:val="24"/>
        </w:rPr>
        <w:t xml:space="preserve"> PËR EVROPËN DHE PUNËT E JASHTME</w:t>
      </w:r>
    </w:p>
    <w:p w14:paraId="1D8828BC" w14:textId="77777777" w:rsidR="00456E25" w:rsidRPr="00017E84" w:rsidRDefault="00456E25" w:rsidP="00456E2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A614804" w14:textId="76A6D47B" w:rsidR="00456E25" w:rsidRPr="00017E84" w:rsidRDefault="00456E25" w:rsidP="00017E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7E84">
        <w:rPr>
          <w:rFonts w:ascii="Garamond" w:hAnsi="Garamond"/>
          <w:sz w:val="24"/>
          <w:szCs w:val="24"/>
        </w:rPr>
        <w:t>Ne mbështetje t</w:t>
      </w:r>
      <w:r w:rsidR="00017E84" w:rsidRPr="00017E84">
        <w:rPr>
          <w:rFonts w:ascii="Garamond" w:hAnsi="Garamond"/>
          <w:sz w:val="24"/>
          <w:szCs w:val="24"/>
        </w:rPr>
        <w:t>ë</w:t>
      </w:r>
      <w:r w:rsidRPr="00017E84">
        <w:rPr>
          <w:rFonts w:ascii="Garamond" w:hAnsi="Garamond"/>
          <w:sz w:val="24"/>
          <w:szCs w:val="24"/>
        </w:rPr>
        <w:t xml:space="preserve"> pikës 4, të nenit 102, të </w:t>
      </w:r>
      <w:r w:rsidR="00017E84" w:rsidRPr="00017E84">
        <w:rPr>
          <w:rFonts w:ascii="Garamond" w:hAnsi="Garamond"/>
          <w:sz w:val="24"/>
          <w:szCs w:val="24"/>
        </w:rPr>
        <w:t>Kushtetutës</w:t>
      </w:r>
      <w:r w:rsidRPr="00017E84">
        <w:rPr>
          <w:rFonts w:ascii="Garamond" w:hAnsi="Garamond"/>
          <w:sz w:val="24"/>
          <w:szCs w:val="24"/>
        </w:rPr>
        <w:t xml:space="preserve"> s</w:t>
      </w:r>
      <w:r w:rsidR="00017E84" w:rsidRPr="00017E84">
        <w:rPr>
          <w:rFonts w:ascii="Garamond" w:hAnsi="Garamond" w:cs="Cambria"/>
          <w:sz w:val="24"/>
          <w:szCs w:val="24"/>
        </w:rPr>
        <w:t>ë</w:t>
      </w:r>
      <w:r w:rsidRPr="00017E84">
        <w:rPr>
          <w:rFonts w:ascii="Garamond" w:hAnsi="Garamond"/>
          <w:sz w:val="24"/>
          <w:szCs w:val="24"/>
        </w:rPr>
        <w:t xml:space="preserve"> </w:t>
      </w:r>
      <w:r w:rsidR="00017E84" w:rsidRPr="00017E84">
        <w:rPr>
          <w:rFonts w:ascii="Garamond" w:hAnsi="Garamond"/>
          <w:sz w:val="24"/>
          <w:szCs w:val="24"/>
        </w:rPr>
        <w:t>Republikës</w:t>
      </w:r>
      <w:r w:rsidRPr="00017E84">
        <w:rPr>
          <w:rFonts w:ascii="Garamond" w:hAnsi="Garamond"/>
          <w:sz w:val="24"/>
          <w:szCs w:val="24"/>
        </w:rPr>
        <w:t xml:space="preserve"> s</w:t>
      </w:r>
      <w:r w:rsidR="00017E84" w:rsidRPr="00017E84">
        <w:rPr>
          <w:rFonts w:ascii="Garamond" w:hAnsi="Garamond"/>
          <w:sz w:val="24"/>
          <w:szCs w:val="24"/>
        </w:rPr>
        <w:t>ë</w:t>
      </w:r>
      <w:r w:rsidRPr="00017E84">
        <w:rPr>
          <w:rFonts w:ascii="Garamond" w:hAnsi="Garamond"/>
          <w:sz w:val="24"/>
          <w:szCs w:val="24"/>
        </w:rPr>
        <w:t xml:space="preserve"> </w:t>
      </w:r>
      <w:r w:rsidR="00017E84" w:rsidRPr="00017E84">
        <w:rPr>
          <w:rFonts w:ascii="Garamond" w:hAnsi="Garamond"/>
          <w:sz w:val="24"/>
          <w:szCs w:val="24"/>
        </w:rPr>
        <w:t>Shqipërisë</w:t>
      </w:r>
      <w:r w:rsidR="0020567A">
        <w:rPr>
          <w:rFonts w:ascii="Garamond" w:hAnsi="Garamond"/>
          <w:sz w:val="24"/>
          <w:szCs w:val="24"/>
        </w:rPr>
        <w:t>;</w:t>
      </w:r>
      <w:r w:rsidRPr="00017E84">
        <w:rPr>
          <w:rFonts w:ascii="Garamond" w:hAnsi="Garamond"/>
          <w:sz w:val="24"/>
          <w:szCs w:val="24"/>
        </w:rPr>
        <w:t xml:space="preserve"> t</w:t>
      </w:r>
      <w:r w:rsidR="00017E84" w:rsidRPr="00017E84">
        <w:rPr>
          <w:rFonts w:ascii="Garamond" w:hAnsi="Garamond"/>
          <w:sz w:val="24"/>
          <w:szCs w:val="24"/>
        </w:rPr>
        <w:t>ë</w:t>
      </w:r>
      <w:r w:rsidRPr="00017E84">
        <w:rPr>
          <w:rFonts w:ascii="Garamond" w:hAnsi="Garamond"/>
          <w:sz w:val="24"/>
          <w:szCs w:val="24"/>
        </w:rPr>
        <w:t xml:space="preserve"> neneve 22, 28, 29 dhe 113 të ligjit nr. 44/2015, </w:t>
      </w:r>
      <w:r w:rsidR="00017E84" w:rsidRPr="00017E84">
        <w:rPr>
          <w:rFonts w:ascii="Garamond" w:hAnsi="Garamond"/>
          <w:sz w:val="24"/>
          <w:szCs w:val="24"/>
        </w:rPr>
        <w:t>“</w:t>
      </w:r>
      <w:r w:rsidRPr="00017E84">
        <w:rPr>
          <w:rFonts w:ascii="Garamond" w:hAnsi="Garamond"/>
          <w:sz w:val="24"/>
          <w:szCs w:val="24"/>
        </w:rPr>
        <w:t>Kodi i Procedurave Administrative i Republikës s</w:t>
      </w:r>
      <w:r w:rsidR="00017E84" w:rsidRPr="00017E84">
        <w:rPr>
          <w:rFonts w:ascii="Garamond" w:hAnsi="Garamond"/>
          <w:sz w:val="24"/>
          <w:szCs w:val="24"/>
        </w:rPr>
        <w:t>ë</w:t>
      </w:r>
      <w:r w:rsidRPr="00017E84">
        <w:rPr>
          <w:rFonts w:ascii="Garamond" w:hAnsi="Garamond"/>
          <w:sz w:val="24"/>
          <w:szCs w:val="24"/>
        </w:rPr>
        <w:t xml:space="preserve"> Shqipërisë</w:t>
      </w:r>
      <w:r w:rsidR="00017E84" w:rsidRPr="00017E84">
        <w:rPr>
          <w:rFonts w:ascii="Garamond" w:hAnsi="Garamond"/>
          <w:sz w:val="24"/>
          <w:szCs w:val="24"/>
        </w:rPr>
        <w:t>”</w:t>
      </w:r>
      <w:r w:rsidR="0020567A">
        <w:rPr>
          <w:rFonts w:ascii="Garamond" w:hAnsi="Garamond"/>
          <w:sz w:val="24"/>
          <w:szCs w:val="24"/>
        </w:rPr>
        <w:t>;</w:t>
      </w:r>
      <w:r w:rsidRPr="00017E84">
        <w:rPr>
          <w:rFonts w:ascii="Garamond" w:hAnsi="Garamond"/>
          <w:sz w:val="24"/>
          <w:szCs w:val="24"/>
        </w:rPr>
        <w:t xml:space="preserve"> </w:t>
      </w:r>
      <w:r w:rsidR="0020567A">
        <w:rPr>
          <w:rFonts w:ascii="Garamond" w:hAnsi="Garamond"/>
          <w:sz w:val="24"/>
          <w:szCs w:val="24"/>
        </w:rPr>
        <w:t xml:space="preserve">të </w:t>
      </w:r>
      <w:r w:rsidRPr="00017E84">
        <w:rPr>
          <w:rFonts w:ascii="Garamond" w:hAnsi="Garamond"/>
          <w:sz w:val="24"/>
          <w:szCs w:val="24"/>
        </w:rPr>
        <w:t>nen</w:t>
      </w:r>
      <w:r w:rsidR="00017E84" w:rsidRPr="00017E84">
        <w:rPr>
          <w:rFonts w:ascii="Garamond" w:hAnsi="Garamond"/>
          <w:sz w:val="24"/>
          <w:szCs w:val="24"/>
        </w:rPr>
        <w:t>eve</w:t>
      </w:r>
      <w:r w:rsidR="0020567A">
        <w:rPr>
          <w:rFonts w:ascii="Garamond" w:hAnsi="Garamond"/>
          <w:sz w:val="24"/>
          <w:szCs w:val="24"/>
        </w:rPr>
        <w:t xml:space="preserve"> </w:t>
      </w:r>
      <w:r w:rsidRPr="00017E84">
        <w:rPr>
          <w:rFonts w:ascii="Garamond" w:hAnsi="Garamond"/>
          <w:sz w:val="24"/>
          <w:szCs w:val="24"/>
        </w:rPr>
        <w:t>3, 5 dhe pikave 2 dhe 3, t</w:t>
      </w:r>
      <w:r w:rsidR="00017E84" w:rsidRPr="00017E84">
        <w:rPr>
          <w:rFonts w:ascii="Garamond" w:hAnsi="Garamond"/>
          <w:sz w:val="24"/>
          <w:szCs w:val="24"/>
        </w:rPr>
        <w:t>ë</w:t>
      </w:r>
      <w:r w:rsidRPr="00017E84">
        <w:rPr>
          <w:rFonts w:ascii="Garamond" w:hAnsi="Garamond"/>
          <w:sz w:val="24"/>
          <w:szCs w:val="24"/>
        </w:rPr>
        <w:t xml:space="preserve"> nenit 11, t</w:t>
      </w:r>
      <w:r w:rsidR="00017E84" w:rsidRPr="00017E84">
        <w:rPr>
          <w:rFonts w:ascii="Garamond" w:hAnsi="Garamond"/>
          <w:sz w:val="24"/>
          <w:szCs w:val="24"/>
        </w:rPr>
        <w:t>ë</w:t>
      </w:r>
      <w:r w:rsidRPr="00017E84">
        <w:rPr>
          <w:rFonts w:ascii="Garamond" w:hAnsi="Garamond"/>
          <w:sz w:val="24"/>
          <w:szCs w:val="24"/>
        </w:rPr>
        <w:t xml:space="preserve"> ligjit nr. 90/2012,</w:t>
      </w:r>
      <w:r w:rsidR="00017E84" w:rsidRPr="00017E84">
        <w:rPr>
          <w:rFonts w:ascii="Garamond" w:hAnsi="Garamond"/>
          <w:sz w:val="24"/>
          <w:szCs w:val="24"/>
        </w:rPr>
        <w:t xml:space="preserve"> “</w:t>
      </w:r>
      <w:r w:rsidRPr="00017E84">
        <w:rPr>
          <w:rFonts w:ascii="Garamond" w:hAnsi="Garamond"/>
          <w:sz w:val="24"/>
          <w:szCs w:val="24"/>
        </w:rPr>
        <w:t>Për organizimin dhe funksionimin e administratës shtetërore</w:t>
      </w:r>
      <w:r w:rsidR="00017E84" w:rsidRPr="00017E84">
        <w:rPr>
          <w:rFonts w:ascii="Garamond" w:hAnsi="Garamond"/>
          <w:sz w:val="24"/>
          <w:szCs w:val="24"/>
        </w:rPr>
        <w:t>”</w:t>
      </w:r>
      <w:r w:rsidR="0020567A">
        <w:rPr>
          <w:rFonts w:ascii="Garamond" w:hAnsi="Garamond"/>
          <w:sz w:val="24"/>
          <w:szCs w:val="24"/>
        </w:rPr>
        <w:t>;</w:t>
      </w:r>
      <w:r w:rsidRPr="00017E84">
        <w:rPr>
          <w:rFonts w:ascii="Garamond" w:hAnsi="Garamond"/>
          <w:sz w:val="24"/>
          <w:szCs w:val="24"/>
        </w:rPr>
        <w:t xml:space="preserve"> </w:t>
      </w:r>
      <w:r w:rsidR="0020567A">
        <w:rPr>
          <w:rFonts w:ascii="Garamond" w:hAnsi="Garamond"/>
          <w:sz w:val="24"/>
          <w:szCs w:val="24"/>
        </w:rPr>
        <w:t xml:space="preserve">të </w:t>
      </w:r>
      <w:r w:rsidR="00017E84" w:rsidRPr="00017E84">
        <w:rPr>
          <w:rFonts w:ascii="Garamond" w:hAnsi="Garamond"/>
          <w:sz w:val="24"/>
          <w:szCs w:val="24"/>
        </w:rPr>
        <w:t>pikës</w:t>
      </w:r>
      <w:r w:rsidRPr="00017E84">
        <w:rPr>
          <w:rFonts w:ascii="Garamond" w:hAnsi="Garamond"/>
          <w:sz w:val="24"/>
          <w:szCs w:val="24"/>
        </w:rPr>
        <w:t xml:space="preserve"> 2, t</w:t>
      </w:r>
      <w:r w:rsidR="00017E84" w:rsidRPr="00017E84">
        <w:rPr>
          <w:rFonts w:ascii="Garamond" w:hAnsi="Garamond"/>
          <w:sz w:val="24"/>
          <w:szCs w:val="24"/>
        </w:rPr>
        <w:t>ë</w:t>
      </w:r>
      <w:r w:rsidRPr="00017E84">
        <w:rPr>
          <w:rFonts w:ascii="Garamond" w:hAnsi="Garamond"/>
          <w:sz w:val="24"/>
          <w:szCs w:val="24"/>
        </w:rPr>
        <w:t xml:space="preserve"> nenit 6, të ligjit </w:t>
      </w:r>
      <w:r w:rsidR="0020567A">
        <w:rPr>
          <w:rFonts w:ascii="Garamond" w:hAnsi="Garamond"/>
          <w:sz w:val="24"/>
          <w:szCs w:val="24"/>
        </w:rPr>
        <w:t xml:space="preserve">nr. </w:t>
      </w:r>
      <w:r w:rsidRPr="00017E84">
        <w:rPr>
          <w:rFonts w:ascii="Garamond" w:hAnsi="Garamond"/>
          <w:sz w:val="24"/>
          <w:szCs w:val="24"/>
        </w:rPr>
        <w:t xml:space="preserve">9000/2003, </w:t>
      </w:r>
      <w:r w:rsidR="00017E84" w:rsidRPr="00017E84">
        <w:rPr>
          <w:rFonts w:ascii="Garamond" w:hAnsi="Garamond"/>
          <w:sz w:val="24"/>
          <w:szCs w:val="24"/>
        </w:rPr>
        <w:t>“</w:t>
      </w:r>
      <w:r w:rsidRPr="00017E84">
        <w:rPr>
          <w:rFonts w:ascii="Garamond" w:hAnsi="Garamond"/>
          <w:sz w:val="24"/>
          <w:szCs w:val="24"/>
        </w:rPr>
        <w:t>Për organizimin dhe funksionimin e Këshillit t</w:t>
      </w:r>
      <w:r w:rsidR="00017E84" w:rsidRPr="00017E84">
        <w:rPr>
          <w:rFonts w:ascii="Garamond" w:hAnsi="Garamond"/>
          <w:sz w:val="24"/>
          <w:szCs w:val="24"/>
        </w:rPr>
        <w:t>ë</w:t>
      </w:r>
      <w:r w:rsidRPr="00017E84">
        <w:rPr>
          <w:rFonts w:ascii="Garamond" w:hAnsi="Garamond"/>
          <w:sz w:val="24"/>
          <w:szCs w:val="24"/>
        </w:rPr>
        <w:t xml:space="preserve"> Ministrave</w:t>
      </w:r>
      <w:r w:rsidR="00017E84" w:rsidRPr="00017E84">
        <w:rPr>
          <w:rFonts w:ascii="Garamond" w:hAnsi="Garamond"/>
          <w:sz w:val="24"/>
          <w:szCs w:val="24"/>
        </w:rPr>
        <w:t>”</w:t>
      </w:r>
      <w:r w:rsidR="0020567A">
        <w:rPr>
          <w:rFonts w:ascii="Garamond" w:hAnsi="Garamond"/>
          <w:sz w:val="24"/>
          <w:szCs w:val="24"/>
        </w:rPr>
        <w:t>;</w:t>
      </w:r>
      <w:r w:rsidRPr="00017E84">
        <w:rPr>
          <w:rFonts w:ascii="Garamond" w:hAnsi="Garamond"/>
          <w:sz w:val="24"/>
          <w:szCs w:val="24"/>
        </w:rPr>
        <w:t xml:space="preserve"> </w:t>
      </w:r>
      <w:r w:rsidR="0020567A">
        <w:rPr>
          <w:rFonts w:ascii="Garamond" w:hAnsi="Garamond"/>
          <w:sz w:val="24"/>
          <w:szCs w:val="24"/>
        </w:rPr>
        <w:t xml:space="preserve">të </w:t>
      </w:r>
      <w:r w:rsidRPr="00017E84">
        <w:rPr>
          <w:rFonts w:ascii="Garamond" w:hAnsi="Garamond"/>
          <w:sz w:val="24"/>
          <w:szCs w:val="24"/>
        </w:rPr>
        <w:t>nenit 15, t</w:t>
      </w:r>
      <w:r w:rsidR="00017E84" w:rsidRPr="00017E84">
        <w:rPr>
          <w:rFonts w:ascii="Garamond" w:hAnsi="Garamond"/>
          <w:sz w:val="24"/>
          <w:szCs w:val="24"/>
        </w:rPr>
        <w:t>ë</w:t>
      </w:r>
      <w:r w:rsidRPr="00017E84">
        <w:rPr>
          <w:rFonts w:ascii="Garamond" w:hAnsi="Garamond"/>
          <w:sz w:val="24"/>
          <w:szCs w:val="24"/>
        </w:rPr>
        <w:t xml:space="preserve"> ligjit nr. 23/2015, </w:t>
      </w:r>
      <w:r w:rsidR="00017E84" w:rsidRPr="00017E84">
        <w:rPr>
          <w:rFonts w:ascii="Garamond" w:hAnsi="Garamond"/>
          <w:sz w:val="24"/>
          <w:szCs w:val="24"/>
        </w:rPr>
        <w:t>“</w:t>
      </w:r>
      <w:r w:rsidRPr="00017E84">
        <w:rPr>
          <w:rFonts w:ascii="Garamond" w:hAnsi="Garamond"/>
          <w:sz w:val="24"/>
          <w:szCs w:val="24"/>
        </w:rPr>
        <w:t>Për shërbimin e Jashtëm t</w:t>
      </w:r>
      <w:r w:rsidR="00017E84" w:rsidRPr="00017E84">
        <w:rPr>
          <w:rFonts w:ascii="Garamond" w:hAnsi="Garamond"/>
          <w:sz w:val="24"/>
          <w:szCs w:val="24"/>
        </w:rPr>
        <w:t>ë</w:t>
      </w:r>
      <w:r w:rsidRPr="00017E84">
        <w:rPr>
          <w:rFonts w:ascii="Garamond" w:hAnsi="Garamond"/>
          <w:sz w:val="24"/>
          <w:szCs w:val="24"/>
        </w:rPr>
        <w:t xml:space="preserve"> Republikës s</w:t>
      </w:r>
      <w:r w:rsidR="00017E84" w:rsidRPr="00017E84">
        <w:rPr>
          <w:rFonts w:ascii="Garamond" w:hAnsi="Garamond" w:cs="Cambria"/>
          <w:sz w:val="24"/>
          <w:szCs w:val="24"/>
        </w:rPr>
        <w:t xml:space="preserve">ë </w:t>
      </w:r>
      <w:r w:rsidR="00017E84" w:rsidRPr="00017E84">
        <w:rPr>
          <w:rFonts w:ascii="Garamond" w:hAnsi="Garamond"/>
          <w:sz w:val="24"/>
          <w:szCs w:val="24"/>
        </w:rPr>
        <w:t>Shqipërisë”</w:t>
      </w:r>
      <w:r w:rsidRPr="00017E84">
        <w:rPr>
          <w:rFonts w:ascii="Garamond" w:hAnsi="Garamond"/>
          <w:sz w:val="24"/>
          <w:szCs w:val="24"/>
        </w:rPr>
        <w:t xml:space="preserve">, si dhe </w:t>
      </w:r>
      <w:r w:rsidR="0020567A">
        <w:rPr>
          <w:rFonts w:ascii="Garamond" w:hAnsi="Garamond"/>
          <w:sz w:val="24"/>
          <w:szCs w:val="24"/>
        </w:rPr>
        <w:t xml:space="preserve">të </w:t>
      </w:r>
      <w:r w:rsidR="00017E84" w:rsidRPr="00017E84">
        <w:rPr>
          <w:rFonts w:ascii="Garamond" w:hAnsi="Garamond"/>
          <w:sz w:val="24"/>
          <w:szCs w:val="24"/>
        </w:rPr>
        <w:t xml:space="preserve">vendimit </w:t>
      </w:r>
      <w:r w:rsidRPr="00017E84">
        <w:rPr>
          <w:rFonts w:ascii="Garamond" w:hAnsi="Garamond"/>
          <w:sz w:val="24"/>
          <w:szCs w:val="24"/>
        </w:rPr>
        <w:t>të Këshillit të Ministrave nr. 510, datë 25.9.2025</w:t>
      </w:r>
      <w:r w:rsidR="00017E84" w:rsidRPr="00017E84">
        <w:rPr>
          <w:rFonts w:ascii="Garamond" w:hAnsi="Garamond"/>
          <w:sz w:val="24"/>
          <w:szCs w:val="24"/>
        </w:rPr>
        <w:t>,</w:t>
      </w:r>
      <w:r w:rsidRPr="00017E84">
        <w:rPr>
          <w:rFonts w:ascii="Garamond" w:hAnsi="Garamond"/>
          <w:sz w:val="24"/>
          <w:szCs w:val="24"/>
        </w:rPr>
        <w:t xml:space="preserve"> </w:t>
      </w:r>
      <w:r w:rsidR="00017E84" w:rsidRPr="00017E84">
        <w:rPr>
          <w:rFonts w:ascii="Garamond" w:hAnsi="Garamond"/>
          <w:sz w:val="24"/>
          <w:szCs w:val="24"/>
        </w:rPr>
        <w:t>“</w:t>
      </w:r>
      <w:r w:rsidRPr="00017E84">
        <w:rPr>
          <w:rFonts w:ascii="Garamond" w:hAnsi="Garamond"/>
          <w:sz w:val="24"/>
          <w:szCs w:val="24"/>
        </w:rPr>
        <w:t xml:space="preserve">Për </w:t>
      </w:r>
      <w:r w:rsidR="00017E84" w:rsidRPr="00017E84">
        <w:rPr>
          <w:rFonts w:ascii="Garamond" w:hAnsi="Garamond"/>
          <w:sz w:val="24"/>
          <w:szCs w:val="24"/>
        </w:rPr>
        <w:t>përcaktimin</w:t>
      </w:r>
      <w:r w:rsidRPr="00017E84">
        <w:rPr>
          <w:rFonts w:ascii="Garamond" w:hAnsi="Garamond"/>
          <w:sz w:val="24"/>
          <w:szCs w:val="24"/>
        </w:rPr>
        <w:t xml:space="preserve"> e fushës s</w:t>
      </w:r>
      <w:r w:rsidR="00017E84" w:rsidRPr="00017E84">
        <w:rPr>
          <w:rFonts w:ascii="Garamond" w:hAnsi="Garamond" w:cs="Cambria"/>
          <w:sz w:val="24"/>
          <w:szCs w:val="24"/>
        </w:rPr>
        <w:t>ë</w:t>
      </w:r>
      <w:r w:rsidRPr="00017E84">
        <w:rPr>
          <w:rFonts w:ascii="Garamond" w:hAnsi="Garamond"/>
          <w:sz w:val="24"/>
          <w:szCs w:val="24"/>
        </w:rPr>
        <w:t xml:space="preserve"> </w:t>
      </w:r>
      <w:r w:rsidR="00017E84" w:rsidRPr="00017E84">
        <w:rPr>
          <w:rFonts w:ascii="Garamond" w:hAnsi="Garamond"/>
          <w:sz w:val="24"/>
          <w:szCs w:val="24"/>
        </w:rPr>
        <w:t>përgjegjësisë</w:t>
      </w:r>
      <w:r w:rsidRPr="00017E84">
        <w:rPr>
          <w:rFonts w:ascii="Garamond" w:hAnsi="Garamond"/>
          <w:sz w:val="24"/>
          <w:szCs w:val="24"/>
        </w:rPr>
        <w:t xml:space="preserve"> shtetërore të </w:t>
      </w:r>
      <w:r w:rsidR="00017E84" w:rsidRPr="00017E84">
        <w:rPr>
          <w:rFonts w:ascii="Garamond" w:hAnsi="Garamond"/>
          <w:sz w:val="24"/>
          <w:szCs w:val="24"/>
        </w:rPr>
        <w:t xml:space="preserve">ministrit </w:t>
      </w:r>
      <w:r w:rsidRPr="00017E84">
        <w:rPr>
          <w:rFonts w:ascii="Garamond" w:hAnsi="Garamond"/>
          <w:sz w:val="24"/>
          <w:szCs w:val="24"/>
        </w:rPr>
        <w:t>për Evropën dhe Punët e Jashtme</w:t>
      </w:r>
      <w:r w:rsidR="00017E84" w:rsidRPr="00017E84">
        <w:rPr>
          <w:rFonts w:ascii="Garamond" w:hAnsi="Garamond"/>
          <w:sz w:val="24"/>
          <w:szCs w:val="24"/>
        </w:rPr>
        <w:t>”</w:t>
      </w:r>
      <w:r w:rsidRPr="00017E84">
        <w:rPr>
          <w:rFonts w:ascii="Garamond" w:hAnsi="Garamond"/>
          <w:sz w:val="24"/>
          <w:szCs w:val="24"/>
        </w:rPr>
        <w:t>,</w:t>
      </w:r>
    </w:p>
    <w:p w14:paraId="211471C9" w14:textId="77777777" w:rsidR="00456E25" w:rsidRPr="00017E84" w:rsidRDefault="00456E25" w:rsidP="00456E2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85DE591" w14:textId="77777777" w:rsidR="00456E25" w:rsidRPr="00017E84" w:rsidRDefault="00456E25" w:rsidP="00456E2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17E84">
        <w:rPr>
          <w:rFonts w:ascii="Garamond" w:hAnsi="Garamond"/>
          <w:sz w:val="24"/>
          <w:szCs w:val="24"/>
        </w:rPr>
        <w:t>URDHËROJ:</w:t>
      </w:r>
    </w:p>
    <w:p w14:paraId="353CB256" w14:textId="77777777" w:rsidR="00456E25" w:rsidRPr="00017E84" w:rsidRDefault="00456E25" w:rsidP="00456E2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4924BBB" w14:textId="34548B44" w:rsidR="00456E25" w:rsidRPr="00017E84" w:rsidRDefault="00456E25" w:rsidP="00456E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7E84">
        <w:rPr>
          <w:rFonts w:ascii="Garamond" w:hAnsi="Garamond"/>
          <w:sz w:val="24"/>
          <w:szCs w:val="24"/>
        </w:rPr>
        <w:t xml:space="preserve">1. </w:t>
      </w:r>
      <w:proofErr w:type="spellStart"/>
      <w:r w:rsidRPr="00017E84">
        <w:rPr>
          <w:rFonts w:ascii="Garamond" w:hAnsi="Garamond"/>
          <w:sz w:val="24"/>
          <w:szCs w:val="24"/>
        </w:rPr>
        <w:t>Z</w:t>
      </w:r>
      <w:r w:rsidR="00017E84">
        <w:rPr>
          <w:rFonts w:ascii="Garamond" w:hAnsi="Garamond"/>
          <w:sz w:val="24"/>
          <w:szCs w:val="24"/>
        </w:rPr>
        <w:t>n</w:t>
      </w:r>
      <w:r w:rsidRPr="00017E84">
        <w:rPr>
          <w:rFonts w:ascii="Garamond" w:hAnsi="Garamond"/>
          <w:sz w:val="24"/>
          <w:szCs w:val="24"/>
        </w:rPr>
        <w:t>j</w:t>
      </w:r>
      <w:proofErr w:type="spellEnd"/>
      <w:r w:rsidRPr="00017E84">
        <w:rPr>
          <w:rFonts w:ascii="Garamond" w:hAnsi="Garamond"/>
          <w:sz w:val="24"/>
          <w:szCs w:val="24"/>
        </w:rPr>
        <w:t xml:space="preserve">. Vilma </w:t>
      </w:r>
      <w:proofErr w:type="spellStart"/>
      <w:r w:rsidRPr="00017E84">
        <w:rPr>
          <w:rFonts w:ascii="Garamond" w:hAnsi="Garamond"/>
          <w:sz w:val="24"/>
          <w:szCs w:val="24"/>
        </w:rPr>
        <w:t>Premti</w:t>
      </w:r>
      <w:proofErr w:type="spellEnd"/>
      <w:r w:rsidRPr="00017E84">
        <w:rPr>
          <w:rFonts w:ascii="Garamond" w:hAnsi="Garamond"/>
          <w:sz w:val="24"/>
          <w:szCs w:val="24"/>
        </w:rPr>
        <w:t xml:space="preserve">, </w:t>
      </w:r>
      <w:r w:rsidR="00017E84" w:rsidRPr="00017E84">
        <w:rPr>
          <w:rFonts w:ascii="Garamond" w:hAnsi="Garamond"/>
          <w:sz w:val="24"/>
          <w:szCs w:val="24"/>
        </w:rPr>
        <w:t>zëvendësministre</w:t>
      </w:r>
      <w:r w:rsidRPr="00017E84">
        <w:rPr>
          <w:rFonts w:ascii="Garamond" w:hAnsi="Garamond"/>
          <w:sz w:val="24"/>
          <w:szCs w:val="24"/>
        </w:rPr>
        <w:t xml:space="preserve"> në Ministrinë për Evropën dhe Punët e Jashtme, gjat</w:t>
      </w:r>
      <w:r w:rsidR="00017E84">
        <w:rPr>
          <w:rFonts w:ascii="Garamond" w:hAnsi="Garamond"/>
          <w:sz w:val="24"/>
          <w:szCs w:val="24"/>
        </w:rPr>
        <w:t>ë</w:t>
      </w:r>
      <w:r w:rsidRPr="00017E84">
        <w:rPr>
          <w:rFonts w:ascii="Garamond" w:hAnsi="Garamond"/>
          <w:sz w:val="24"/>
          <w:szCs w:val="24"/>
        </w:rPr>
        <w:t xml:space="preserve"> ushtrimit t</w:t>
      </w:r>
      <w:r w:rsidR="00017E84">
        <w:rPr>
          <w:rFonts w:ascii="Garamond" w:hAnsi="Garamond"/>
          <w:sz w:val="24"/>
          <w:szCs w:val="24"/>
        </w:rPr>
        <w:t>ë</w:t>
      </w:r>
      <w:r w:rsidRPr="00017E84">
        <w:rPr>
          <w:rFonts w:ascii="Garamond" w:hAnsi="Garamond"/>
          <w:sz w:val="24"/>
          <w:szCs w:val="24"/>
        </w:rPr>
        <w:t xml:space="preserve"> detyrës të ndjek</w:t>
      </w:r>
      <w:r w:rsidR="00017E84">
        <w:rPr>
          <w:rFonts w:ascii="Garamond" w:hAnsi="Garamond"/>
          <w:sz w:val="24"/>
          <w:szCs w:val="24"/>
        </w:rPr>
        <w:t>ë</w:t>
      </w:r>
      <w:r w:rsidRPr="00017E84">
        <w:rPr>
          <w:rFonts w:ascii="Garamond" w:hAnsi="Garamond"/>
          <w:sz w:val="24"/>
          <w:szCs w:val="24"/>
        </w:rPr>
        <w:t xml:space="preserve"> dhe t</w:t>
      </w:r>
      <w:r w:rsidR="00017E84">
        <w:rPr>
          <w:rFonts w:ascii="Garamond" w:hAnsi="Garamond"/>
          <w:sz w:val="24"/>
          <w:szCs w:val="24"/>
        </w:rPr>
        <w:t>ë</w:t>
      </w:r>
      <w:r w:rsidRPr="00017E84">
        <w:rPr>
          <w:rFonts w:ascii="Garamond" w:hAnsi="Garamond"/>
          <w:sz w:val="24"/>
          <w:szCs w:val="24"/>
        </w:rPr>
        <w:t xml:space="preserve"> përgjigjet para ministrit për ç</w:t>
      </w:r>
      <w:r w:rsidR="00017E84">
        <w:rPr>
          <w:rFonts w:ascii="Garamond" w:hAnsi="Garamond"/>
          <w:sz w:val="24"/>
          <w:szCs w:val="24"/>
        </w:rPr>
        <w:t>ë</w:t>
      </w:r>
      <w:r w:rsidRPr="00017E84">
        <w:rPr>
          <w:rFonts w:ascii="Garamond" w:hAnsi="Garamond"/>
          <w:sz w:val="24"/>
          <w:szCs w:val="24"/>
        </w:rPr>
        <w:t>shtjet e mëposhtme:</w:t>
      </w:r>
    </w:p>
    <w:p w14:paraId="2B703182" w14:textId="1E9C69BB" w:rsidR="00456E25" w:rsidRPr="00017E84" w:rsidRDefault="00456E25" w:rsidP="00456E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7E84">
        <w:rPr>
          <w:rFonts w:ascii="Garamond" w:hAnsi="Garamond"/>
          <w:sz w:val="24"/>
          <w:szCs w:val="24"/>
        </w:rPr>
        <w:t>a) Ndjekjen e zbatimit t</w:t>
      </w:r>
      <w:r w:rsidR="00017E84">
        <w:rPr>
          <w:rFonts w:ascii="Garamond" w:hAnsi="Garamond"/>
          <w:sz w:val="24"/>
          <w:szCs w:val="24"/>
        </w:rPr>
        <w:t>ë</w:t>
      </w:r>
      <w:r w:rsidRPr="00017E84">
        <w:rPr>
          <w:rFonts w:ascii="Garamond" w:hAnsi="Garamond"/>
          <w:sz w:val="24"/>
          <w:szCs w:val="24"/>
        </w:rPr>
        <w:t xml:space="preserve"> prioriteteve dhe të objektivave të Shërbimit të Jashtëm, me </w:t>
      </w:r>
      <w:r w:rsidR="00017E84">
        <w:rPr>
          <w:rFonts w:ascii="Garamond" w:hAnsi="Garamond"/>
          <w:sz w:val="24"/>
          <w:szCs w:val="24"/>
        </w:rPr>
        <w:t>q</w:t>
      </w:r>
      <w:r w:rsidRPr="00017E84">
        <w:rPr>
          <w:rFonts w:ascii="Garamond" w:hAnsi="Garamond"/>
          <w:sz w:val="24"/>
          <w:szCs w:val="24"/>
        </w:rPr>
        <w:t xml:space="preserve">ëllim </w:t>
      </w:r>
      <w:proofErr w:type="spellStart"/>
      <w:r w:rsidRPr="00017E84">
        <w:rPr>
          <w:rFonts w:ascii="Garamond" w:hAnsi="Garamond"/>
          <w:sz w:val="24"/>
          <w:szCs w:val="24"/>
        </w:rPr>
        <w:t>energj</w:t>
      </w:r>
      <w:r w:rsidR="0020567A">
        <w:rPr>
          <w:rFonts w:ascii="Garamond" w:hAnsi="Garamond"/>
          <w:sz w:val="24"/>
          <w:szCs w:val="24"/>
        </w:rPr>
        <w:t>e</w:t>
      </w:r>
      <w:r w:rsidRPr="00017E84">
        <w:rPr>
          <w:rFonts w:ascii="Garamond" w:hAnsi="Garamond"/>
          <w:sz w:val="24"/>
          <w:szCs w:val="24"/>
        </w:rPr>
        <w:t>zimin</w:t>
      </w:r>
      <w:proofErr w:type="spellEnd"/>
      <w:r w:rsidRPr="00017E84">
        <w:rPr>
          <w:rFonts w:ascii="Garamond" w:hAnsi="Garamond"/>
          <w:sz w:val="24"/>
          <w:szCs w:val="24"/>
        </w:rPr>
        <w:t xml:space="preserve"> e strukturave, monitorimin, ndjekjen e politikave dhe praktikave t</w:t>
      </w:r>
      <w:r w:rsidR="00017E84">
        <w:rPr>
          <w:rFonts w:ascii="Garamond" w:hAnsi="Garamond"/>
          <w:sz w:val="24"/>
          <w:szCs w:val="24"/>
        </w:rPr>
        <w:t xml:space="preserve">ë </w:t>
      </w:r>
      <w:r w:rsidRPr="00017E84">
        <w:rPr>
          <w:rFonts w:ascii="Garamond" w:hAnsi="Garamond"/>
          <w:sz w:val="24"/>
          <w:szCs w:val="24"/>
        </w:rPr>
        <w:t xml:space="preserve">burimeve </w:t>
      </w:r>
      <w:r w:rsidR="00017E84" w:rsidRPr="00017E84">
        <w:rPr>
          <w:rFonts w:ascii="Garamond" w:hAnsi="Garamond"/>
          <w:sz w:val="24"/>
          <w:szCs w:val="24"/>
        </w:rPr>
        <w:t>njerëzore</w:t>
      </w:r>
      <w:r w:rsidRPr="00017E84">
        <w:rPr>
          <w:rFonts w:ascii="Garamond" w:hAnsi="Garamond"/>
          <w:sz w:val="24"/>
          <w:szCs w:val="24"/>
        </w:rPr>
        <w:t>, n</w:t>
      </w:r>
      <w:r w:rsidR="00017E84">
        <w:rPr>
          <w:rFonts w:ascii="Garamond" w:hAnsi="Garamond"/>
          <w:sz w:val="24"/>
          <w:szCs w:val="24"/>
        </w:rPr>
        <w:t>ë</w:t>
      </w:r>
      <w:r w:rsidRPr="00017E84">
        <w:rPr>
          <w:rFonts w:ascii="Garamond" w:hAnsi="Garamond"/>
          <w:sz w:val="24"/>
          <w:szCs w:val="24"/>
        </w:rPr>
        <w:t xml:space="preserve"> </w:t>
      </w:r>
      <w:r w:rsidR="00017E84" w:rsidRPr="00017E84">
        <w:rPr>
          <w:rFonts w:ascii="Garamond" w:hAnsi="Garamond"/>
          <w:sz w:val="24"/>
          <w:szCs w:val="24"/>
        </w:rPr>
        <w:t>përputhje</w:t>
      </w:r>
      <w:r w:rsidRPr="00017E84">
        <w:rPr>
          <w:rFonts w:ascii="Garamond" w:hAnsi="Garamond"/>
          <w:sz w:val="24"/>
          <w:szCs w:val="24"/>
        </w:rPr>
        <w:t xml:space="preserve"> me kuadrin ligjor q</w:t>
      </w:r>
      <w:r w:rsidR="00017E84">
        <w:rPr>
          <w:rFonts w:ascii="Garamond" w:hAnsi="Garamond"/>
          <w:sz w:val="24"/>
          <w:szCs w:val="24"/>
        </w:rPr>
        <w:t>ë</w:t>
      </w:r>
      <w:r w:rsidRPr="00017E84">
        <w:rPr>
          <w:rFonts w:ascii="Garamond" w:hAnsi="Garamond"/>
          <w:sz w:val="24"/>
          <w:szCs w:val="24"/>
        </w:rPr>
        <w:t xml:space="preserve"> rregullon shërbimin e jashtëm;</w:t>
      </w:r>
    </w:p>
    <w:p w14:paraId="0A280359" w14:textId="2DC692DD" w:rsidR="00456E25" w:rsidRPr="00017E84" w:rsidRDefault="00456E25" w:rsidP="00456E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7E84">
        <w:rPr>
          <w:rFonts w:ascii="Garamond" w:hAnsi="Garamond"/>
          <w:sz w:val="24"/>
          <w:szCs w:val="24"/>
        </w:rPr>
        <w:t xml:space="preserve">b) Ndjekjen dhe </w:t>
      </w:r>
      <w:r w:rsidR="00017E84" w:rsidRPr="00017E84">
        <w:rPr>
          <w:rFonts w:ascii="Garamond" w:hAnsi="Garamond"/>
          <w:sz w:val="24"/>
          <w:szCs w:val="24"/>
        </w:rPr>
        <w:t>mbikëqyrjen</w:t>
      </w:r>
      <w:r w:rsidRPr="00017E84">
        <w:rPr>
          <w:rFonts w:ascii="Garamond" w:hAnsi="Garamond"/>
          <w:sz w:val="24"/>
          <w:szCs w:val="24"/>
        </w:rPr>
        <w:t xml:space="preserve"> e politikave dhe </w:t>
      </w:r>
      <w:r w:rsidR="00017E84" w:rsidRPr="00017E84">
        <w:rPr>
          <w:rFonts w:ascii="Garamond" w:hAnsi="Garamond"/>
          <w:sz w:val="24"/>
          <w:szCs w:val="24"/>
        </w:rPr>
        <w:t>veprimtarisë</w:t>
      </w:r>
      <w:r w:rsidRPr="00017E84">
        <w:rPr>
          <w:rFonts w:ascii="Garamond" w:hAnsi="Garamond"/>
          <w:sz w:val="24"/>
          <w:szCs w:val="24"/>
        </w:rPr>
        <w:t xml:space="preserve"> konsullore, me </w:t>
      </w:r>
      <w:r w:rsidR="00017E84">
        <w:rPr>
          <w:rFonts w:ascii="Garamond" w:hAnsi="Garamond"/>
          <w:sz w:val="24"/>
          <w:szCs w:val="24"/>
        </w:rPr>
        <w:t>q</w:t>
      </w:r>
      <w:r w:rsidRPr="00017E84">
        <w:rPr>
          <w:rFonts w:ascii="Garamond" w:hAnsi="Garamond"/>
          <w:sz w:val="24"/>
          <w:szCs w:val="24"/>
        </w:rPr>
        <w:t xml:space="preserve">ëllim </w:t>
      </w:r>
      <w:r w:rsidR="00017E84" w:rsidRPr="00017E84">
        <w:rPr>
          <w:rFonts w:ascii="Garamond" w:hAnsi="Garamond"/>
          <w:sz w:val="24"/>
          <w:szCs w:val="24"/>
        </w:rPr>
        <w:t>përmirësimin</w:t>
      </w:r>
      <w:r w:rsidRPr="00017E84">
        <w:rPr>
          <w:rFonts w:ascii="Garamond" w:hAnsi="Garamond"/>
          <w:sz w:val="24"/>
          <w:szCs w:val="24"/>
        </w:rPr>
        <w:t xml:space="preserve"> e </w:t>
      </w:r>
      <w:r w:rsidR="00017E84" w:rsidRPr="00017E84">
        <w:rPr>
          <w:rFonts w:ascii="Garamond" w:hAnsi="Garamond"/>
          <w:sz w:val="24"/>
          <w:szCs w:val="24"/>
        </w:rPr>
        <w:t>cilësisë</w:t>
      </w:r>
      <w:r w:rsidRPr="00017E84">
        <w:rPr>
          <w:rFonts w:ascii="Garamond" w:hAnsi="Garamond"/>
          <w:sz w:val="24"/>
          <w:szCs w:val="24"/>
        </w:rPr>
        <w:t xml:space="preserve"> dhe </w:t>
      </w:r>
      <w:proofErr w:type="spellStart"/>
      <w:r w:rsidRPr="00017E84">
        <w:rPr>
          <w:rFonts w:ascii="Garamond" w:hAnsi="Garamond"/>
          <w:sz w:val="24"/>
          <w:szCs w:val="24"/>
        </w:rPr>
        <w:t>eficienc</w:t>
      </w:r>
      <w:r w:rsidR="00017E84">
        <w:rPr>
          <w:rFonts w:ascii="Garamond" w:hAnsi="Garamond"/>
          <w:sz w:val="24"/>
          <w:szCs w:val="24"/>
        </w:rPr>
        <w:t>ë</w:t>
      </w:r>
      <w:r w:rsidRPr="00017E84">
        <w:rPr>
          <w:rFonts w:ascii="Garamond" w:hAnsi="Garamond"/>
          <w:sz w:val="24"/>
          <w:szCs w:val="24"/>
        </w:rPr>
        <w:t>s</w:t>
      </w:r>
      <w:proofErr w:type="spellEnd"/>
      <w:r w:rsidRPr="00017E84">
        <w:rPr>
          <w:rFonts w:ascii="Garamond" w:hAnsi="Garamond"/>
          <w:sz w:val="24"/>
          <w:szCs w:val="24"/>
        </w:rPr>
        <w:t xml:space="preserve"> së </w:t>
      </w:r>
      <w:r w:rsidR="00017E84" w:rsidRPr="00017E84">
        <w:rPr>
          <w:rFonts w:ascii="Garamond" w:hAnsi="Garamond"/>
          <w:sz w:val="24"/>
          <w:szCs w:val="24"/>
        </w:rPr>
        <w:t>shërbimeve</w:t>
      </w:r>
      <w:r w:rsidRPr="00017E84">
        <w:rPr>
          <w:rFonts w:ascii="Garamond" w:hAnsi="Garamond"/>
          <w:sz w:val="24"/>
          <w:szCs w:val="24"/>
        </w:rPr>
        <w:t xml:space="preserve"> ndaj qytetarëve;</w:t>
      </w:r>
    </w:p>
    <w:p w14:paraId="3C152CDF" w14:textId="485A1664" w:rsidR="00456E25" w:rsidRPr="00017E84" w:rsidRDefault="00456E25" w:rsidP="00456E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7E84">
        <w:rPr>
          <w:rFonts w:ascii="Garamond" w:hAnsi="Garamond"/>
          <w:sz w:val="24"/>
          <w:szCs w:val="24"/>
        </w:rPr>
        <w:t>c) Ndjekjen e procesit të hartimit dhe t</w:t>
      </w:r>
      <w:r w:rsidR="00017E84" w:rsidRPr="00017E84">
        <w:rPr>
          <w:rFonts w:ascii="Garamond" w:hAnsi="Garamond"/>
          <w:sz w:val="24"/>
          <w:szCs w:val="24"/>
        </w:rPr>
        <w:t>ë</w:t>
      </w:r>
      <w:r w:rsidRPr="00017E84">
        <w:rPr>
          <w:rFonts w:ascii="Garamond" w:hAnsi="Garamond"/>
          <w:sz w:val="24"/>
          <w:szCs w:val="24"/>
        </w:rPr>
        <w:t xml:space="preserve"> zbatimit t</w:t>
      </w:r>
      <w:r w:rsidR="00017E84">
        <w:rPr>
          <w:rFonts w:ascii="Garamond" w:hAnsi="Garamond"/>
          <w:sz w:val="24"/>
          <w:szCs w:val="24"/>
        </w:rPr>
        <w:t>ë</w:t>
      </w:r>
      <w:r w:rsidRPr="00017E84">
        <w:rPr>
          <w:rFonts w:ascii="Garamond" w:hAnsi="Garamond"/>
          <w:sz w:val="24"/>
          <w:szCs w:val="24"/>
        </w:rPr>
        <w:t xml:space="preserve"> politikave dhe akteve ligjore, në </w:t>
      </w:r>
      <w:r w:rsidR="00017E84" w:rsidRPr="00017E84">
        <w:rPr>
          <w:rFonts w:ascii="Garamond" w:hAnsi="Garamond"/>
          <w:sz w:val="24"/>
          <w:szCs w:val="24"/>
        </w:rPr>
        <w:t>përputhje</w:t>
      </w:r>
      <w:r w:rsidRPr="00017E84">
        <w:rPr>
          <w:rFonts w:ascii="Garamond" w:hAnsi="Garamond"/>
          <w:sz w:val="24"/>
          <w:szCs w:val="24"/>
        </w:rPr>
        <w:t xml:space="preserve"> me prioritetet dhe objektivat e </w:t>
      </w:r>
      <w:r w:rsidR="00017E84" w:rsidRPr="00017E84">
        <w:rPr>
          <w:rFonts w:ascii="Garamond" w:hAnsi="Garamond"/>
          <w:sz w:val="24"/>
          <w:szCs w:val="24"/>
        </w:rPr>
        <w:t>përcaktuar</w:t>
      </w:r>
      <w:r w:rsidRPr="00017E84">
        <w:rPr>
          <w:rFonts w:ascii="Garamond" w:hAnsi="Garamond"/>
          <w:sz w:val="24"/>
          <w:szCs w:val="24"/>
        </w:rPr>
        <w:t xml:space="preserve"> n</w:t>
      </w:r>
      <w:r w:rsidR="00017E84">
        <w:rPr>
          <w:rFonts w:ascii="Garamond" w:hAnsi="Garamond"/>
          <w:sz w:val="24"/>
          <w:szCs w:val="24"/>
        </w:rPr>
        <w:t>ë</w:t>
      </w:r>
      <w:r w:rsidRPr="00017E84">
        <w:rPr>
          <w:rFonts w:ascii="Garamond" w:hAnsi="Garamond"/>
          <w:sz w:val="24"/>
          <w:szCs w:val="24"/>
        </w:rPr>
        <w:t xml:space="preserve"> aktet </w:t>
      </w:r>
      <w:proofErr w:type="spellStart"/>
      <w:r w:rsidRPr="00017E84">
        <w:rPr>
          <w:rFonts w:ascii="Garamond" w:hAnsi="Garamond"/>
          <w:sz w:val="24"/>
          <w:szCs w:val="24"/>
        </w:rPr>
        <w:t>rregullatore</w:t>
      </w:r>
      <w:proofErr w:type="spellEnd"/>
      <w:r w:rsidRPr="00017E84">
        <w:rPr>
          <w:rFonts w:ascii="Garamond" w:hAnsi="Garamond"/>
          <w:sz w:val="24"/>
          <w:szCs w:val="24"/>
        </w:rPr>
        <w:t xml:space="preserve"> përkatëse;</w:t>
      </w:r>
    </w:p>
    <w:p w14:paraId="1367420D" w14:textId="2228651F" w:rsidR="00456E25" w:rsidRPr="00017E84" w:rsidRDefault="00456E25" w:rsidP="00456E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7E84">
        <w:rPr>
          <w:rFonts w:ascii="Garamond" w:hAnsi="Garamond"/>
          <w:sz w:val="24"/>
          <w:szCs w:val="24"/>
        </w:rPr>
        <w:t>d) Koordinimin dhe ndjekjen e procesit t</w:t>
      </w:r>
      <w:r w:rsidR="00017E84" w:rsidRPr="00017E84">
        <w:rPr>
          <w:rFonts w:ascii="Garamond" w:hAnsi="Garamond"/>
          <w:sz w:val="24"/>
          <w:szCs w:val="24"/>
        </w:rPr>
        <w:t>ë</w:t>
      </w:r>
      <w:r w:rsidRPr="00017E84">
        <w:rPr>
          <w:rFonts w:ascii="Garamond" w:hAnsi="Garamond"/>
          <w:sz w:val="24"/>
          <w:szCs w:val="24"/>
        </w:rPr>
        <w:t xml:space="preserve"> hartimit t</w:t>
      </w:r>
      <w:r w:rsidR="00017E84" w:rsidRPr="00017E84">
        <w:rPr>
          <w:rFonts w:ascii="Garamond" w:hAnsi="Garamond"/>
          <w:sz w:val="24"/>
          <w:szCs w:val="24"/>
        </w:rPr>
        <w:t>ë</w:t>
      </w:r>
      <w:r w:rsidRPr="00017E84">
        <w:rPr>
          <w:rFonts w:ascii="Garamond" w:hAnsi="Garamond"/>
          <w:sz w:val="24"/>
          <w:szCs w:val="24"/>
        </w:rPr>
        <w:t xml:space="preserve"> akteve dhe procedurave administrative të brendshme, si dhe monitorimin e zbatimit të tyre në praktik</w:t>
      </w:r>
      <w:r w:rsidR="00017E84">
        <w:rPr>
          <w:rFonts w:ascii="Garamond" w:hAnsi="Garamond"/>
          <w:sz w:val="24"/>
          <w:szCs w:val="24"/>
        </w:rPr>
        <w:t>ë</w:t>
      </w:r>
      <w:r w:rsidRPr="00017E84">
        <w:rPr>
          <w:rFonts w:ascii="Garamond" w:hAnsi="Garamond"/>
          <w:sz w:val="24"/>
          <w:szCs w:val="24"/>
        </w:rPr>
        <w:t>.</w:t>
      </w:r>
    </w:p>
    <w:p w14:paraId="7B5DBACB" w14:textId="02BC2D1C" w:rsidR="00456E25" w:rsidRPr="00017E84" w:rsidRDefault="00456E25" w:rsidP="00456E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7E84">
        <w:rPr>
          <w:rFonts w:ascii="Garamond" w:hAnsi="Garamond"/>
          <w:sz w:val="24"/>
          <w:szCs w:val="24"/>
        </w:rPr>
        <w:t xml:space="preserve">2. Zëvendësministri, përveç detyrave të </w:t>
      </w:r>
      <w:r w:rsidR="00017E84" w:rsidRPr="00017E84">
        <w:rPr>
          <w:rFonts w:ascii="Garamond" w:hAnsi="Garamond"/>
          <w:sz w:val="24"/>
          <w:szCs w:val="24"/>
        </w:rPr>
        <w:t>përmendura</w:t>
      </w:r>
      <w:r w:rsidRPr="00017E84">
        <w:rPr>
          <w:rFonts w:ascii="Garamond" w:hAnsi="Garamond"/>
          <w:sz w:val="24"/>
          <w:szCs w:val="24"/>
        </w:rPr>
        <w:t xml:space="preserve"> n</w:t>
      </w:r>
      <w:r w:rsidR="00017E84">
        <w:rPr>
          <w:rFonts w:ascii="Garamond" w:hAnsi="Garamond"/>
          <w:sz w:val="24"/>
          <w:szCs w:val="24"/>
        </w:rPr>
        <w:t>ë</w:t>
      </w:r>
      <w:r w:rsidRPr="00017E84">
        <w:rPr>
          <w:rFonts w:ascii="Garamond" w:hAnsi="Garamond"/>
          <w:sz w:val="24"/>
          <w:szCs w:val="24"/>
        </w:rPr>
        <w:t xml:space="preserve"> këtë urdhër, ndjek çdo detyrë tjetër që i ngarkohet nga ministri.</w:t>
      </w:r>
    </w:p>
    <w:p w14:paraId="55D4084A" w14:textId="0371B602" w:rsidR="00456E25" w:rsidRPr="00017E84" w:rsidRDefault="00456E25" w:rsidP="00456E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7E84">
        <w:rPr>
          <w:rFonts w:ascii="Garamond" w:hAnsi="Garamond"/>
          <w:sz w:val="24"/>
          <w:szCs w:val="24"/>
        </w:rPr>
        <w:t xml:space="preserve">3. </w:t>
      </w:r>
      <w:r w:rsidR="00017E84" w:rsidRPr="00017E84">
        <w:rPr>
          <w:rFonts w:ascii="Garamond" w:hAnsi="Garamond"/>
          <w:sz w:val="24"/>
          <w:szCs w:val="24"/>
        </w:rPr>
        <w:t>Zëvendësministri</w:t>
      </w:r>
      <w:r w:rsidRPr="00017E84">
        <w:rPr>
          <w:rFonts w:ascii="Garamond" w:hAnsi="Garamond"/>
          <w:sz w:val="24"/>
          <w:szCs w:val="24"/>
        </w:rPr>
        <w:t xml:space="preserve"> </w:t>
      </w:r>
      <w:r w:rsidR="00017E84" w:rsidRPr="00017E84">
        <w:rPr>
          <w:rFonts w:ascii="Garamond" w:hAnsi="Garamond"/>
          <w:sz w:val="24"/>
          <w:szCs w:val="24"/>
        </w:rPr>
        <w:t>bashkëpunon</w:t>
      </w:r>
      <w:r w:rsidRPr="00017E84">
        <w:rPr>
          <w:rFonts w:ascii="Garamond" w:hAnsi="Garamond"/>
          <w:sz w:val="24"/>
          <w:szCs w:val="24"/>
        </w:rPr>
        <w:t xml:space="preserve"> dhe koordinon me </w:t>
      </w:r>
      <w:r w:rsidR="00017E84" w:rsidRPr="00017E84">
        <w:rPr>
          <w:rFonts w:ascii="Garamond" w:hAnsi="Garamond"/>
          <w:sz w:val="24"/>
          <w:szCs w:val="24"/>
        </w:rPr>
        <w:t>zëvendësministrat</w:t>
      </w:r>
      <w:r w:rsidRPr="00017E84">
        <w:rPr>
          <w:rFonts w:ascii="Garamond" w:hAnsi="Garamond"/>
          <w:sz w:val="24"/>
          <w:szCs w:val="24"/>
        </w:rPr>
        <w:t xml:space="preserve"> e tjer</w:t>
      </w:r>
      <w:r w:rsidR="00017E84" w:rsidRPr="00017E84">
        <w:rPr>
          <w:rFonts w:ascii="Garamond" w:hAnsi="Garamond"/>
          <w:sz w:val="24"/>
          <w:szCs w:val="24"/>
        </w:rPr>
        <w:t>ë</w:t>
      </w:r>
      <w:r w:rsidRPr="00017E84">
        <w:rPr>
          <w:rFonts w:ascii="Garamond" w:hAnsi="Garamond"/>
          <w:sz w:val="24"/>
          <w:szCs w:val="24"/>
        </w:rPr>
        <w:t xml:space="preserve"> për </w:t>
      </w:r>
      <w:r w:rsidR="00017E84">
        <w:rPr>
          <w:rFonts w:ascii="Garamond" w:hAnsi="Garamond"/>
          <w:sz w:val="24"/>
          <w:szCs w:val="24"/>
        </w:rPr>
        <w:t>ç</w:t>
      </w:r>
      <w:r w:rsidR="00017E84" w:rsidRPr="00017E84">
        <w:rPr>
          <w:rFonts w:ascii="Garamond" w:hAnsi="Garamond"/>
          <w:sz w:val="24"/>
          <w:szCs w:val="24"/>
        </w:rPr>
        <w:t>ështje</w:t>
      </w:r>
      <w:r w:rsidRPr="00017E84">
        <w:rPr>
          <w:rFonts w:ascii="Garamond" w:hAnsi="Garamond"/>
          <w:sz w:val="24"/>
          <w:szCs w:val="24"/>
        </w:rPr>
        <w:t xml:space="preserve"> të caktuara që ndërlidhen në fushën e </w:t>
      </w:r>
      <w:r w:rsidR="00017E84" w:rsidRPr="00017E84">
        <w:rPr>
          <w:rFonts w:ascii="Garamond" w:hAnsi="Garamond"/>
          <w:sz w:val="24"/>
          <w:szCs w:val="24"/>
        </w:rPr>
        <w:t>përgjegjësisë</w:t>
      </w:r>
      <w:r w:rsidRPr="00017E84">
        <w:rPr>
          <w:rFonts w:ascii="Garamond" w:hAnsi="Garamond"/>
          <w:sz w:val="24"/>
          <w:szCs w:val="24"/>
        </w:rPr>
        <w:t xml:space="preserve"> se 2 (dy) ose më shume </w:t>
      </w:r>
      <w:r w:rsidR="00017E84" w:rsidRPr="00017E84">
        <w:rPr>
          <w:rFonts w:ascii="Garamond" w:hAnsi="Garamond"/>
          <w:sz w:val="24"/>
          <w:szCs w:val="24"/>
        </w:rPr>
        <w:t>zëvendësministrave</w:t>
      </w:r>
      <w:r w:rsidRPr="00017E84">
        <w:rPr>
          <w:rFonts w:ascii="Garamond" w:hAnsi="Garamond"/>
          <w:sz w:val="24"/>
          <w:szCs w:val="24"/>
        </w:rPr>
        <w:t>.</w:t>
      </w:r>
    </w:p>
    <w:p w14:paraId="424ED32D" w14:textId="0BB459CE" w:rsidR="00456E25" w:rsidRPr="00017E84" w:rsidRDefault="00456E25" w:rsidP="00456E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7E84">
        <w:rPr>
          <w:rFonts w:ascii="Garamond" w:hAnsi="Garamond"/>
          <w:sz w:val="24"/>
          <w:szCs w:val="24"/>
        </w:rPr>
        <w:t xml:space="preserve">4. Ngarkohet </w:t>
      </w:r>
      <w:r w:rsidR="00017E84" w:rsidRPr="00017E84">
        <w:rPr>
          <w:rFonts w:ascii="Garamond" w:hAnsi="Garamond"/>
          <w:sz w:val="24"/>
          <w:szCs w:val="24"/>
        </w:rPr>
        <w:t>zëvendësministri</w:t>
      </w:r>
      <w:r w:rsidRPr="00017E84">
        <w:rPr>
          <w:rFonts w:ascii="Garamond" w:hAnsi="Garamond"/>
          <w:sz w:val="24"/>
          <w:szCs w:val="24"/>
        </w:rPr>
        <w:t xml:space="preserve"> për Evropën dhe Punët e Jashtme me zbatimin e </w:t>
      </w:r>
      <w:r w:rsidR="00017E84" w:rsidRPr="00017E84">
        <w:rPr>
          <w:rFonts w:ascii="Garamond" w:hAnsi="Garamond"/>
          <w:sz w:val="24"/>
          <w:szCs w:val="24"/>
        </w:rPr>
        <w:t>këtij</w:t>
      </w:r>
      <w:r w:rsidRPr="00017E84">
        <w:rPr>
          <w:rFonts w:ascii="Garamond" w:hAnsi="Garamond"/>
          <w:sz w:val="24"/>
          <w:szCs w:val="24"/>
        </w:rPr>
        <w:t xml:space="preserve"> urdhri</w:t>
      </w:r>
      <w:r w:rsidR="00017E84">
        <w:rPr>
          <w:rFonts w:ascii="Garamond" w:hAnsi="Garamond"/>
          <w:sz w:val="24"/>
          <w:szCs w:val="24"/>
        </w:rPr>
        <w:t>,</w:t>
      </w:r>
      <w:r w:rsidRPr="00017E84">
        <w:rPr>
          <w:rFonts w:ascii="Garamond" w:hAnsi="Garamond"/>
          <w:sz w:val="24"/>
          <w:szCs w:val="24"/>
        </w:rPr>
        <w:t xml:space="preserve"> si dhe Drejtoria e Sekretarisë dhe e Komunikimit Qendror për njoftimin e t</w:t>
      </w:r>
      <w:r w:rsidR="00017E84">
        <w:rPr>
          <w:rFonts w:ascii="Garamond" w:hAnsi="Garamond"/>
          <w:sz w:val="24"/>
          <w:szCs w:val="24"/>
        </w:rPr>
        <w:t>ij.</w:t>
      </w:r>
    </w:p>
    <w:p w14:paraId="65084C72" w14:textId="04C98C25" w:rsidR="00456E25" w:rsidRPr="00017E84" w:rsidRDefault="00456E25" w:rsidP="00456E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7E84">
        <w:rPr>
          <w:rFonts w:ascii="Garamond" w:hAnsi="Garamond"/>
          <w:sz w:val="24"/>
          <w:szCs w:val="24"/>
        </w:rPr>
        <w:t>5. Urdhri nr. 1063, dat</w:t>
      </w:r>
      <w:r w:rsidR="004747AA">
        <w:rPr>
          <w:rFonts w:ascii="Garamond" w:hAnsi="Garamond"/>
          <w:sz w:val="24"/>
          <w:szCs w:val="24"/>
        </w:rPr>
        <w:t>ë</w:t>
      </w:r>
      <w:bookmarkStart w:id="0" w:name="_GoBack"/>
      <w:bookmarkEnd w:id="0"/>
      <w:r w:rsidRPr="00017E84">
        <w:rPr>
          <w:rFonts w:ascii="Garamond" w:hAnsi="Garamond"/>
          <w:sz w:val="24"/>
          <w:szCs w:val="24"/>
        </w:rPr>
        <w:t xml:space="preserve"> 28.10.2025, </w:t>
      </w:r>
      <w:r w:rsidR="00017E84" w:rsidRPr="00017E84">
        <w:rPr>
          <w:rFonts w:ascii="Garamond" w:hAnsi="Garamond"/>
          <w:sz w:val="24"/>
          <w:szCs w:val="24"/>
        </w:rPr>
        <w:t>“</w:t>
      </w:r>
      <w:r w:rsidRPr="00017E84">
        <w:rPr>
          <w:rFonts w:ascii="Garamond" w:hAnsi="Garamond"/>
          <w:sz w:val="24"/>
          <w:szCs w:val="24"/>
        </w:rPr>
        <w:t xml:space="preserve">Për </w:t>
      </w:r>
      <w:r w:rsidR="00017E84" w:rsidRPr="00017E84">
        <w:rPr>
          <w:rFonts w:ascii="Garamond" w:hAnsi="Garamond"/>
          <w:sz w:val="24"/>
          <w:szCs w:val="24"/>
        </w:rPr>
        <w:t>përcaktimin</w:t>
      </w:r>
      <w:r w:rsidRPr="00017E84">
        <w:rPr>
          <w:rFonts w:ascii="Garamond" w:hAnsi="Garamond"/>
          <w:sz w:val="24"/>
          <w:szCs w:val="24"/>
        </w:rPr>
        <w:t xml:space="preserve"> e fushës së </w:t>
      </w:r>
      <w:r w:rsidR="00017E84" w:rsidRPr="00017E84">
        <w:rPr>
          <w:rFonts w:ascii="Garamond" w:hAnsi="Garamond"/>
          <w:sz w:val="24"/>
          <w:szCs w:val="24"/>
        </w:rPr>
        <w:t>përgjegjësisë</w:t>
      </w:r>
      <w:r w:rsidRPr="00017E84">
        <w:rPr>
          <w:rFonts w:ascii="Garamond" w:hAnsi="Garamond"/>
          <w:sz w:val="24"/>
          <w:szCs w:val="24"/>
        </w:rPr>
        <w:t xml:space="preserve"> dhe delegimin e kompetencave për zëvendësministrat për Evropën dhe Punët e Jashtme</w:t>
      </w:r>
      <w:r w:rsidR="00017E84" w:rsidRPr="00017E84">
        <w:rPr>
          <w:rFonts w:ascii="Garamond" w:hAnsi="Garamond"/>
          <w:sz w:val="24"/>
          <w:szCs w:val="24"/>
        </w:rPr>
        <w:t>”</w:t>
      </w:r>
      <w:r w:rsidRPr="00017E84">
        <w:rPr>
          <w:rFonts w:ascii="Garamond" w:hAnsi="Garamond"/>
          <w:sz w:val="24"/>
          <w:szCs w:val="24"/>
        </w:rPr>
        <w:t>, shfuqizohet.</w:t>
      </w:r>
    </w:p>
    <w:p w14:paraId="0A69AF39" w14:textId="3EABE84A" w:rsidR="00456E25" w:rsidRPr="00017E84" w:rsidRDefault="00456E25" w:rsidP="00456E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7E84">
        <w:rPr>
          <w:rFonts w:ascii="Garamond" w:hAnsi="Garamond"/>
          <w:sz w:val="24"/>
          <w:szCs w:val="24"/>
        </w:rPr>
        <w:t>Ky urdhër hyn n</w:t>
      </w:r>
      <w:r w:rsidR="00017E84">
        <w:rPr>
          <w:rFonts w:ascii="Garamond" w:hAnsi="Garamond"/>
          <w:sz w:val="24"/>
          <w:szCs w:val="24"/>
        </w:rPr>
        <w:t>ë</w:t>
      </w:r>
      <w:r w:rsidRPr="00017E84">
        <w:rPr>
          <w:rFonts w:ascii="Garamond" w:hAnsi="Garamond"/>
          <w:sz w:val="24"/>
          <w:szCs w:val="24"/>
        </w:rPr>
        <w:t xml:space="preserve"> fuqi </w:t>
      </w:r>
      <w:r w:rsidR="00017E84" w:rsidRPr="00017E84">
        <w:rPr>
          <w:rFonts w:ascii="Garamond" w:hAnsi="Garamond"/>
          <w:sz w:val="24"/>
          <w:szCs w:val="24"/>
        </w:rPr>
        <w:t>menjëherë</w:t>
      </w:r>
      <w:r w:rsidRPr="00017E84">
        <w:rPr>
          <w:rFonts w:ascii="Garamond" w:hAnsi="Garamond"/>
          <w:sz w:val="24"/>
          <w:szCs w:val="24"/>
        </w:rPr>
        <w:t xml:space="preserve"> dhe publikohet n</w:t>
      </w:r>
      <w:r w:rsidR="00017E84">
        <w:rPr>
          <w:rFonts w:ascii="Garamond" w:hAnsi="Garamond"/>
          <w:sz w:val="24"/>
          <w:szCs w:val="24"/>
        </w:rPr>
        <w:t xml:space="preserve">ë </w:t>
      </w:r>
      <w:r w:rsidR="00017E84" w:rsidRPr="00017E84">
        <w:rPr>
          <w:rFonts w:ascii="Garamond" w:hAnsi="Garamond"/>
          <w:sz w:val="24"/>
          <w:szCs w:val="24"/>
        </w:rPr>
        <w:t>Fletore</w:t>
      </w:r>
      <w:r w:rsidR="00E031E1">
        <w:rPr>
          <w:rFonts w:ascii="Garamond" w:hAnsi="Garamond"/>
          <w:sz w:val="24"/>
          <w:szCs w:val="24"/>
        </w:rPr>
        <w:t>n</w:t>
      </w:r>
      <w:r w:rsidR="00017E84" w:rsidRPr="00017E84">
        <w:rPr>
          <w:rFonts w:ascii="Garamond" w:hAnsi="Garamond"/>
          <w:sz w:val="24"/>
          <w:szCs w:val="24"/>
        </w:rPr>
        <w:t xml:space="preserve"> Zyrtare</w:t>
      </w:r>
      <w:r w:rsidRPr="00017E84">
        <w:rPr>
          <w:rFonts w:ascii="Garamond" w:hAnsi="Garamond"/>
          <w:sz w:val="24"/>
          <w:szCs w:val="24"/>
        </w:rPr>
        <w:t>.</w:t>
      </w:r>
    </w:p>
    <w:p w14:paraId="1373D036" w14:textId="77777777" w:rsidR="00767706" w:rsidRPr="00017E84" w:rsidRDefault="00767706" w:rsidP="00456E2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D076B6D" w14:textId="77777777" w:rsidR="00456E25" w:rsidRPr="00017E84" w:rsidRDefault="00456E25" w:rsidP="00456E2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17E84">
        <w:rPr>
          <w:rFonts w:ascii="Garamond" w:hAnsi="Garamond"/>
          <w:sz w:val="24"/>
          <w:szCs w:val="24"/>
        </w:rPr>
        <w:t>MINISTËR PËR EVROPËN DHE PUNËT E JASHTME</w:t>
      </w:r>
    </w:p>
    <w:p w14:paraId="00B11D34" w14:textId="77777777" w:rsidR="00456E25" w:rsidRPr="00017E84" w:rsidRDefault="00456E25" w:rsidP="00456E2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017E84">
        <w:rPr>
          <w:rFonts w:ascii="Garamond" w:hAnsi="Garamond"/>
          <w:b/>
          <w:sz w:val="24"/>
          <w:szCs w:val="24"/>
        </w:rPr>
        <w:t>Ferit</w:t>
      </w:r>
      <w:proofErr w:type="spellEnd"/>
      <w:r w:rsidRPr="00017E84">
        <w:rPr>
          <w:rFonts w:ascii="Garamond" w:hAnsi="Garamond"/>
          <w:b/>
          <w:sz w:val="24"/>
          <w:szCs w:val="24"/>
        </w:rPr>
        <w:t xml:space="preserve"> Hoxha</w:t>
      </w:r>
    </w:p>
    <w:sectPr w:rsidR="00456E25" w:rsidRPr="00017E84" w:rsidSect="00801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E25"/>
    <w:rsid w:val="00017E84"/>
    <w:rsid w:val="001150C0"/>
    <w:rsid w:val="0020567A"/>
    <w:rsid w:val="00242082"/>
    <w:rsid w:val="00456E25"/>
    <w:rsid w:val="004747AA"/>
    <w:rsid w:val="00580B0E"/>
    <w:rsid w:val="006F353A"/>
    <w:rsid w:val="00767706"/>
    <w:rsid w:val="008011F9"/>
    <w:rsid w:val="008E1EB5"/>
    <w:rsid w:val="00935040"/>
    <w:rsid w:val="00A64524"/>
    <w:rsid w:val="00E03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6D959"/>
  <w15:chartTrackingRefBased/>
  <w15:docId w15:val="{E43CA011-6AC8-4584-BD7D-45E4902E3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4208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20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0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69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8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260</Nr_x002e__x0020_akti>
    <Data_x0020_e_x0020_Krijimit xmlns="0e656187-b300-4fb0-8bf4-3a50f872073c">2026-03-30T11:28:57Z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2026-03-27T00:00:00Z</Date_x0020_protokolli>
    <Titulli xmlns="0e656187-b300-4fb0-8bf4-3a50f872073c">Për caktimin e fushës së përgjegjësisë dhe detyrave për Zëvendësministrin për Evropën dhe Punët e Jashtme</Titulli>
    <Modifikuesi xmlns="0e656187-b300-4fb0-8bf4-3a50f872073c">alma.lisaku</Modifikuesi>
    <Nr_x002e__x0020_prot_x0020_QBZ xmlns="0e656187-b300-4fb0-8bf4-3a50f872073c">638/6</Nr_x002e__x0020_prot_x0020_QBZ>
    <Data_x0020_e_x0020_Modifikimit xmlns="0e656187-b300-4fb0-8bf4-3a50f872073c">2026-03-31T09:04:59Z</Data_x0020_e_x0020_Modifikimit>
    <Dekretuar xmlns="0e656187-b300-4fb0-8bf4-3a50f872073c">false</Dekretuar>
    <Data xmlns="0e656187-b300-4fb0-8bf4-3a50f872073c">2026-03-25T00:00:00Z</Data>
    <Nr_x002e__x0020_protokolli_x0020_i_x0020_aktit xmlns="0e656187-b300-4fb0-8bf4-3a50f872073c">4753/6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15EA6A72914706A6138C0AD294FA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15EA6A72914706A6138C0AD294FA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2CE305-5EDA-47AE-85EF-54510D57C46E}">
  <ds:schemaRefs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6CD5442-A3FE-45F7-862D-C20695477C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6A72AC-A1D6-4731-9906-B863980910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C237C73-931A-469F-ACF3-B56AA021B1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76123DD-9D06-47D1-B94B-7F79D7E54C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fushës së përgjegjësisë dhe detyrave për Zëvendësministrin për Evropën dhe Punët e Jashtme</vt:lpstr>
    </vt:vector>
  </TitlesOfParts>
  <Company>AKSHI</Company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fushës së përgjegjësisë dhe detyrave për Zëvendësministrin për Evropën dhe Punët e Jashtme</dc:title>
  <dc:creator>Elnejda Cokalli</dc:creator>
  <cp:lastModifiedBy>Valeta Kaftalli</cp:lastModifiedBy>
  <cp:revision>7</cp:revision>
  <dcterms:created xsi:type="dcterms:W3CDTF">2026-03-30T12:06:00Z</dcterms:created>
  <dcterms:modified xsi:type="dcterms:W3CDTF">2026-03-31T08:54:00Z</dcterms:modified>
</cp:coreProperties>
</file>