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98335" w14:textId="7EADF985" w:rsidR="00BA45FA" w:rsidRPr="00AE47F2" w:rsidRDefault="00176EA8" w:rsidP="00176E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E47F2">
        <w:rPr>
          <w:rFonts w:ascii="Garamond" w:hAnsi="Garamond"/>
          <w:b/>
          <w:sz w:val="24"/>
          <w:szCs w:val="24"/>
          <w:lang w:val="sq-AL"/>
        </w:rPr>
        <w:t>VENDIM</w:t>
      </w:r>
    </w:p>
    <w:p w14:paraId="40C27276" w14:textId="7C951526" w:rsidR="00176EA8" w:rsidRPr="00AE47F2" w:rsidRDefault="00176EA8" w:rsidP="00176EA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AE47F2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734A6FA7" w14:textId="77777777" w:rsidR="00176EA8" w:rsidRPr="00AE47F2" w:rsidRDefault="00176EA8" w:rsidP="00BA4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4F6FD4" w14:textId="76733653" w:rsidR="00B70653" w:rsidRPr="00AE47F2" w:rsidRDefault="0064531F" w:rsidP="00BA4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E47F2">
        <w:rPr>
          <w:rFonts w:ascii="Garamond" w:hAnsi="Garamond"/>
          <w:sz w:val="24"/>
          <w:szCs w:val="24"/>
          <w:lang w:val="sq-AL"/>
        </w:rPr>
        <w:t>Gjykata e Rrethit Gjyqësor Shkodër</w:t>
      </w:r>
      <w:r w:rsidR="00D8799A" w:rsidRPr="00AE47F2">
        <w:rPr>
          <w:rFonts w:ascii="Garamond" w:hAnsi="Garamond"/>
          <w:sz w:val="24"/>
          <w:szCs w:val="24"/>
          <w:lang w:val="sq-AL"/>
        </w:rPr>
        <w:t>,</w:t>
      </w:r>
      <w:r w:rsidRPr="00AE47F2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C1367C">
        <w:rPr>
          <w:rFonts w:ascii="Garamond" w:hAnsi="Garamond"/>
          <w:sz w:val="24"/>
          <w:szCs w:val="24"/>
          <w:lang w:val="sq-AL"/>
        </w:rPr>
        <w:t xml:space="preserve"> </w:t>
      </w:r>
      <w:r w:rsidRPr="00AE47F2">
        <w:rPr>
          <w:rFonts w:ascii="Garamond" w:hAnsi="Garamond"/>
          <w:sz w:val="24"/>
          <w:szCs w:val="24"/>
          <w:lang w:val="sq-AL"/>
        </w:rPr>
        <w:t>534(2186), datë 2.5.2019</w:t>
      </w:r>
      <w:r w:rsidR="00D8799A" w:rsidRPr="00AE47F2">
        <w:rPr>
          <w:rFonts w:ascii="Garamond" w:hAnsi="Garamond"/>
          <w:sz w:val="24"/>
          <w:szCs w:val="24"/>
          <w:lang w:val="sq-AL"/>
        </w:rPr>
        <w:t>,</w:t>
      </w:r>
      <w:r w:rsidRPr="00AE47F2">
        <w:rPr>
          <w:rFonts w:ascii="Garamond" w:hAnsi="Garamond"/>
          <w:sz w:val="24"/>
          <w:szCs w:val="24"/>
          <w:lang w:val="sq-AL"/>
        </w:rPr>
        <w:t xml:space="preserve"> vendosi heqjen e zotësisë për të vepruar të shtetasit Gjovalin Ndrekë Gjondrekaj</w:t>
      </w:r>
      <w:r w:rsidR="00AE47F2">
        <w:rPr>
          <w:rFonts w:ascii="Garamond" w:hAnsi="Garamond"/>
          <w:sz w:val="24"/>
          <w:szCs w:val="24"/>
          <w:lang w:val="sq-AL"/>
        </w:rPr>
        <w:t>,</w:t>
      </w:r>
      <w:r w:rsidRPr="00AE47F2">
        <w:rPr>
          <w:rFonts w:ascii="Garamond" w:hAnsi="Garamond"/>
          <w:sz w:val="24"/>
          <w:szCs w:val="24"/>
          <w:lang w:val="sq-AL"/>
        </w:rPr>
        <w:t xml:space="preserve"> </w:t>
      </w:r>
      <w:r w:rsidR="00AE47F2">
        <w:rPr>
          <w:rFonts w:ascii="Garamond" w:hAnsi="Garamond"/>
          <w:sz w:val="24"/>
          <w:szCs w:val="24"/>
          <w:lang w:val="sq-AL"/>
        </w:rPr>
        <w:t>i</w:t>
      </w:r>
      <w:r w:rsidRPr="00AE47F2">
        <w:rPr>
          <w:rFonts w:ascii="Garamond" w:hAnsi="Garamond"/>
          <w:sz w:val="24"/>
          <w:szCs w:val="24"/>
          <w:lang w:val="sq-AL"/>
        </w:rPr>
        <w:t xml:space="preserve"> datëlindjes 16.2.1971 dhe caktimin si kujdestar të tij ligjor</w:t>
      </w:r>
      <w:r w:rsidR="00C1367C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AE47F2">
        <w:rPr>
          <w:rFonts w:ascii="Garamond" w:hAnsi="Garamond"/>
          <w:sz w:val="24"/>
          <w:szCs w:val="24"/>
          <w:lang w:val="sq-AL"/>
        </w:rPr>
        <w:t xml:space="preserve"> kërkuesen Majlindë Gjondrekaj.</w:t>
      </w:r>
    </w:p>
    <w:sectPr w:rsidR="00B70653" w:rsidRPr="00AE47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1F"/>
    <w:rsid w:val="00176EA8"/>
    <w:rsid w:val="00210378"/>
    <w:rsid w:val="0064531F"/>
    <w:rsid w:val="008D5783"/>
    <w:rsid w:val="00AE47F2"/>
    <w:rsid w:val="00B70653"/>
    <w:rsid w:val="00BA45FA"/>
    <w:rsid w:val="00C1367C"/>
    <w:rsid w:val="00D8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F6F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534</Nr_x002e__x0020_akti>
    <Data_x0020_e_x0020_Krijimit xmlns="0e656187-b300-4fb0-8bf4-3a50f872073c">2019-06-25T10:33:48Z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Heqje  zotësie pë të vepruar të shtetasit Gjovalin Gjondrekaj</Titulli>
    <Modifikuesi xmlns="0e656187-b300-4fb0-8bf4-3a50f872073c">ermira.bukaci</Modifikuesi>
    <Nr_x002e__x0020_prot_x0020_QBZ xmlns="0e656187-b300-4fb0-8bf4-3a50f872073c">951</Nr_x002e__x0020_prot_x0020_QBZ>
    <Data_x0020_e_x0020_Modifikimit xmlns="0e656187-b300-4fb0-8bf4-3a50f872073c">2019-06-25T10:51:47Z</Data_x0020_e_x0020_Modifikimit>
    <Dekretuar xmlns="0e656187-b300-4fb0-8bf4-3a50f872073c">false</Dekretuar>
    <Data xmlns="0e656187-b300-4fb0-8bf4-3a50f872073c">2019-05-01T22:00:00Z</Data>
    <Nr_x002e__x0020_protokolli_x0020_i_x0020_aktit xmlns="0e656187-b300-4fb0-8bf4-3a50f872073c">647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7D02ED8F3C4D0697D9AA50F92AB5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7D02ED8F3C4D0697D9AA50F92AB5B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39190D-A12F-4028-86EB-36BEE2C06000}">
  <ds:schemaRefs>
    <ds:schemaRef ds:uri="http://purl.org/dc/terms/"/>
    <ds:schemaRef ds:uri="http://www.w3.org/XML/1998/namespace"/>
    <ds:schemaRef ds:uri="0e656187-b300-4fb0-8bf4-3a50f872073c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5E86645-6FA1-4F60-BEE8-8515C46673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7BCAE2-C778-4D38-BFC5-1BFE25510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4BF0C80-31CA-40EF-B5D2-8975AD4F61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87A296-0CAD-48FB-9BC9-8C69359C6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FFF7F8-6825-40F6-A5E8-8B9D066E1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zotësie pë të vepruar të shtetasit Gjovalin Gjondrekaj</vt:lpstr>
    </vt:vector>
  </TitlesOfParts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zotësie pë të vepruar të shtetasit Gjovalin Gjondrekaj</dc:title>
  <dc:creator>Entela Suli</dc:creator>
  <cp:lastModifiedBy>Jorina Kryeziu</cp:lastModifiedBy>
  <cp:revision>6</cp:revision>
  <dcterms:created xsi:type="dcterms:W3CDTF">2019-06-25T10:28:00Z</dcterms:created>
  <dcterms:modified xsi:type="dcterms:W3CDTF">2019-06-25T11:01:00Z</dcterms:modified>
</cp:coreProperties>
</file>