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30BC8" w14:textId="77777777" w:rsidR="00275B37" w:rsidRDefault="00275B37" w:rsidP="00275B3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75B37">
        <w:rPr>
          <w:rFonts w:ascii="Garamond" w:hAnsi="Garamond"/>
          <w:b/>
          <w:sz w:val="24"/>
          <w:szCs w:val="24"/>
        </w:rPr>
        <w:t xml:space="preserve">VENDIM </w:t>
      </w:r>
    </w:p>
    <w:p w14:paraId="4A67FB74" w14:textId="77777777" w:rsidR="00B304E9" w:rsidRDefault="00DE6EAC" w:rsidP="00275B37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(i shkurtuar)</w:t>
      </w:r>
    </w:p>
    <w:p w14:paraId="246192E1" w14:textId="77777777" w:rsidR="00B304E9" w:rsidRPr="00275B37" w:rsidRDefault="00B304E9" w:rsidP="00275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6192E2" w14:textId="6D9B7777" w:rsidR="00B70653" w:rsidRPr="00275B37" w:rsidRDefault="00B304E9" w:rsidP="00275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5B37">
        <w:rPr>
          <w:rFonts w:ascii="Garamond" w:hAnsi="Garamond"/>
          <w:sz w:val="24"/>
          <w:szCs w:val="24"/>
        </w:rPr>
        <w:t xml:space="preserve">Gjykata e Rrethit </w:t>
      </w:r>
      <w:r w:rsidR="00DE6EAC" w:rsidRPr="00275B37">
        <w:rPr>
          <w:rFonts w:ascii="Garamond" w:hAnsi="Garamond"/>
          <w:sz w:val="24"/>
          <w:szCs w:val="24"/>
        </w:rPr>
        <w:t>Gjyqësor</w:t>
      </w:r>
      <w:r w:rsidRPr="00275B37">
        <w:rPr>
          <w:rFonts w:ascii="Garamond" w:hAnsi="Garamond"/>
          <w:sz w:val="24"/>
          <w:szCs w:val="24"/>
        </w:rPr>
        <w:t xml:space="preserve"> Durrës</w:t>
      </w:r>
      <w:r w:rsidR="00DE6EAC">
        <w:rPr>
          <w:rFonts w:ascii="Garamond" w:hAnsi="Garamond"/>
          <w:sz w:val="24"/>
          <w:szCs w:val="24"/>
        </w:rPr>
        <w:t>,</w:t>
      </w:r>
      <w:r w:rsidRPr="00275B37">
        <w:rPr>
          <w:rFonts w:ascii="Garamond" w:hAnsi="Garamond"/>
          <w:sz w:val="24"/>
          <w:szCs w:val="24"/>
        </w:rPr>
        <w:t xml:space="preserve"> me vendimin nr.</w:t>
      </w:r>
      <w:r w:rsidR="00D77BC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275B37">
        <w:rPr>
          <w:rFonts w:ascii="Garamond" w:hAnsi="Garamond"/>
          <w:sz w:val="24"/>
          <w:szCs w:val="24"/>
        </w:rPr>
        <w:t>(11-2019-2882) 783, datë 24.5.2019</w:t>
      </w:r>
      <w:r w:rsidR="00DE6EAC">
        <w:rPr>
          <w:rFonts w:ascii="Garamond" w:hAnsi="Garamond"/>
          <w:sz w:val="24"/>
          <w:szCs w:val="24"/>
        </w:rPr>
        <w:t>,</w:t>
      </w:r>
      <w:r w:rsidRPr="00275B37">
        <w:rPr>
          <w:rFonts w:ascii="Garamond" w:hAnsi="Garamond"/>
          <w:sz w:val="24"/>
          <w:szCs w:val="24"/>
        </w:rPr>
        <w:t xml:space="preserve"> vendosi </w:t>
      </w:r>
      <w:r w:rsidR="00DE6EAC">
        <w:rPr>
          <w:rFonts w:ascii="Garamond" w:hAnsi="Garamond"/>
          <w:sz w:val="24"/>
          <w:szCs w:val="24"/>
        </w:rPr>
        <w:t>shpalljen</w:t>
      </w:r>
      <w:r w:rsidRPr="00275B37">
        <w:rPr>
          <w:rFonts w:ascii="Garamond" w:hAnsi="Garamond"/>
          <w:sz w:val="24"/>
          <w:szCs w:val="24"/>
        </w:rPr>
        <w:t xml:space="preserve"> të zhdukur </w:t>
      </w:r>
      <w:r w:rsidR="00DE6EAC">
        <w:rPr>
          <w:rFonts w:ascii="Garamond" w:hAnsi="Garamond"/>
          <w:sz w:val="24"/>
          <w:szCs w:val="24"/>
        </w:rPr>
        <w:t>të</w:t>
      </w:r>
      <w:r w:rsidR="00DE6EAC">
        <w:rPr>
          <w:rFonts w:ascii="MingLiU-ExtB" w:eastAsia="MingLiU-ExtB" w:hAnsi="MingLiU-ExtB" w:cs="MingLiU-ExtB" w:hint="eastAsia"/>
          <w:sz w:val="24"/>
          <w:szCs w:val="24"/>
        </w:rPr>
        <w:t xml:space="preserve"> </w:t>
      </w:r>
      <w:r w:rsidRPr="00275B37">
        <w:rPr>
          <w:rFonts w:ascii="Garamond" w:hAnsi="Garamond"/>
          <w:sz w:val="24"/>
          <w:szCs w:val="24"/>
        </w:rPr>
        <w:t>shtetasi</w:t>
      </w:r>
      <w:r w:rsidR="00DE6EAC">
        <w:rPr>
          <w:rFonts w:ascii="Garamond" w:hAnsi="Garamond"/>
          <w:sz w:val="24"/>
          <w:szCs w:val="24"/>
        </w:rPr>
        <w:t>t</w:t>
      </w:r>
      <w:r w:rsidRPr="00275B37">
        <w:rPr>
          <w:rFonts w:ascii="Garamond" w:hAnsi="Garamond"/>
          <w:sz w:val="24"/>
          <w:szCs w:val="24"/>
        </w:rPr>
        <w:t xml:space="preserve"> Artan Sherbet Spanjolli, i datëlindjes 25.8.1969.</w:t>
      </w:r>
    </w:p>
    <w:sectPr w:rsidR="00B70653" w:rsidRPr="00275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E9"/>
    <w:rsid w:val="00210378"/>
    <w:rsid w:val="00275B37"/>
    <w:rsid w:val="00963BAD"/>
    <w:rsid w:val="00A9671A"/>
    <w:rsid w:val="00B304E9"/>
    <w:rsid w:val="00B70653"/>
    <w:rsid w:val="00D77BCA"/>
    <w:rsid w:val="00DE6EAC"/>
    <w:rsid w:val="00F2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92E0"/>
  <w15:docId w15:val="{DAA27946-19A0-4191-BDBB-5610BF06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2019-07-17T07:14:40Z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Shpalljen të zhdukur të shtetasit Artan Spanjolli</Titulli>
    <Modifikuesi xmlns="0e656187-b300-4fb0-8bf4-3a50f872073c">vjollca.pacrami</Modifikuesi>
    <Nr_x002e__x0020_prot_x0020_QBZ xmlns="0e656187-b300-4fb0-8bf4-3a50f872073c">931/3</Nr_x002e__x0020_prot_x0020_QBZ>
    <Data_x0020_e_x0020_Modifikimit xmlns="0e656187-b300-4fb0-8bf4-3a50f872073c">2019-07-18T09:13:03Z</Data_x0020_e_x0020_Modifikimit>
    <Dekretuar xmlns="0e656187-b300-4fb0-8bf4-3a50f872073c">false</Dekretuar>
    <Data xmlns="0e656187-b300-4fb0-8bf4-3a50f872073c">2019-05-23T22:00:00Z</Data>
    <Nr_x002e__x0020_protokolli_x0020_i_x0020_aktit xmlns="0e656187-b300-4fb0-8bf4-3a50f872073c">2376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DB9ACC18224308BCA9816C6EFC4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DB9ACC18224308BCA9816C6EFC4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1F870-EE27-45A0-A052-6618FA4EF10C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408727-937A-4519-A8D8-344468F49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F0A76-A8F2-418C-9E35-77483121C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ACEBD-B915-4AC9-A3A6-C3564610B1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CBF1C4-A906-4610-9297-89E6FED6B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F8FE35-D44E-4F25-94F5-B1A72765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Artan Spanjolli</vt:lpstr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Artan Spanjolli</dc:title>
  <dc:creator>Entela Suli</dc:creator>
  <cp:lastModifiedBy>Fjora Cahani</cp:lastModifiedBy>
  <cp:revision>5</cp:revision>
  <dcterms:created xsi:type="dcterms:W3CDTF">2019-07-17T07:03:00Z</dcterms:created>
  <dcterms:modified xsi:type="dcterms:W3CDTF">2019-07-18T11:30:00Z</dcterms:modified>
</cp:coreProperties>
</file>