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B90FD" w14:textId="77777777" w:rsidR="00B70653" w:rsidRPr="00936AD0" w:rsidRDefault="00780AD7" w:rsidP="00936A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36AD0">
        <w:rPr>
          <w:rFonts w:ascii="Garamond" w:hAnsi="Garamond"/>
          <w:b/>
          <w:sz w:val="24"/>
          <w:szCs w:val="24"/>
        </w:rPr>
        <w:t>VENDIM</w:t>
      </w:r>
    </w:p>
    <w:p w14:paraId="755B90FE" w14:textId="77777777" w:rsidR="00780AD7" w:rsidRPr="0067764E" w:rsidRDefault="00780AD7" w:rsidP="00936AD0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67764E">
        <w:rPr>
          <w:rFonts w:ascii="Garamond" w:hAnsi="Garamond"/>
          <w:i/>
          <w:sz w:val="24"/>
          <w:szCs w:val="24"/>
        </w:rPr>
        <w:t>(i shkurtuar)</w:t>
      </w:r>
    </w:p>
    <w:p w14:paraId="7C35366E" w14:textId="77777777" w:rsidR="00936AD0" w:rsidRPr="0067764E" w:rsidRDefault="00936AD0" w:rsidP="00936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5B90FF" w14:textId="0818194A" w:rsidR="00D503E2" w:rsidRPr="00936AD0" w:rsidRDefault="00780AD7" w:rsidP="00936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6AD0">
        <w:rPr>
          <w:rFonts w:ascii="Garamond" w:hAnsi="Garamond"/>
          <w:sz w:val="24"/>
          <w:szCs w:val="24"/>
        </w:rPr>
        <w:t>G</w:t>
      </w:r>
      <w:r w:rsidR="00360015" w:rsidRPr="00936AD0">
        <w:rPr>
          <w:rFonts w:ascii="Garamond" w:hAnsi="Garamond"/>
          <w:sz w:val="24"/>
          <w:szCs w:val="24"/>
        </w:rPr>
        <w:t>j</w:t>
      </w:r>
      <w:r w:rsidR="007164ED" w:rsidRPr="00936AD0">
        <w:rPr>
          <w:rFonts w:ascii="Garamond" w:hAnsi="Garamond"/>
          <w:sz w:val="24"/>
          <w:szCs w:val="24"/>
        </w:rPr>
        <w:t xml:space="preserve">ykata e Rrethit Gjyqësor </w:t>
      </w:r>
      <w:r w:rsidR="00B64148" w:rsidRPr="00936AD0">
        <w:rPr>
          <w:rFonts w:ascii="Garamond" w:hAnsi="Garamond"/>
          <w:sz w:val="24"/>
          <w:szCs w:val="24"/>
        </w:rPr>
        <w:t>Shkodër</w:t>
      </w:r>
      <w:r w:rsidR="0067764E">
        <w:rPr>
          <w:rFonts w:ascii="Garamond" w:hAnsi="Garamond"/>
          <w:sz w:val="24"/>
          <w:szCs w:val="24"/>
        </w:rPr>
        <w:t>,</w:t>
      </w:r>
      <w:r w:rsidR="00B64148" w:rsidRPr="00936AD0">
        <w:rPr>
          <w:rFonts w:ascii="Garamond" w:hAnsi="Garamond"/>
          <w:sz w:val="24"/>
          <w:szCs w:val="24"/>
        </w:rPr>
        <w:t xml:space="preserve"> me vendimin nr.</w:t>
      </w:r>
      <w:r w:rsidR="0067764E">
        <w:rPr>
          <w:rFonts w:ascii="Garamond" w:hAnsi="Garamond"/>
          <w:sz w:val="24"/>
          <w:szCs w:val="24"/>
        </w:rPr>
        <w:t xml:space="preserve"> </w:t>
      </w:r>
      <w:r w:rsidR="00B64148" w:rsidRPr="00936AD0">
        <w:rPr>
          <w:rFonts w:ascii="Garamond" w:hAnsi="Garamond"/>
          <w:sz w:val="24"/>
          <w:szCs w:val="24"/>
        </w:rPr>
        <w:t>925</w:t>
      </w:r>
      <w:r w:rsidR="00AD7E3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B64148" w:rsidRPr="00936AD0">
        <w:rPr>
          <w:rFonts w:ascii="Garamond" w:hAnsi="Garamond"/>
          <w:sz w:val="24"/>
          <w:szCs w:val="24"/>
        </w:rPr>
        <w:t>(3770)</w:t>
      </w:r>
      <w:r w:rsidRPr="00936AD0">
        <w:rPr>
          <w:rFonts w:ascii="Garamond" w:hAnsi="Garamond"/>
          <w:sz w:val="24"/>
          <w:szCs w:val="24"/>
        </w:rPr>
        <w:t>, datë 1</w:t>
      </w:r>
      <w:r w:rsidR="00B64148" w:rsidRPr="00936AD0">
        <w:rPr>
          <w:rFonts w:ascii="Garamond" w:hAnsi="Garamond"/>
          <w:sz w:val="24"/>
          <w:szCs w:val="24"/>
        </w:rPr>
        <w:t>7.7</w:t>
      </w:r>
      <w:r w:rsidRPr="00936AD0">
        <w:rPr>
          <w:rFonts w:ascii="Garamond" w:hAnsi="Garamond"/>
          <w:sz w:val="24"/>
          <w:szCs w:val="24"/>
        </w:rPr>
        <w:t>.2019</w:t>
      </w:r>
      <w:r w:rsidR="0067764E">
        <w:rPr>
          <w:rFonts w:ascii="Garamond" w:hAnsi="Garamond"/>
          <w:sz w:val="24"/>
          <w:szCs w:val="24"/>
        </w:rPr>
        <w:t>,</w:t>
      </w:r>
      <w:r w:rsidRPr="00936AD0">
        <w:rPr>
          <w:rFonts w:ascii="Garamond" w:hAnsi="Garamond"/>
          <w:sz w:val="24"/>
          <w:szCs w:val="24"/>
        </w:rPr>
        <w:t xml:space="preserve"> vendosi </w:t>
      </w:r>
      <w:r w:rsidR="00360015" w:rsidRPr="00936AD0">
        <w:rPr>
          <w:rFonts w:ascii="Garamond" w:hAnsi="Garamond"/>
          <w:sz w:val="24"/>
          <w:szCs w:val="24"/>
        </w:rPr>
        <w:t xml:space="preserve">heqjen e zotësisë për të vepruar të </w:t>
      </w:r>
      <w:r w:rsidR="00B64148" w:rsidRPr="00936AD0">
        <w:rPr>
          <w:rFonts w:ascii="Garamond" w:hAnsi="Garamond"/>
          <w:sz w:val="24"/>
          <w:szCs w:val="24"/>
        </w:rPr>
        <w:t>shtetasit</w:t>
      </w:r>
      <w:r w:rsidRPr="00936AD0">
        <w:rPr>
          <w:rFonts w:ascii="Garamond" w:hAnsi="Garamond"/>
          <w:sz w:val="24"/>
          <w:szCs w:val="24"/>
        </w:rPr>
        <w:t xml:space="preserve"> </w:t>
      </w:r>
      <w:proofErr w:type="spellStart"/>
      <w:r w:rsidR="00B64148" w:rsidRPr="00936AD0">
        <w:rPr>
          <w:rFonts w:ascii="Garamond" w:hAnsi="Garamond"/>
          <w:sz w:val="24"/>
          <w:szCs w:val="24"/>
        </w:rPr>
        <w:t>Edmond</w:t>
      </w:r>
      <w:proofErr w:type="spellEnd"/>
      <w:r w:rsidR="00B64148" w:rsidRPr="00936AD0">
        <w:rPr>
          <w:rFonts w:ascii="Garamond" w:hAnsi="Garamond"/>
          <w:sz w:val="24"/>
          <w:szCs w:val="24"/>
        </w:rPr>
        <w:t xml:space="preserve"> </w:t>
      </w:r>
      <w:proofErr w:type="spellStart"/>
      <w:r w:rsidR="00B64148" w:rsidRPr="00936AD0">
        <w:rPr>
          <w:rFonts w:ascii="Garamond" w:hAnsi="Garamond"/>
          <w:sz w:val="24"/>
          <w:szCs w:val="24"/>
        </w:rPr>
        <w:t>Meço</w:t>
      </w:r>
      <w:proofErr w:type="spellEnd"/>
      <w:r w:rsidRPr="00936AD0">
        <w:rPr>
          <w:rFonts w:ascii="Garamond" w:hAnsi="Garamond"/>
          <w:sz w:val="24"/>
          <w:szCs w:val="24"/>
        </w:rPr>
        <w:t>,</w:t>
      </w:r>
      <w:r w:rsidR="00B64148" w:rsidRPr="00936AD0">
        <w:rPr>
          <w:rFonts w:ascii="Garamond" w:hAnsi="Garamond"/>
          <w:sz w:val="24"/>
          <w:szCs w:val="24"/>
        </w:rPr>
        <w:t xml:space="preserve"> i </w:t>
      </w:r>
      <w:r w:rsidR="007164ED" w:rsidRPr="00936AD0">
        <w:rPr>
          <w:rFonts w:ascii="Garamond" w:hAnsi="Garamond"/>
          <w:sz w:val="24"/>
          <w:szCs w:val="24"/>
        </w:rPr>
        <w:t xml:space="preserve">datëlindjes </w:t>
      </w:r>
      <w:r w:rsidR="00B64148" w:rsidRPr="00936AD0">
        <w:rPr>
          <w:rFonts w:ascii="Garamond" w:hAnsi="Garamond"/>
          <w:sz w:val="24"/>
          <w:szCs w:val="24"/>
        </w:rPr>
        <w:t>22</w:t>
      </w:r>
      <w:r w:rsidR="00360015" w:rsidRPr="00936AD0">
        <w:rPr>
          <w:rFonts w:ascii="Garamond" w:hAnsi="Garamond"/>
          <w:sz w:val="24"/>
          <w:szCs w:val="24"/>
        </w:rPr>
        <w:t>.</w:t>
      </w:r>
      <w:r w:rsidR="00B64148" w:rsidRPr="00936AD0">
        <w:rPr>
          <w:rFonts w:ascii="Garamond" w:hAnsi="Garamond"/>
          <w:sz w:val="24"/>
          <w:szCs w:val="24"/>
        </w:rPr>
        <w:t>3.1963</w:t>
      </w:r>
      <w:r w:rsidR="00D503E2" w:rsidRPr="00936AD0">
        <w:rPr>
          <w:rFonts w:ascii="Garamond" w:hAnsi="Garamond"/>
          <w:sz w:val="24"/>
          <w:szCs w:val="24"/>
        </w:rPr>
        <w:t>,</w:t>
      </w:r>
      <w:r w:rsidR="00B64148" w:rsidRPr="00936AD0">
        <w:rPr>
          <w:rFonts w:ascii="Garamond" w:hAnsi="Garamond"/>
          <w:sz w:val="24"/>
          <w:szCs w:val="24"/>
        </w:rPr>
        <w:t xml:space="preserve"> </w:t>
      </w:r>
      <w:r w:rsidR="007164ED" w:rsidRPr="00936AD0">
        <w:rPr>
          <w:rFonts w:ascii="Garamond" w:hAnsi="Garamond"/>
          <w:sz w:val="24"/>
          <w:szCs w:val="24"/>
        </w:rPr>
        <w:t>si</w:t>
      </w:r>
      <w:r w:rsidR="00360015" w:rsidRPr="00936AD0">
        <w:rPr>
          <w:rFonts w:ascii="Garamond" w:hAnsi="Garamond"/>
          <w:sz w:val="24"/>
          <w:szCs w:val="24"/>
        </w:rPr>
        <w:t xml:space="preserve"> dhe </w:t>
      </w:r>
      <w:r w:rsidR="00B64148" w:rsidRPr="00936AD0">
        <w:rPr>
          <w:rFonts w:ascii="Garamond" w:hAnsi="Garamond"/>
          <w:sz w:val="24"/>
          <w:szCs w:val="24"/>
        </w:rPr>
        <w:t>caktimin e tij</w:t>
      </w:r>
      <w:r w:rsidR="007164ED" w:rsidRPr="00936AD0">
        <w:rPr>
          <w:rFonts w:ascii="Garamond" w:hAnsi="Garamond"/>
          <w:sz w:val="24"/>
          <w:szCs w:val="24"/>
        </w:rPr>
        <w:t xml:space="preserve"> nën </w:t>
      </w:r>
      <w:r w:rsidR="00360015" w:rsidRPr="00936AD0">
        <w:rPr>
          <w:rFonts w:ascii="Garamond" w:hAnsi="Garamond"/>
          <w:sz w:val="24"/>
          <w:szCs w:val="24"/>
        </w:rPr>
        <w:t>k</w:t>
      </w:r>
      <w:r w:rsidR="007164ED" w:rsidRPr="00936AD0">
        <w:rPr>
          <w:rFonts w:ascii="Garamond" w:hAnsi="Garamond"/>
          <w:sz w:val="24"/>
          <w:szCs w:val="24"/>
        </w:rPr>
        <w:t xml:space="preserve">ujdestarinë ligjore të </w:t>
      </w:r>
      <w:r w:rsidR="00B64148" w:rsidRPr="00936AD0">
        <w:rPr>
          <w:rFonts w:ascii="Garamond" w:hAnsi="Garamond"/>
          <w:sz w:val="24"/>
          <w:szCs w:val="24"/>
        </w:rPr>
        <w:t>palës kërkuese</w:t>
      </w:r>
      <w:r w:rsidR="0067764E">
        <w:rPr>
          <w:rFonts w:ascii="Garamond" w:hAnsi="Garamond"/>
          <w:sz w:val="24"/>
          <w:szCs w:val="24"/>
        </w:rPr>
        <w:t>,</w:t>
      </w:r>
      <w:r w:rsidR="00B64148" w:rsidRPr="00936AD0">
        <w:rPr>
          <w:rFonts w:ascii="Garamond" w:hAnsi="Garamond"/>
          <w:sz w:val="24"/>
          <w:szCs w:val="24"/>
        </w:rPr>
        <w:t xml:space="preserve"> personit juridik kishtar Shtëpia </w:t>
      </w:r>
      <w:proofErr w:type="spellStart"/>
      <w:r w:rsidR="00B64148" w:rsidRPr="00936AD0">
        <w:rPr>
          <w:rFonts w:ascii="Garamond" w:hAnsi="Garamond"/>
          <w:sz w:val="24"/>
          <w:szCs w:val="24"/>
        </w:rPr>
        <w:t>Rregulltare</w:t>
      </w:r>
      <w:proofErr w:type="spellEnd"/>
      <w:r w:rsidR="00B64148" w:rsidRPr="00936AD0">
        <w:rPr>
          <w:rFonts w:ascii="Garamond" w:hAnsi="Garamond"/>
          <w:sz w:val="24"/>
          <w:szCs w:val="24"/>
        </w:rPr>
        <w:t xml:space="preserve"> e Bashkësisë Misionarët e Dashurisë </w:t>
      </w:r>
      <w:proofErr w:type="spellStart"/>
      <w:r w:rsidR="00B64148" w:rsidRPr="00936AD0">
        <w:rPr>
          <w:rFonts w:ascii="Garamond" w:hAnsi="Garamond"/>
          <w:sz w:val="24"/>
          <w:szCs w:val="24"/>
        </w:rPr>
        <w:t>Kontemplative</w:t>
      </w:r>
      <w:proofErr w:type="spellEnd"/>
      <w:r w:rsidR="0067764E">
        <w:rPr>
          <w:rFonts w:ascii="Garamond" w:hAnsi="Garamond"/>
          <w:sz w:val="24"/>
          <w:szCs w:val="24"/>
        </w:rPr>
        <w:t>,</w:t>
      </w:r>
      <w:r w:rsidR="00B64148" w:rsidRPr="00936AD0">
        <w:rPr>
          <w:rFonts w:ascii="Garamond" w:hAnsi="Garamond"/>
          <w:sz w:val="24"/>
          <w:szCs w:val="24"/>
        </w:rPr>
        <w:t xml:space="preserve"> me seli në njësinë administrative Bushat, </w:t>
      </w:r>
      <w:r w:rsidR="0067764E">
        <w:rPr>
          <w:rFonts w:ascii="Garamond" w:hAnsi="Garamond"/>
          <w:sz w:val="24"/>
          <w:szCs w:val="24"/>
        </w:rPr>
        <w:t>B</w:t>
      </w:r>
      <w:r w:rsidR="00B64148" w:rsidRPr="00936AD0">
        <w:rPr>
          <w:rFonts w:ascii="Garamond" w:hAnsi="Garamond"/>
          <w:sz w:val="24"/>
          <w:szCs w:val="24"/>
        </w:rPr>
        <w:t>ashkia Vau i Dejës.</w:t>
      </w:r>
    </w:p>
    <w:p w14:paraId="755B9100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60015"/>
    <w:rsid w:val="0067764E"/>
    <w:rsid w:val="006B0386"/>
    <w:rsid w:val="007164ED"/>
    <w:rsid w:val="00780AD7"/>
    <w:rsid w:val="0091383F"/>
    <w:rsid w:val="00936AD0"/>
    <w:rsid w:val="00AD7E36"/>
    <w:rsid w:val="00B64148"/>
    <w:rsid w:val="00B70653"/>
    <w:rsid w:val="00CB7920"/>
    <w:rsid w:val="00D503E2"/>
    <w:rsid w:val="00DD66D6"/>
    <w:rsid w:val="00EA03D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B90FD"/>
  <w15:docId w15:val="{72074874-574E-46C0-93DD-B3EE0BC0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DC109C87E4F308E5889BAA130C4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2019-11-11T14:09:05Z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2019-11-10T23:00:00Z</Date_x0020_protokolli>
    <Titulli xmlns="0e656187-b300-4fb0-8bf4-3a50f872073c">Vendim (i shkurtuar) për heqjen e zotësisë pë te vepruar të shtetasit Edmond Meco</Titulli>
    <Modifikuesi xmlns="0e656187-b300-4fb0-8bf4-3a50f872073c">Fjora.Korita</Modifikuesi>
    <Nr_x002e__x0020_prot_x0020_QBZ xmlns="0e656187-b300-4fb0-8bf4-3a50f872073c">1545</Nr_x002e__x0020_prot_x0020_QBZ>
    <Data_x0020_e_x0020_Modifikimit xmlns="0e656187-b300-4fb0-8bf4-3a50f872073c">2019-11-12T11:50:59Z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1119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7CD9-C00D-42C1-BC4B-D9B5E5D18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E7CF04-4E3D-4149-9682-2ADAADA87E1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F572F66-50B1-49F2-A9ED-E7F3BFC91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713E2E-6308-4CDB-9EEC-62B49F475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 te vepruar të shtetasit Edmond Meco</vt:lpstr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 te vepruar të shtetasit Edmond Meco</dc:title>
  <dc:creator>Entela Suli</dc:creator>
  <cp:lastModifiedBy>Fjora Cahani</cp:lastModifiedBy>
  <cp:revision>6</cp:revision>
  <dcterms:created xsi:type="dcterms:W3CDTF">2019-11-11T13:28:00Z</dcterms:created>
  <dcterms:modified xsi:type="dcterms:W3CDTF">2019-11-12T11:52:00Z</dcterms:modified>
</cp:coreProperties>
</file>