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5D2442" w14:textId="77777777" w:rsidR="00B70653" w:rsidRPr="005030A6" w:rsidRDefault="00780AD7" w:rsidP="005030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030A6">
        <w:rPr>
          <w:rFonts w:ascii="Garamond" w:hAnsi="Garamond"/>
          <w:b/>
          <w:sz w:val="24"/>
          <w:szCs w:val="24"/>
        </w:rPr>
        <w:t>VENDIM</w:t>
      </w:r>
    </w:p>
    <w:p w14:paraId="70BF5C28" w14:textId="77777777" w:rsidR="00780AD7" w:rsidRPr="00F4435A" w:rsidRDefault="00780AD7" w:rsidP="005030A6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F4435A">
        <w:rPr>
          <w:rFonts w:ascii="Garamond" w:hAnsi="Garamond"/>
          <w:i/>
          <w:sz w:val="24"/>
          <w:szCs w:val="24"/>
        </w:rPr>
        <w:t>(i shkurtuar)</w:t>
      </w:r>
    </w:p>
    <w:p w14:paraId="785D2443" w14:textId="783F4B1C" w:rsidR="005030A6" w:rsidRDefault="005030A6" w:rsidP="005030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5D2444" w14:textId="5DFD36D5" w:rsidR="00D503E2" w:rsidRPr="005030A6" w:rsidRDefault="00780AD7" w:rsidP="005030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0A6">
        <w:rPr>
          <w:rFonts w:ascii="Garamond" w:hAnsi="Garamond"/>
          <w:sz w:val="24"/>
          <w:szCs w:val="24"/>
        </w:rPr>
        <w:t>G</w:t>
      </w:r>
      <w:r w:rsidR="00360015" w:rsidRPr="005030A6">
        <w:rPr>
          <w:rFonts w:ascii="Garamond" w:hAnsi="Garamond"/>
          <w:sz w:val="24"/>
          <w:szCs w:val="24"/>
        </w:rPr>
        <w:t>jykata e Rrethit Gjyqësor Shkodër</w:t>
      </w:r>
      <w:r w:rsidR="00F4435A">
        <w:rPr>
          <w:rFonts w:ascii="Garamond" w:hAnsi="Garamond"/>
          <w:sz w:val="24"/>
          <w:szCs w:val="24"/>
        </w:rPr>
        <w:t>,</w:t>
      </w:r>
      <w:r w:rsidR="00360015" w:rsidRPr="005030A6">
        <w:rPr>
          <w:rFonts w:ascii="Garamond" w:hAnsi="Garamond"/>
          <w:sz w:val="24"/>
          <w:szCs w:val="24"/>
        </w:rPr>
        <w:t xml:space="preserve"> me vendimin nr.</w:t>
      </w:r>
      <w:r w:rsidR="00F4435A">
        <w:rPr>
          <w:rFonts w:ascii="Garamond" w:hAnsi="Garamond"/>
          <w:sz w:val="24"/>
          <w:szCs w:val="24"/>
        </w:rPr>
        <w:t xml:space="preserve"> </w:t>
      </w:r>
      <w:r w:rsidR="00AA1E46" w:rsidRPr="005030A6">
        <w:rPr>
          <w:rFonts w:ascii="Garamond" w:hAnsi="Garamond"/>
          <w:sz w:val="24"/>
          <w:szCs w:val="24"/>
        </w:rPr>
        <w:t>1008</w:t>
      </w:r>
      <w:r w:rsidR="00EB089A" w:rsidRPr="005030A6">
        <w:rPr>
          <w:rFonts w:ascii="Garamond" w:hAnsi="Garamond"/>
          <w:sz w:val="24"/>
          <w:szCs w:val="24"/>
        </w:rPr>
        <w:t xml:space="preserve"> </w:t>
      </w:r>
      <w:r w:rsidR="00360015" w:rsidRPr="005030A6">
        <w:rPr>
          <w:rFonts w:ascii="Garamond" w:hAnsi="Garamond"/>
          <w:sz w:val="24"/>
          <w:szCs w:val="24"/>
        </w:rPr>
        <w:t>(</w:t>
      </w:r>
      <w:r w:rsidR="00AA1E46" w:rsidRPr="005030A6">
        <w:rPr>
          <w:rFonts w:ascii="Garamond" w:hAnsi="Garamond"/>
          <w:sz w:val="24"/>
          <w:szCs w:val="24"/>
        </w:rPr>
        <w:t>4264</w:t>
      </w:r>
      <w:r w:rsidR="00360015" w:rsidRPr="005030A6">
        <w:rPr>
          <w:rFonts w:ascii="Garamond" w:hAnsi="Garamond"/>
          <w:sz w:val="24"/>
          <w:szCs w:val="24"/>
        </w:rPr>
        <w:t>)</w:t>
      </w:r>
      <w:r w:rsidRPr="005030A6">
        <w:rPr>
          <w:rFonts w:ascii="Garamond" w:hAnsi="Garamond"/>
          <w:sz w:val="24"/>
          <w:szCs w:val="24"/>
        </w:rPr>
        <w:t>, datë 1</w:t>
      </w:r>
      <w:r w:rsidR="00AA1E46" w:rsidRPr="005030A6">
        <w:rPr>
          <w:rFonts w:ascii="Garamond" w:hAnsi="Garamond"/>
          <w:sz w:val="24"/>
          <w:szCs w:val="24"/>
        </w:rPr>
        <w:t>1.9</w:t>
      </w:r>
      <w:r w:rsidRPr="005030A6">
        <w:rPr>
          <w:rFonts w:ascii="Garamond" w:hAnsi="Garamond"/>
          <w:sz w:val="24"/>
          <w:szCs w:val="24"/>
        </w:rPr>
        <w:t>.2019</w:t>
      </w:r>
      <w:r w:rsidR="00F4435A">
        <w:rPr>
          <w:rFonts w:ascii="Garamond" w:hAnsi="Garamond"/>
          <w:sz w:val="24"/>
          <w:szCs w:val="24"/>
        </w:rPr>
        <w:t>,</w:t>
      </w:r>
      <w:r w:rsidRPr="005030A6">
        <w:rPr>
          <w:rFonts w:ascii="Garamond" w:hAnsi="Garamond"/>
          <w:sz w:val="24"/>
          <w:szCs w:val="24"/>
        </w:rPr>
        <w:t xml:space="preserve"> vendosi </w:t>
      </w:r>
      <w:r w:rsidR="00360015" w:rsidRPr="005030A6">
        <w:rPr>
          <w:rFonts w:ascii="Garamond" w:hAnsi="Garamond"/>
          <w:sz w:val="24"/>
          <w:szCs w:val="24"/>
        </w:rPr>
        <w:t xml:space="preserve">heqjen e zotësisë për të vepruar të </w:t>
      </w:r>
      <w:r w:rsidR="00AA1E46" w:rsidRPr="005030A6">
        <w:rPr>
          <w:rFonts w:ascii="Garamond" w:hAnsi="Garamond"/>
          <w:sz w:val="24"/>
          <w:szCs w:val="24"/>
        </w:rPr>
        <w:t>shtetases Eni Bujar Themeli</w:t>
      </w:r>
      <w:r w:rsidRPr="005030A6">
        <w:rPr>
          <w:rFonts w:ascii="Garamond" w:hAnsi="Garamond"/>
          <w:sz w:val="24"/>
          <w:szCs w:val="24"/>
        </w:rPr>
        <w:t>,</w:t>
      </w:r>
      <w:r w:rsidR="00360015" w:rsidRPr="005030A6">
        <w:rPr>
          <w:rFonts w:ascii="Garamond" w:hAnsi="Garamond"/>
          <w:sz w:val="24"/>
          <w:szCs w:val="24"/>
        </w:rPr>
        <w:t xml:space="preserve"> </w:t>
      </w:r>
      <w:r w:rsidR="00AA1E46" w:rsidRPr="005030A6">
        <w:rPr>
          <w:rFonts w:ascii="Garamond" w:hAnsi="Garamond"/>
          <w:sz w:val="24"/>
          <w:szCs w:val="24"/>
        </w:rPr>
        <w:t>e</w:t>
      </w:r>
      <w:r w:rsidR="00360015" w:rsidRPr="005030A6">
        <w:rPr>
          <w:rFonts w:ascii="Garamond" w:hAnsi="Garamond"/>
          <w:sz w:val="24"/>
          <w:szCs w:val="24"/>
        </w:rPr>
        <w:t xml:space="preserve"> </w:t>
      </w:r>
      <w:r w:rsidR="00AA1E46" w:rsidRPr="005030A6">
        <w:rPr>
          <w:rFonts w:ascii="Garamond" w:hAnsi="Garamond"/>
          <w:sz w:val="24"/>
          <w:szCs w:val="24"/>
        </w:rPr>
        <w:t>lindur më datë 18.8.1992</w:t>
      </w:r>
      <w:r w:rsidR="00D503E2" w:rsidRPr="005030A6">
        <w:rPr>
          <w:rFonts w:ascii="Garamond" w:hAnsi="Garamond"/>
          <w:sz w:val="24"/>
          <w:szCs w:val="24"/>
        </w:rPr>
        <w:t>,</w:t>
      </w:r>
      <w:r w:rsidR="00EB089A" w:rsidRPr="005030A6">
        <w:rPr>
          <w:rFonts w:ascii="Garamond" w:hAnsi="Garamond"/>
          <w:sz w:val="24"/>
          <w:szCs w:val="24"/>
        </w:rPr>
        <w:t xml:space="preserve"> </w:t>
      </w:r>
      <w:r w:rsidR="00AA1E46" w:rsidRPr="005030A6">
        <w:rPr>
          <w:rFonts w:ascii="Garamond" w:hAnsi="Garamond"/>
          <w:sz w:val="24"/>
          <w:szCs w:val="24"/>
        </w:rPr>
        <w:t xml:space="preserve">dhe </w:t>
      </w:r>
      <w:r w:rsidR="00360015" w:rsidRPr="005030A6">
        <w:rPr>
          <w:rFonts w:ascii="Garamond" w:hAnsi="Garamond"/>
          <w:sz w:val="24"/>
          <w:szCs w:val="24"/>
        </w:rPr>
        <w:t>vendosjen</w:t>
      </w:r>
      <w:r w:rsidR="00EB089A" w:rsidRPr="005030A6">
        <w:rPr>
          <w:rFonts w:ascii="Garamond" w:hAnsi="Garamond"/>
          <w:sz w:val="24"/>
          <w:szCs w:val="24"/>
        </w:rPr>
        <w:t xml:space="preserve"> e</w:t>
      </w:r>
      <w:r w:rsidR="004C0A4B">
        <w:rPr>
          <w:rFonts w:ascii="Garamond" w:hAnsi="Garamond"/>
          <w:sz w:val="24"/>
          <w:szCs w:val="24"/>
        </w:rPr>
        <w:t xml:space="preserve"> saj nën kujdestarinë e Shoqatës S</w:t>
      </w:r>
      <w:r w:rsidR="00AA1E46" w:rsidRPr="005030A6">
        <w:rPr>
          <w:rFonts w:ascii="Garamond" w:hAnsi="Garamond"/>
          <w:sz w:val="24"/>
          <w:szCs w:val="24"/>
        </w:rPr>
        <w:t xml:space="preserve">hqiptare </w:t>
      </w:r>
      <w:r w:rsidR="004C0A4B">
        <w:rPr>
          <w:rFonts w:ascii="Garamond" w:hAnsi="Garamond"/>
          <w:sz w:val="24"/>
          <w:szCs w:val="24"/>
        </w:rPr>
        <w:t>“</w:t>
      </w:r>
      <w:bookmarkStart w:id="0" w:name="_GoBack"/>
      <w:bookmarkEnd w:id="0"/>
      <w:r w:rsidR="00AA1E46" w:rsidRPr="005030A6">
        <w:rPr>
          <w:rFonts w:ascii="Garamond" w:hAnsi="Garamond"/>
          <w:sz w:val="24"/>
          <w:szCs w:val="24"/>
        </w:rPr>
        <w:t>Projekti Shpresa”, Shkodër.</w:t>
      </w:r>
    </w:p>
    <w:p w14:paraId="785D2445" w14:textId="77777777" w:rsidR="00D503E2" w:rsidRDefault="00D503E2" w:rsidP="00360015">
      <w:pPr>
        <w:jc w:val="both"/>
      </w:pPr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360015"/>
    <w:rsid w:val="00481E1D"/>
    <w:rsid w:val="0049744F"/>
    <w:rsid w:val="004C0A4B"/>
    <w:rsid w:val="005030A6"/>
    <w:rsid w:val="00780AD7"/>
    <w:rsid w:val="00806F7B"/>
    <w:rsid w:val="00961F3B"/>
    <w:rsid w:val="00AA1E46"/>
    <w:rsid w:val="00B70653"/>
    <w:rsid w:val="00D503E2"/>
    <w:rsid w:val="00DD66D6"/>
    <w:rsid w:val="00EB089A"/>
    <w:rsid w:val="00F4435A"/>
    <w:rsid w:val="00FD339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D2442"/>
  <w15:docId w15:val="{C4CBC1B7-58D7-42B4-A012-0141282A2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1008</Nr_x002e__x0020_akti>
    <Data_x0020_e_x0020_Krijimit xmlns="0e656187-b300-4fb0-8bf4-3a50f872073c">2019-10-30T09:55:29Z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2019-10-28T23:00:00Z</Date_x0020_protokolli>
    <Titulli xmlns="0e656187-b300-4fb0-8bf4-3a50f872073c">Vendim (i shkurtuar) për heqjen e zotësisë për të vepruar të shtetases Eni Themeli dhe vendosen e saj nën kujdestarinë e Shoqata Shqipëtare"Projekti Shpresa", Shkodër</Titulli>
    <Modifikuesi xmlns="0e656187-b300-4fb0-8bf4-3a50f872073c">jorina.kryeziu</Modifikuesi>
    <Nr_x002e__x0020_prot_x0020_QBZ xmlns="0e656187-b300-4fb0-8bf4-3a50f872073c">1493/1</Nr_x002e__x0020_prot_x0020_QBZ>
    <Data_x0020_e_x0020_Modifikimit xmlns="0e656187-b300-4fb0-8bf4-3a50f872073c">2019-10-30T10:20:20Z</Data_x0020_e_x0020_Modifikimit>
    <Dekretuar xmlns="0e656187-b300-4fb0-8bf4-3a50f872073c">false</Dekretuar>
    <Data xmlns="0e656187-b300-4fb0-8bf4-3a50f872073c">2019-09-10T22:00:00Z</Data>
    <Nr_x002e__x0020_protokolli_x0020_i_x0020_aktit xmlns="0e656187-b300-4fb0-8bf4-3a50f872073c">1075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41CBD9B484432C9C364605A791D5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41CBD9B484432C9C364605A791D5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821CA-A3BC-4FCF-BAB0-55B2177AB93C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692DA02-D09C-44F5-8685-92CDF56C7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B1B237-0B5E-43F8-8AB4-889546825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9C9D56-D5FA-4EEF-AF82-04E942FBC5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7E4591-84AB-442A-A64F-DDA3E3681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BF085F-598B-4B2B-9ACA-34265A521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heqjen e zotësisë për të vepruar të shtetases Eni Themeli dhe vendosen e saj nën kujdestarinë e Shoqata Shqipëtare"Projekti Shpresa", Shkodër</vt:lpstr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heqjen e zotësisë për të vepruar të shtetases Eni Themeli dhe vendosen e saj nën kujdestarinë e Shoqata Shqipëtare"Projekti Shpresa", Shkodër</dc:title>
  <dc:creator>Entela Suli</dc:creator>
  <cp:lastModifiedBy>Entela Suli</cp:lastModifiedBy>
  <cp:revision>6</cp:revision>
  <dcterms:created xsi:type="dcterms:W3CDTF">2019-10-30T09:40:00Z</dcterms:created>
  <dcterms:modified xsi:type="dcterms:W3CDTF">2019-10-30T10:43:00Z</dcterms:modified>
</cp:coreProperties>
</file>