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CA094D" w14:textId="77777777" w:rsidR="00B70653" w:rsidRPr="003C5A7B" w:rsidRDefault="00780AD7" w:rsidP="003C5A7B">
      <w:pPr>
        <w:spacing w:after="0"/>
        <w:ind w:firstLine="288"/>
        <w:jc w:val="center"/>
        <w:rPr>
          <w:rFonts w:ascii="Garamond" w:hAnsi="Garamond"/>
          <w:b/>
          <w:sz w:val="24"/>
          <w:szCs w:val="24"/>
        </w:rPr>
      </w:pPr>
      <w:r w:rsidRPr="003C5A7B">
        <w:rPr>
          <w:rFonts w:ascii="Garamond" w:hAnsi="Garamond"/>
          <w:b/>
          <w:sz w:val="24"/>
          <w:szCs w:val="24"/>
        </w:rPr>
        <w:t>VENDIM</w:t>
      </w:r>
    </w:p>
    <w:p w14:paraId="67F11C8A" w14:textId="77777777" w:rsidR="00780AD7" w:rsidRPr="003C5A7B" w:rsidRDefault="00780AD7" w:rsidP="003C5A7B">
      <w:pPr>
        <w:spacing w:after="0"/>
        <w:ind w:firstLine="288"/>
        <w:jc w:val="center"/>
        <w:rPr>
          <w:rFonts w:ascii="Garamond" w:hAnsi="Garamond"/>
          <w:i/>
          <w:sz w:val="24"/>
          <w:szCs w:val="24"/>
        </w:rPr>
      </w:pPr>
      <w:r w:rsidRPr="003C5A7B">
        <w:rPr>
          <w:rFonts w:ascii="Garamond" w:hAnsi="Garamond"/>
          <w:i/>
          <w:sz w:val="24"/>
          <w:szCs w:val="24"/>
        </w:rPr>
        <w:t>(i shkurtuar)</w:t>
      </w:r>
    </w:p>
    <w:p w14:paraId="75CA094E" w14:textId="27E0C522" w:rsidR="003C5A7B" w:rsidRDefault="003C5A7B" w:rsidP="003C5A7B">
      <w:pPr>
        <w:spacing w:after="0"/>
        <w:ind w:firstLine="288"/>
        <w:jc w:val="center"/>
        <w:rPr>
          <w:rFonts w:ascii="Garamond" w:hAnsi="Garamond"/>
          <w:sz w:val="24"/>
          <w:szCs w:val="24"/>
        </w:rPr>
      </w:pPr>
    </w:p>
    <w:p w14:paraId="75CA094F" w14:textId="5030A419" w:rsidR="00D503E2" w:rsidRPr="003C5A7B" w:rsidRDefault="00780AD7" w:rsidP="003C5A7B">
      <w:pPr>
        <w:spacing w:after="0"/>
        <w:ind w:firstLine="288"/>
        <w:jc w:val="both"/>
        <w:rPr>
          <w:rFonts w:ascii="Garamond" w:hAnsi="Garamond"/>
          <w:sz w:val="24"/>
          <w:szCs w:val="24"/>
        </w:rPr>
      </w:pPr>
      <w:r w:rsidRPr="003C5A7B">
        <w:rPr>
          <w:rFonts w:ascii="Garamond" w:hAnsi="Garamond"/>
          <w:sz w:val="24"/>
          <w:szCs w:val="24"/>
        </w:rPr>
        <w:t>G</w:t>
      </w:r>
      <w:r w:rsidR="00360015" w:rsidRPr="003C5A7B">
        <w:rPr>
          <w:rFonts w:ascii="Garamond" w:hAnsi="Garamond"/>
          <w:sz w:val="24"/>
          <w:szCs w:val="24"/>
        </w:rPr>
        <w:t>j</w:t>
      </w:r>
      <w:r w:rsidR="007164ED" w:rsidRPr="003C5A7B">
        <w:rPr>
          <w:rFonts w:ascii="Garamond" w:hAnsi="Garamond"/>
          <w:sz w:val="24"/>
          <w:szCs w:val="24"/>
        </w:rPr>
        <w:t>ykata e Rrethit Gjyqësor Lushnjë</w:t>
      </w:r>
      <w:r w:rsidR="00C26E68">
        <w:rPr>
          <w:rFonts w:ascii="Garamond" w:hAnsi="Garamond"/>
          <w:sz w:val="24"/>
          <w:szCs w:val="24"/>
        </w:rPr>
        <w:t>,</w:t>
      </w:r>
      <w:r w:rsidR="007164ED" w:rsidRPr="003C5A7B">
        <w:rPr>
          <w:rFonts w:ascii="Garamond" w:hAnsi="Garamond"/>
          <w:sz w:val="24"/>
          <w:szCs w:val="24"/>
        </w:rPr>
        <w:t xml:space="preserve"> me vendimin nr.</w:t>
      </w:r>
      <w:r w:rsidR="00C26E68">
        <w:rPr>
          <w:rFonts w:ascii="Garamond" w:hAnsi="Garamond"/>
          <w:sz w:val="24"/>
          <w:szCs w:val="24"/>
        </w:rPr>
        <w:t xml:space="preserve"> </w:t>
      </w:r>
      <w:r w:rsidR="007164ED" w:rsidRPr="003C5A7B">
        <w:rPr>
          <w:rFonts w:ascii="Garamond" w:hAnsi="Garamond"/>
          <w:sz w:val="24"/>
          <w:szCs w:val="24"/>
        </w:rPr>
        <w:t>03(64-2019-1912</w:t>
      </w:r>
      <w:r w:rsidR="00360015" w:rsidRPr="003C5A7B">
        <w:rPr>
          <w:rFonts w:ascii="Garamond" w:hAnsi="Garamond"/>
          <w:sz w:val="24"/>
          <w:szCs w:val="24"/>
        </w:rPr>
        <w:t>)</w:t>
      </w:r>
      <w:r w:rsidRPr="003C5A7B">
        <w:rPr>
          <w:rFonts w:ascii="Garamond" w:hAnsi="Garamond"/>
          <w:sz w:val="24"/>
          <w:szCs w:val="24"/>
        </w:rPr>
        <w:t>, datë 1</w:t>
      </w:r>
      <w:r w:rsidR="007164ED" w:rsidRPr="003C5A7B">
        <w:rPr>
          <w:rFonts w:ascii="Garamond" w:hAnsi="Garamond"/>
          <w:sz w:val="24"/>
          <w:szCs w:val="24"/>
        </w:rPr>
        <w:t>9.9</w:t>
      </w:r>
      <w:r w:rsidRPr="003C5A7B">
        <w:rPr>
          <w:rFonts w:ascii="Garamond" w:hAnsi="Garamond"/>
          <w:sz w:val="24"/>
          <w:szCs w:val="24"/>
        </w:rPr>
        <w:t>.2019</w:t>
      </w:r>
      <w:r w:rsidR="00C26E68">
        <w:rPr>
          <w:rFonts w:ascii="Garamond" w:hAnsi="Garamond"/>
          <w:sz w:val="24"/>
          <w:szCs w:val="24"/>
        </w:rPr>
        <w:t>,</w:t>
      </w:r>
      <w:r w:rsidRPr="003C5A7B">
        <w:rPr>
          <w:rFonts w:ascii="Garamond" w:hAnsi="Garamond"/>
          <w:sz w:val="24"/>
          <w:szCs w:val="24"/>
        </w:rPr>
        <w:t xml:space="preserve"> vend</w:t>
      </w:r>
      <w:bookmarkStart w:id="0" w:name="_GoBack"/>
      <w:bookmarkEnd w:id="0"/>
      <w:r w:rsidRPr="003C5A7B">
        <w:rPr>
          <w:rFonts w:ascii="Garamond" w:hAnsi="Garamond"/>
          <w:sz w:val="24"/>
          <w:szCs w:val="24"/>
        </w:rPr>
        <w:t xml:space="preserve">osi </w:t>
      </w:r>
      <w:r w:rsidR="00360015" w:rsidRPr="003C5A7B">
        <w:rPr>
          <w:rFonts w:ascii="Garamond" w:hAnsi="Garamond"/>
          <w:sz w:val="24"/>
          <w:szCs w:val="24"/>
        </w:rPr>
        <w:t xml:space="preserve">heqjen e zotësisë për të vepruar të </w:t>
      </w:r>
      <w:r w:rsidRPr="003C5A7B">
        <w:rPr>
          <w:rFonts w:ascii="Garamond" w:hAnsi="Garamond"/>
          <w:sz w:val="24"/>
          <w:szCs w:val="24"/>
        </w:rPr>
        <w:t xml:space="preserve">shtetases </w:t>
      </w:r>
      <w:r w:rsidR="007164ED" w:rsidRPr="003C5A7B">
        <w:rPr>
          <w:rFonts w:ascii="Garamond" w:hAnsi="Garamond"/>
          <w:sz w:val="24"/>
          <w:szCs w:val="24"/>
        </w:rPr>
        <w:t xml:space="preserve">Majlinda Mehmet Adile </w:t>
      </w:r>
      <w:proofErr w:type="spellStart"/>
      <w:r w:rsidR="007164ED" w:rsidRPr="003C5A7B">
        <w:rPr>
          <w:rFonts w:ascii="Garamond" w:hAnsi="Garamond"/>
          <w:sz w:val="24"/>
          <w:szCs w:val="24"/>
        </w:rPr>
        <w:t>Nurçe</w:t>
      </w:r>
      <w:proofErr w:type="spellEnd"/>
      <w:r w:rsidRPr="003C5A7B">
        <w:rPr>
          <w:rFonts w:ascii="Garamond" w:hAnsi="Garamond"/>
          <w:sz w:val="24"/>
          <w:szCs w:val="24"/>
        </w:rPr>
        <w:t>,</w:t>
      </w:r>
      <w:r w:rsidR="007164ED" w:rsidRPr="003C5A7B">
        <w:rPr>
          <w:rFonts w:ascii="Garamond" w:hAnsi="Garamond"/>
          <w:sz w:val="24"/>
          <w:szCs w:val="24"/>
        </w:rPr>
        <w:t xml:space="preserve"> e datëlindjes </w:t>
      </w:r>
      <w:r w:rsidR="00360015" w:rsidRPr="003C5A7B">
        <w:rPr>
          <w:rFonts w:ascii="Garamond" w:hAnsi="Garamond"/>
          <w:sz w:val="24"/>
          <w:szCs w:val="24"/>
        </w:rPr>
        <w:t>6.</w:t>
      </w:r>
      <w:r w:rsidR="007164ED" w:rsidRPr="003C5A7B">
        <w:rPr>
          <w:rFonts w:ascii="Garamond" w:hAnsi="Garamond"/>
          <w:sz w:val="24"/>
          <w:szCs w:val="24"/>
        </w:rPr>
        <w:t>5.1969</w:t>
      </w:r>
      <w:r w:rsidR="00D503E2" w:rsidRPr="003C5A7B">
        <w:rPr>
          <w:rFonts w:ascii="Garamond" w:hAnsi="Garamond"/>
          <w:sz w:val="24"/>
          <w:szCs w:val="24"/>
        </w:rPr>
        <w:t>,</w:t>
      </w:r>
      <w:r w:rsidR="00B77726">
        <w:rPr>
          <w:rFonts w:ascii="Garamond" w:hAnsi="Garamond"/>
          <w:sz w:val="24"/>
          <w:szCs w:val="24"/>
        </w:rPr>
        <w:t xml:space="preserve"> </w:t>
      </w:r>
      <w:r w:rsidR="007164ED" w:rsidRPr="003C5A7B">
        <w:rPr>
          <w:rFonts w:ascii="Garamond" w:hAnsi="Garamond"/>
          <w:sz w:val="24"/>
          <w:szCs w:val="24"/>
        </w:rPr>
        <w:t>si</w:t>
      </w:r>
      <w:r w:rsidR="00360015" w:rsidRPr="003C5A7B">
        <w:rPr>
          <w:rFonts w:ascii="Garamond" w:hAnsi="Garamond"/>
          <w:sz w:val="24"/>
          <w:szCs w:val="24"/>
        </w:rPr>
        <w:t xml:space="preserve"> dhe </w:t>
      </w:r>
      <w:r w:rsidR="007164ED" w:rsidRPr="003C5A7B">
        <w:rPr>
          <w:rFonts w:ascii="Garamond" w:hAnsi="Garamond"/>
          <w:sz w:val="24"/>
          <w:szCs w:val="24"/>
        </w:rPr>
        <w:t xml:space="preserve">caktimin e saj nën </w:t>
      </w:r>
      <w:r w:rsidR="00360015" w:rsidRPr="003C5A7B">
        <w:rPr>
          <w:rFonts w:ascii="Garamond" w:hAnsi="Garamond"/>
          <w:sz w:val="24"/>
          <w:szCs w:val="24"/>
        </w:rPr>
        <w:t>k</w:t>
      </w:r>
      <w:r w:rsidR="007164ED" w:rsidRPr="003C5A7B">
        <w:rPr>
          <w:rFonts w:ascii="Garamond" w:hAnsi="Garamond"/>
          <w:sz w:val="24"/>
          <w:szCs w:val="24"/>
        </w:rPr>
        <w:t>ujdestarinë ligjore të kërkuesit Ledi Mehmet Adile Nurçe.</w:t>
      </w:r>
    </w:p>
    <w:p w14:paraId="75CA0950" w14:textId="77777777" w:rsidR="00D503E2" w:rsidRPr="003C5A7B" w:rsidRDefault="00D503E2" w:rsidP="003C5A7B">
      <w:pPr>
        <w:spacing w:after="0"/>
        <w:ind w:firstLine="288"/>
        <w:jc w:val="center"/>
        <w:rPr>
          <w:rFonts w:ascii="Garamond" w:hAnsi="Garamond"/>
          <w:sz w:val="24"/>
          <w:szCs w:val="24"/>
        </w:rPr>
      </w:pPr>
    </w:p>
    <w:sectPr w:rsidR="00D503E2" w:rsidRPr="003C5A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210378"/>
    <w:rsid w:val="00360015"/>
    <w:rsid w:val="003C5A7B"/>
    <w:rsid w:val="004528EB"/>
    <w:rsid w:val="007164ED"/>
    <w:rsid w:val="00780AD7"/>
    <w:rsid w:val="00B70653"/>
    <w:rsid w:val="00B77726"/>
    <w:rsid w:val="00C26E68"/>
    <w:rsid w:val="00D503E2"/>
    <w:rsid w:val="00DD66D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A09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64-2019</Nr_x002e__x0020_akti>
    <Data_x0020_e_x0020_Krijimit xmlns="0e656187-b300-4fb0-8bf4-3a50f872073c">2019-11-04T14:40:36Z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2019-10-31T23:00:00Z</Date_x0020_protokolli>
    <Titulli xmlns="0e656187-b300-4fb0-8bf4-3a50f872073c">Heqjen e zotësisë për të vepruar të shtetases Majlinda Nurçe e datëlindjes 06/05/1969, duke caktuar si kujdestar të saj kërkuesin Ledi Nurçe (vëllai i saj)</Titulli>
    <Modifikuesi xmlns="0e656187-b300-4fb0-8bf4-3a50f872073c">entela.suli</Modifikuesi>
    <Nr_x002e__x0020_prot_x0020_QBZ xmlns="0e656187-b300-4fb0-8bf4-3a50f872073c">1514/1</Nr_x002e__x0020_prot_x0020_QBZ>
    <Data_x0020_e_x0020_Modifikimit xmlns="0e656187-b300-4fb0-8bf4-3a50f872073c">2019-11-04T14:56:51Z</Data_x0020_e_x0020_Modifikimit>
    <Dekretuar xmlns="0e656187-b300-4fb0-8bf4-3a50f872073c">false</Dekretuar>
    <Data xmlns="0e656187-b300-4fb0-8bf4-3a50f872073c">2019-09-18T22:00:00Z</Data>
    <Nr_x002e__x0020_protokolli_x0020_i_x0020_aktit xmlns="0e656187-b300-4fb0-8bf4-3a50f872073c">224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2C807176624FEEADF16E73BB7434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2C807176624FEEADF16E73BB7434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1CB1262-27E5-4169-BBB2-2A236EDCD516}">
  <ds:schemaRefs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90767B3-B1BF-43AC-97A3-9EDE2479FE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1D772A-D92F-40C6-A58D-3F9B429898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292B718-3F19-427E-92C2-DA187DDA67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9C4D93-2EC6-4D75-BBF6-7D2525706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Jorina Kryeziu</cp:lastModifiedBy>
  <cp:revision>5</cp:revision>
  <dcterms:created xsi:type="dcterms:W3CDTF">2019-11-04T13:19:00Z</dcterms:created>
  <dcterms:modified xsi:type="dcterms:W3CDTF">2019-11-05T09:45:00Z</dcterms:modified>
</cp:coreProperties>
</file>