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CC31AE" w14:textId="77777777" w:rsidR="00B70653" w:rsidRPr="009D3791" w:rsidRDefault="002A5F6D" w:rsidP="009D3791">
      <w:pPr>
        <w:ind w:firstLine="288"/>
        <w:jc w:val="center"/>
        <w:rPr>
          <w:rFonts w:ascii="Garamond" w:hAnsi="Garamond"/>
          <w:sz w:val="24"/>
          <w:szCs w:val="24"/>
        </w:rPr>
      </w:pPr>
      <w:r w:rsidRPr="009D3791">
        <w:rPr>
          <w:rFonts w:ascii="Garamond" w:hAnsi="Garamond"/>
          <w:b/>
          <w:sz w:val="24"/>
          <w:szCs w:val="24"/>
        </w:rPr>
        <w:t>VENDIM</w:t>
      </w:r>
    </w:p>
    <w:p w14:paraId="58CC31AF" w14:textId="260921FC" w:rsidR="00D503E2" w:rsidRPr="009D3791" w:rsidRDefault="002A5F6D" w:rsidP="009D3791">
      <w:pPr>
        <w:ind w:firstLine="288"/>
        <w:jc w:val="both"/>
        <w:rPr>
          <w:rFonts w:ascii="Garamond" w:hAnsi="Garamond"/>
          <w:sz w:val="24"/>
          <w:szCs w:val="24"/>
        </w:rPr>
      </w:pPr>
      <w:r w:rsidRPr="009D3791">
        <w:rPr>
          <w:rFonts w:ascii="Garamond" w:hAnsi="Garamond"/>
          <w:sz w:val="24"/>
          <w:szCs w:val="24"/>
        </w:rPr>
        <w:t>Gjykata e</w:t>
      </w:r>
      <w:r w:rsidR="00D503E2" w:rsidRPr="009D3791">
        <w:rPr>
          <w:rFonts w:ascii="Garamond" w:hAnsi="Garamond"/>
          <w:sz w:val="24"/>
          <w:szCs w:val="24"/>
        </w:rPr>
        <w:t xml:space="preserve"> </w:t>
      </w:r>
      <w:r w:rsidR="00DD66D6" w:rsidRPr="009D3791">
        <w:rPr>
          <w:rFonts w:ascii="Garamond" w:hAnsi="Garamond"/>
          <w:sz w:val="24"/>
          <w:szCs w:val="24"/>
        </w:rPr>
        <w:t xml:space="preserve">Rrethit Gjyqësor </w:t>
      </w:r>
      <w:r w:rsidR="00672C19" w:rsidRPr="009D3791">
        <w:rPr>
          <w:rFonts w:ascii="Garamond" w:hAnsi="Garamond"/>
          <w:sz w:val="24"/>
          <w:szCs w:val="24"/>
        </w:rPr>
        <w:t>Shkodër</w:t>
      </w:r>
      <w:r w:rsidR="009D3791">
        <w:rPr>
          <w:rFonts w:ascii="Garamond" w:hAnsi="Garamond"/>
          <w:sz w:val="24"/>
          <w:szCs w:val="24"/>
        </w:rPr>
        <w:t>,</w:t>
      </w:r>
      <w:r w:rsidR="00672C19" w:rsidRPr="009D3791">
        <w:rPr>
          <w:rFonts w:ascii="Garamond" w:hAnsi="Garamond"/>
          <w:sz w:val="24"/>
          <w:szCs w:val="24"/>
        </w:rPr>
        <w:t xml:space="preserve"> me vendimin nr. 1376 (6065), datë 27.11</w:t>
      </w:r>
      <w:r w:rsidRPr="009D3791">
        <w:rPr>
          <w:rFonts w:ascii="Garamond" w:hAnsi="Garamond"/>
          <w:sz w:val="24"/>
          <w:szCs w:val="24"/>
        </w:rPr>
        <w:t>.2019</w:t>
      </w:r>
      <w:r w:rsidR="00DD66D6" w:rsidRPr="009D3791">
        <w:rPr>
          <w:rFonts w:ascii="Garamond" w:hAnsi="Garamond"/>
          <w:sz w:val="24"/>
          <w:szCs w:val="24"/>
        </w:rPr>
        <w:t>,</w:t>
      </w:r>
      <w:r w:rsidR="009C7EF6">
        <w:rPr>
          <w:rFonts w:ascii="Garamond" w:hAnsi="Garamond"/>
          <w:sz w:val="24"/>
          <w:szCs w:val="24"/>
        </w:rPr>
        <w:t xml:space="preserve"> </w:t>
      </w:r>
      <w:r w:rsidRPr="009D3791">
        <w:rPr>
          <w:rFonts w:ascii="Garamond" w:hAnsi="Garamond"/>
          <w:sz w:val="24"/>
          <w:szCs w:val="24"/>
        </w:rPr>
        <w:t xml:space="preserve">vendosi </w:t>
      </w:r>
      <w:r w:rsidR="00FA6C49" w:rsidRPr="009D3791">
        <w:rPr>
          <w:rFonts w:ascii="Garamond" w:hAnsi="Garamond"/>
          <w:sz w:val="24"/>
          <w:szCs w:val="24"/>
        </w:rPr>
        <w:t>h</w:t>
      </w:r>
      <w:r w:rsidRPr="009D3791">
        <w:rPr>
          <w:rFonts w:ascii="Garamond" w:hAnsi="Garamond"/>
          <w:sz w:val="24"/>
          <w:szCs w:val="24"/>
        </w:rPr>
        <w:t>eqjen e zotësisë për të vepruar</w:t>
      </w:r>
      <w:r w:rsidR="00672C19" w:rsidRPr="009D3791">
        <w:rPr>
          <w:rFonts w:ascii="Garamond" w:hAnsi="Garamond"/>
          <w:sz w:val="24"/>
          <w:szCs w:val="24"/>
        </w:rPr>
        <w:t xml:space="preserve"> të shtetases </w:t>
      </w:r>
      <w:proofErr w:type="spellStart"/>
      <w:r w:rsidR="00672C19" w:rsidRPr="009D3791">
        <w:rPr>
          <w:rFonts w:ascii="Garamond" w:hAnsi="Garamond"/>
          <w:sz w:val="24"/>
          <w:szCs w:val="24"/>
        </w:rPr>
        <w:t>Esmeralda</w:t>
      </w:r>
      <w:proofErr w:type="spellEnd"/>
      <w:r w:rsidR="00672C19" w:rsidRPr="009D3791">
        <w:rPr>
          <w:rFonts w:ascii="Garamond" w:hAnsi="Garamond"/>
          <w:sz w:val="24"/>
          <w:szCs w:val="24"/>
        </w:rPr>
        <w:t xml:space="preserve"> </w:t>
      </w:r>
      <w:proofErr w:type="spellStart"/>
      <w:r w:rsidR="00672C19" w:rsidRPr="009D3791">
        <w:rPr>
          <w:rFonts w:ascii="Garamond" w:hAnsi="Garamond"/>
          <w:sz w:val="24"/>
          <w:szCs w:val="24"/>
        </w:rPr>
        <w:t>Lilo</w:t>
      </w:r>
      <w:proofErr w:type="spellEnd"/>
      <w:r w:rsidR="00672C19" w:rsidRPr="009D3791">
        <w:rPr>
          <w:rFonts w:ascii="Garamond" w:hAnsi="Garamond"/>
          <w:sz w:val="24"/>
          <w:szCs w:val="24"/>
        </w:rPr>
        <w:t xml:space="preserve"> </w:t>
      </w:r>
      <w:proofErr w:type="spellStart"/>
      <w:r w:rsidR="009D3791" w:rsidRPr="009D3791">
        <w:rPr>
          <w:rFonts w:ascii="Garamond" w:hAnsi="Garamond"/>
          <w:sz w:val="24"/>
          <w:szCs w:val="24"/>
        </w:rPr>
        <w:t>Dhamo</w:t>
      </w:r>
      <w:proofErr w:type="spellEnd"/>
      <w:r w:rsidR="0002239E" w:rsidRPr="009D3791">
        <w:rPr>
          <w:rFonts w:ascii="Garamond" w:hAnsi="Garamond"/>
          <w:sz w:val="24"/>
          <w:szCs w:val="24"/>
        </w:rPr>
        <w:t xml:space="preserve">, </w:t>
      </w:r>
      <w:r w:rsidR="00672C19" w:rsidRPr="009D3791">
        <w:rPr>
          <w:rFonts w:ascii="Garamond" w:hAnsi="Garamond"/>
          <w:sz w:val="24"/>
          <w:szCs w:val="24"/>
        </w:rPr>
        <w:t>e datëlindjes 28.5</w:t>
      </w:r>
      <w:r w:rsidR="006A4EE4" w:rsidRPr="009D3791">
        <w:rPr>
          <w:rFonts w:ascii="Garamond" w:hAnsi="Garamond"/>
          <w:sz w:val="24"/>
          <w:szCs w:val="24"/>
        </w:rPr>
        <w:t>.</w:t>
      </w:r>
      <w:r w:rsidRPr="009D3791">
        <w:rPr>
          <w:rFonts w:ascii="Garamond" w:hAnsi="Garamond"/>
          <w:sz w:val="24"/>
          <w:szCs w:val="24"/>
        </w:rPr>
        <w:t>1</w:t>
      </w:r>
      <w:r w:rsidR="00FA6C49" w:rsidRPr="009D3791">
        <w:rPr>
          <w:rFonts w:ascii="Garamond" w:hAnsi="Garamond"/>
          <w:sz w:val="24"/>
          <w:szCs w:val="24"/>
        </w:rPr>
        <w:t>9</w:t>
      </w:r>
      <w:r w:rsidR="00672C19" w:rsidRPr="009D3791">
        <w:rPr>
          <w:rFonts w:ascii="Garamond" w:hAnsi="Garamond"/>
          <w:sz w:val="24"/>
          <w:szCs w:val="24"/>
        </w:rPr>
        <w:t>79</w:t>
      </w:r>
      <w:r w:rsidR="00D34F6A">
        <w:rPr>
          <w:rFonts w:ascii="Garamond" w:hAnsi="Garamond"/>
          <w:sz w:val="24"/>
          <w:szCs w:val="24"/>
        </w:rPr>
        <w:t>,</w:t>
      </w:r>
      <w:r w:rsidR="00FA6C49" w:rsidRPr="009D3791">
        <w:rPr>
          <w:rFonts w:ascii="Garamond" w:hAnsi="Garamond"/>
          <w:sz w:val="24"/>
          <w:szCs w:val="24"/>
        </w:rPr>
        <w:t xml:space="preserve"> dhe </w:t>
      </w:r>
      <w:r w:rsidR="00D05B54" w:rsidRPr="009D3791">
        <w:rPr>
          <w:rFonts w:ascii="Garamond" w:hAnsi="Garamond"/>
          <w:sz w:val="24"/>
          <w:szCs w:val="24"/>
        </w:rPr>
        <w:t>vendosjen e saj</w:t>
      </w:r>
      <w:r w:rsidR="00FA6C49" w:rsidRPr="009D3791">
        <w:rPr>
          <w:rFonts w:ascii="Garamond" w:hAnsi="Garamond"/>
          <w:sz w:val="24"/>
          <w:szCs w:val="24"/>
        </w:rPr>
        <w:t xml:space="preserve"> nën kujdestarinë ligjore të insitutucionit </w:t>
      </w:r>
      <w:r w:rsidR="00D05B54" w:rsidRPr="009D3791">
        <w:rPr>
          <w:rFonts w:ascii="Garamond" w:hAnsi="Garamond"/>
          <w:sz w:val="24"/>
          <w:szCs w:val="24"/>
        </w:rPr>
        <w:t>Shoqata Shqiptare Misionar</w:t>
      </w:r>
      <w:r w:rsidR="009C7EF6">
        <w:rPr>
          <w:rFonts w:ascii="Garamond" w:hAnsi="Garamond"/>
          <w:sz w:val="24"/>
          <w:szCs w:val="24"/>
        </w:rPr>
        <w:t>ë</w:t>
      </w:r>
      <w:bookmarkStart w:id="0" w:name="_GoBack"/>
      <w:bookmarkEnd w:id="0"/>
      <w:r w:rsidR="00D05B54" w:rsidRPr="009D3791">
        <w:rPr>
          <w:rFonts w:ascii="Garamond" w:hAnsi="Garamond"/>
          <w:sz w:val="24"/>
          <w:szCs w:val="24"/>
        </w:rPr>
        <w:t>t e Bamirësisë, Motrat e Nënë Terezës, Shkodër.</w:t>
      </w:r>
    </w:p>
    <w:sectPr w:rsidR="00D503E2" w:rsidRPr="009D3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02239E"/>
    <w:rsid w:val="000925D2"/>
    <w:rsid w:val="00210378"/>
    <w:rsid w:val="002A5F6D"/>
    <w:rsid w:val="004573C0"/>
    <w:rsid w:val="00672C19"/>
    <w:rsid w:val="006A4EE4"/>
    <w:rsid w:val="009C7EF6"/>
    <w:rsid w:val="009D3791"/>
    <w:rsid w:val="00A83A4B"/>
    <w:rsid w:val="00B70653"/>
    <w:rsid w:val="00CA5334"/>
    <w:rsid w:val="00D05B54"/>
    <w:rsid w:val="00D34F6A"/>
    <w:rsid w:val="00D503E2"/>
    <w:rsid w:val="00D56C04"/>
    <w:rsid w:val="00DD66D6"/>
    <w:rsid w:val="00E44900"/>
    <w:rsid w:val="00EB7190"/>
    <w:rsid w:val="00FA6C4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C31AE"/>
  <w15:chartTrackingRefBased/>
  <w15:docId w15:val="{CD4D6E5B-E1B9-4B9F-B85B-4A48C475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1376</Nr_x002e__x0020_akti>
    <Data_x0020_e_x0020_Krijimit xmlns="0e656187-b300-4fb0-8bf4-3a50f872073c">2020-01-28T09:58:14Z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2020-01-26T23:00:00Z</Date_x0020_protokolli>
    <Titulli xmlns="0e656187-b300-4fb0-8bf4-3a50f872073c">Heqjen e zotësisë për të vepruar të shtetases Esmeralda Dhamo Lilo</Titulli>
    <Modifikuesi xmlns="0e656187-b300-4fb0-8bf4-3a50f872073c">entela.suli</Modifikuesi>
    <Nr_x002e__x0020_prot_x0020_QBZ xmlns="0e656187-b300-4fb0-8bf4-3a50f872073c">141/1</Nr_x002e__x0020_prot_x0020_QBZ>
    <Data_x0020_e_x0020_Modifikimit xmlns="0e656187-b300-4fb0-8bf4-3a50f872073c">2020-01-28T09:58:48Z</Data_x0020_e_x0020_Modifikimit>
    <Dekretuar xmlns="0e656187-b300-4fb0-8bf4-3a50f872073c">false</Dekretuar>
    <Data xmlns="0e656187-b300-4fb0-8bf4-3a50f872073c">2019-11-26T23:00:00Z</Data>
    <Nr_x002e__x0020_protokolli_x0020_i_x0020_aktit xmlns="0e656187-b300-4fb0-8bf4-3a50f872073c">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F92069B27A42E784F4877BBEB84F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F92069B27A42E784F4877BBEB84F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EB7ECF-124D-49DB-A57E-D3A84B234C53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ED4C154-D161-4856-9EC4-8C24843FEB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759D3F-947B-4F3E-B5DE-30FB03CD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43404B-5E3C-4EE9-8544-81FFB60AE4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03CBFA-8A98-49F0-8367-D63F713FB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5</cp:revision>
  <dcterms:created xsi:type="dcterms:W3CDTF">2020-01-28T09:56:00Z</dcterms:created>
  <dcterms:modified xsi:type="dcterms:W3CDTF">2020-01-28T12:08:00Z</dcterms:modified>
</cp:coreProperties>
</file>