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9CD6D" w14:textId="77777777" w:rsidR="00B70653" w:rsidRPr="00A16EF2" w:rsidRDefault="00780AD7" w:rsidP="00A16E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6EF2">
        <w:rPr>
          <w:rFonts w:ascii="Garamond" w:hAnsi="Garamond"/>
          <w:b/>
          <w:sz w:val="24"/>
          <w:szCs w:val="24"/>
        </w:rPr>
        <w:t>VENDIM</w:t>
      </w:r>
    </w:p>
    <w:p w14:paraId="2939CD6E" w14:textId="77777777" w:rsidR="00780AD7" w:rsidRPr="00A16EF2" w:rsidRDefault="00780AD7" w:rsidP="00A16E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16EF2">
        <w:rPr>
          <w:rFonts w:ascii="Garamond" w:hAnsi="Garamond"/>
          <w:sz w:val="24"/>
          <w:szCs w:val="24"/>
        </w:rPr>
        <w:t>(</w:t>
      </w:r>
      <w:r w:rsidRPr="00A16EF2">
        <w:rPr>
          <w:rFonts w:ascii="Garamond" w:hAnsi="Garamond"/>
          <w:i/>
          <w:sz w:val="24"/>
          <w:szCs w:val="24"/>
        </w:rPr>
        <w:t>i shkurtuar</w:t>
      </w:r>
      <w:r w:rsidRPr="00A16EF2">
        <w:rPr>
          <w:rFonts w:ascii="Garamond" w:hAnsi="Garamond"/>
          <w:sz w:val="24"/>
          <w:szCs w:val="24"/>
        </w:rPr>
        <w:t>)</w:t>
      </w:r>
    </w:p>
    <w:p w14:paraId="2D28A9C6" w14:textId="77777777" w:rsidR="00A16EF2" w:rsidRDefault="00A16EF2" w:rsidP="00A16E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39CD6F" w14:textId="69C85B8D" w:rsidR="00D503E2" w:rsidRPr="00A16EF2" w:rsidRDefault="00780AD7" w:rsidP="00A16E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6EF2">
        <w:rPr>
          <w:rFonts w:ascii="Garamond" w:hAnsi="Garamond"/>
          <w:sz w:val="24"/>
          <w:szCs w:val="24"/>
        </w:rPr>
        <w:t>G</w:t>
      </w:r>
      <w:r w:rsidR="00360015" w:rsidRPr="00A16EF2">
        <w:rPr>
          <w:rFonts w:ascii="Garamond" w:hAnsi="Garamond"/>
          <w:sz w:val="24"/>
          <w:szCs w:val="24"/>
        </w:rPr>
        <w:t xml:space="preserve">jykata e Rrethit Gjyqësor </w:t>
      </w:r>
      <w:r w:rsidR="00C160FD" w:rsidRPr="00A16EF2">
        <w:rPr>
          <w:rFonts w:ascii="Garamond" w:hAnsi="Garamond"/>
          <w:sz w:val="24"/>
          <w:szCs w:val="24"/>
        </w:rPr>
        <w:t>Fier</w:t>
      </w:r>
      <w:r w:rsidR="00360015" w:rsidRPr="00A16EF2">
        <w:rPr>
          <w:rFonts w:ascii="Garamond" w:hAnsi="Garamond"/>
          <w:sz w:val="24"/>
          <w:szCs w:val="24"/>
        </w:rPr>
        <w:t xml:space="preserve"> me vendimin nr.</w:t>
      </w:r>
      <w:r w:rsidR="00EB089A" w:rsidRPr="00A16EF2">
        <w:rPr>
          <w:rFonts w:ascii="Garamond" w:hAnsi="Garamond"/>
          <w:sz w:val="24"/>
          <w:szCs w:val="24"/>
        </w:rPr>
        <w:t xml:space="preserve"> </w:t>
      </w:r>
      <w:r w:rsidR="00C160FD" w:rsidRPr="00A16EF2">
        <w:rPr>
          <w:rFonts w:ascii="Garamond" w:hAnsi="Garamond"/>
          <w:sz w:val="24"/>
          <w:szCs w:val="24"/>
        </w:rPr>
        <w:t>62-2020-863</w:t>
      </w:r>
      <w:r w:rsidR="00360015" w:rsidRPr="00A16EF2">
        <w:rPr>
          <w:rFonts w:ascii="Garamond" w:hAnsi="Garamond"/>
          <w:sz w:val="24"/>
          <w:szCs w:val="24"/>
        </w:rPr>
        <w:t>(</w:t>
      </w:r>
      <w:r w:rsidR="00C160FD" w:rsidRPr="00A16EF2">
        <w:rPr>
          <w:rFonts w:ascii="Garamond" w:hAnsi="Garamond"/>
          <w:sz w:val="24"/>
          <w:szCs w:val="24"/>
        </w:rPr>
        <w:t>265), datë 24.2.2020</w:t>
      </w:r>
      <w:r w:rsidRPr="00A16EF2">
        <w:rPr>
          <w:rFonts w:ascii="Garamond" w:hAnsi="Garamond"/>
          <w:sz w:val="24"/>
          <w:szCs w:val="24"/>
        </w:rPr>
        <w:t xml:space="preserve"> vendosi </w:t>
      </w:r>
      <w:r w:rsidR="00C72465" w:rsidRPr="00A16EF2">
        <w:rPr>
          <w:rFonts w:ascii="Garamond" w:hAnsi="Garamond"/>
          <w:sz w:val="24"/>
          <w:szCs w:val="24"/>
        </w:rPr>
        <w:t xml:space="preserve">shpalljen </w:t>
      </w:r>
      <w:r w:rsidR="00C160FD" w:rsidRPr="00A16EF2">
        <w:rPr>
          <w:rFonts w:ascii="Garamond" w:hAnsi="Garamond"/>
          <w:sz w:val="24"/>
          <w:szCs w:val="24"/>
        </w:rPr>
        <w:t>e zhdukjes s</w:t>
      </w:r>
      <w:r w:rsidR="00C72465" w:rsidRPr="00A16EF2">
        <w:rPr>
          <w:rFonts w:ascii="Garamond" w:hAnsi="Garamond"/>
          <w:sz w:val="24"/>
          <w:szCs w:val="24"/>
        </w:rPr>
        <w:t xml:space="preserve">ë shtetasit </w:t>
      </w:r>
      <w:r w:rsidR="00C160FD" w:rsidRPr="00A16EF2">
        <w:rPr>
          <w:rFonts w:ascii="Garamond" w:hAnsi="Garamond"/>
          <w:sz w:val="24"/>
          <w:szCs w:val="24"/>
        </w:rPr>
        <w:t>Kujtim Sema, i datëlindjes 7.6.1971</w:t>
      </w:r>
      <w:r w:rsidR="00C61F66">
        <w:rPr>
          <w:rFonts w:ascii="Garamond" w:hAnsi="Garamond"/>
          <w:sz w:val="24"/>
          <w:szCs w:val="24"/>
        </w:rPr>
        <w:t>, si dhe caktimin e datës 30.12.1999 si datën e vdekjes së tij. Për administrimin e pasurisë së tij caktohet si kujdestar babi i tij, shtetasi Marko Sema.</w:t>
      </w:r>
      <w:bookmarkStart w:id="0" w:name="_GoBack"/>
      <w:bookmarkEnd w:id="0"/>
    </w:p>
    <w:p w14:paraId="2939CD70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D7FBA"/>
    <w:rsid w:val="00210378"/>
    <w:rsid w:val="00360015"/>
    <w:rsid w:val="00481E1D"/>
    <w:rsid w:val="004B77D0"/>
    <w:rsid w:val="00780AD7"/>
    <w:rsid w:val="00A16EF2"/>
    <w:rsid w:val="00B70653"/>
    <w:rsid w:val="00C160FD"/>
    <w:rsid w:val="00C61F66"/>
    <w:rsid w:val="00C72465"/>
    <w:rsid w:val="00D503E2"/>
    <w:rsid w:val="00DD66D6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9CD6D"/>
  <w15:docId w15:val="{62B4CEF3-57F6-427D-81C7-DB670098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2020-05-21T16:44:25Z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2020-05-12T22:00:00Z</Date_x0020_protokolli>
    <Titulli xmlns="0e656187-b300-4fb0-8bf4-3a50f872073c">Shpalljen të zhdukur të shtetasit Kujtim Sema, prej datës 30.12.1999; caktimin e babait Marko Sema si kujdestar në administrimin e pasurisë së tij</Titulli>
    <Modifikuesi xmlns="0e656187-b300-4fb0-8bf4-3a50f872073c">ermira.bukaci</Modifikuesi>
    <Nr_x002e__x0020_prot_x0020_QBZ xmlns="0e656187-b300-4fb0-8bf4-3a50f872073c">766/1</Nr_x002e__x0020_prot_x0020_QBZ>
    <Data_x0020_e_x0020_Modifikimit xmlns="0e656187-b300-4fb0-8bf4-3a50f872073c">2020-05-21T17:01:37Z</Data_x0020_e_x0020_Modifikimit>
    <Dekretuar xmlns="0e656187-b300-4fb0-8bf4-3a50f872073c">false</Dekretuar>
    <Data xmlns="0e656187-b300-4fb0-8bf4-3a50f872073c">2020-02-23T23:00:00Z</Data>
    <Nr_x002e__x0020_protokolli_x0020_i_x0020_aktit xmlns="0e656187-b300-4fb0-8bf4-3a50f872073c">2609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D4D65B3C74CF1BE20A4E257457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2D4D65B3C74CF1BE20A4E257457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74B3A-1189-4C4F-86D7-90619CB2B3F3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B80374C-96D7-4032-B674-85835E975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037F9-9903-4301-93D7-1BAD3CE2D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7B3814-655C-49E1-9A96-6A25E455F3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892BEE-1457-4379-BE18-0FF6207CD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17E88F-862D-46EA-97E6-871E0198F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Kujtim Sema, prej datës 30.12.1999; caktimin e babait Marko Sema si kujdestar në administrimin e pasurisë së tij</vt:lpstr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Kujtim Sema, prej datës 30.12.1999; caktimin e babait Marko Sema si kujdestar në administrimin e pasurisë së tij</dc:title>
  <dc:creator>Entela Suli</dc:creator>
  <cp:lastModifiedBy>Entela Suli</cp:lastModifiedBy>
  <cp:revision>4</cp:revision>
  <dcterms:created xsi:type="dcterms:W3CDTF">2020-05-21T16:46:00Z</dcterms:created>
  <dcterms:modified xsi:type="dcterms:W3CDTF">2020-05-21T17:12:00Z</dcterms:modified>
</cp:coreProperties>
</file>