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95D69" w14:textId="77777777" w:rsidR="00B70653" w:rsidRPr="008164FF" w:rsidRDefault="00780AD7" w:rsidP="008164F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164FF">
        <w:rPr>
          <w:rFonts w:ascii="Garamond" w:hAnsi="Garamond"/>
          <w:b/>
          <w:sz w:val="24"/>
          <w:szCs w:val="24"/>
        </w:rPr>
        <w:t>VENDIM</w:t>
      </w:r>
    </w:p>
    <w:p w14:paraId="4FF95D6A" w14:textId="0E766CC8" w:rsidR="00780AD7" w:rsidRPr="00F9645C" w:rsidRDefault="00780AD7" w:rsidP="008164FF">
      <w:pPr>
        <w:tabs>
          <w:tab w:val="left" w:pos="1830"/>
        </w:tabs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F9645C">
        <w:rPr>
          <w:rFonts w:ascii="Garamond" w:hAnsi="Garamond"/>
          <w:i/>
          <w:sz w:val="24"/>
          <w:szCs w:val="24"/>
        </w:rPr>
        <w:t>(i shkurtuar)</w:t>
      </w:r>
    </w:p>
    <w:p w14:paraId="1EC48859" w14:textId="77777777" w:rsidR="008164FF" w:rsidRPr="00F9645C" w:rsidRDefault="008164FF" w:rsidP="008164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F95D6B" w14:textId="1161439C" w:rsidR="00D503E2" w:rsidRPr="008164FF" w:rsidRDefault="00780AD7" w:rsidP="008164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64FF">
        <w:rPr>
          <w:rFonts w:ascii="Garamond" w:hAnsi="Garamond"/>
          <w:sz w:val="24"/>
          <w:szCs w:val="24"/>
        </w:rPr>
        <w:t>G</w:t>
      </w:r>
      <w:r w:rsidR="00360015" w:rsidRPr="008164FF">
        <w:rPr>
          <w:rFonts w:ascii="Garamond" w:hAnsi="Garamond"/>
          <w:sz w:val="24"/>
          <w:szCs w:val="24"/>
        </w:rPr>
        <w:t>j</w:t>
      </w:r>
      <w:r w:rsidR="001250F7" w:rsidRPr="008164FF">
        <w:rPr>
          <w:rFonts w:ascii="Garamond" w:hAnsi="Garamond"/>
          <w:sz w:val="24"/>
          <w:szCs w:val="24"/>
        </w:rPr>
        <w:t xml:space="preserve">ykata e Rrethit Gjyqësor </w:t>
      </w:r>
      <w:r w:rsidR="00452839" w:rsidRPr="008164FF">
        <w:rPr>
          <w:rFonts w:ascii="Garamond" w:hAnsi="Garamond"/>
          <w:sz w:val="24"/>
          <w:szCs w:val="24"/>
        </w:rPr>
        <w:t>Shkodër</w:t>
      </w:r>
      <w:r w:rsidR="00F9645C">
        <w:rPr>
          <w:rFonts w:ascii="Garamond" w:hAnsi="Garamond"/>
          <w:sz w:val="24"/>
          <w:szCs w:val="24"/>
        </w:rPr>
        <w:t>,</w:t>
      </w:r>
      <w:r w:rsidR="00360015" w:rsidRPr="008164FF">
        <w:rPr>
          <w:rFonts w:ascii="Garamond" w:hAnsi="Garamond"/>
          <w:sz w:val="24"/>
          <w:szCs w:val="24"/>
        </w:rPr>
        <w:t xml:space="preserve"> me vendimin nr</w:t>
      </w:r>
      <w:r w:rsidR="00D66829" w:rsidRPr="008164FF">
        <w:rPr>
          <w:rFonts w:ascii="Garamond" w:hAnsi="Garamond"/>
          <w:sz w:val="24"/>
          <w:szCs w:val="24"/>
        </w:rPr>
        <w:t xml:space="preserve">. </w:t>
      </w:r>
      <w:r w:rsidR="00895A4D" w:rsidRPr="008164FF">
        <w:rPr>
          <w:rFonts w:ascii="Garamond" w:hAnsi="Garamond"/>
          <w:sz w:val="24"/>
          <w:szCs w:val="24"/>
        </w:rPr>
        <w:t>578</w:t>
      </w:r>
      <w:r w:rsidR="00117F33" w:rsidRPr="008164FF">
        <w:rPr>
          <w:rFonts w:ascii="Garamond" w:hAnsi="Garamond"/>
          <w:sz w:val="24"/>
          <w:szCs w:val="24"/>
        </w:rPr>
        <w:t xml:space="preserve"> (</w:t>
      </w:r>
      <w:r w:rsidR="00895A4D" w:rsidRPr="008164FF">
        <w:rPr>
          <w:rFonts w:ascii="Garamond" w:hAnsi="Garamond"/>
          <w:sz w:val="24"/>
          <w:szCs w:val="24"/>
        </w:rPr>
        <w:t>3</w:t>
      </w:r>
      <w:r w:rsidR="00963BE0" w:rsidRPr="008164FF">
        <w:rPr>
          <w:rFonts w:ascii="Garamond" w:hAnsi="Garamond"/>
          <w:sz w:val="24"/>
          <w:szCs w:val="24"/>
        </w:rPr>
        <w:t>0</w:t>
      </w:r>
      <w:r w:rsidR="00895A4D" w:rsidRPr="008164FF">
        <w:rPr>
          <w:rFonts w:ascii="Garamond" w:hAnsi="Garamond"/>
          <w:sz w:val="24"/>
          <w:szCs w:val="24"/>
        </w:rPr>
        <w:t>98</w:t>
      </w:r>
      <w:r w:rsidR="00117F33" w:rsidRPr="008164FF">
        <w:rPr>
          <w:rFonts w:ascii="Garamond" w:hAnsi="Garamond"/>
          <w:sz w:val="24"/>
          <w:szCs w:val="24"/>
        </w:rPr>
        <w:t>)</w:t>
      </w:r>
      <w:r w:rsidR="004A2B16" w:rsidRPr="008164FF">
        <w:rPr>
          <w:rFonts w:ascii="Garamond" w:hAnsi="Garamond"/>
          <w:sz w:val="24"/>
          <w:szCs w:val="24"/>
        </w:rPr>
        <w:t>,</w:t>
      </w:r>
      <w:r w:rsidRPr="008164FF">
        <w:rPr>
          <w:rFonts w:ascii="Garamond" w:hAnsi="Garamond"/>
          <w:sz w:val="24"/>
          <w:szCs w:val="24"/>
        </w:rPr>
        <w:t xml:space="preserve"> datë </w:t>
      </w:r>
      <w:r w:rsidR="00895A4D" w:rsidRPr="008164FF">
        <w:rPr>
          <w:rFonts w:ascii="Garamond" w:hAnsi="Garamond"/>
          <w:sz w:val="24"/>
          <w:szCs w:val="24"/>
        </w:rPr>
        <w:t>10.9</w:t>
      </w:r>
      <w:r w:rsidR="00D66829" w:rsidRPr="008164FF">
        <w:rPr>
          <w:rFonts w:ascii="Garamond" w:hAnsi="Garamond"/>
          <w:sz w:val="24"/>
          <w:szCs w:val="24"/>
        </w:rPr>
        <w:t>.</w:t>
      </w:r>
      <w:r w:rsidR="001250F7" w:rsidRPr="008164FF">
        <w:rPr>
          <w:rFonts w:ascii="Garamond" w:hAnsi="Garamond"/>
          <w:sz w:val="24"/>
          <w:szCs w:val="24"/>
        </w:rPr>
        <w:t>2020</w:t>
      </w:r>
      <w:r w:rsidR="00F9645C">
        <w:rPr>
          <w:rFonts w:ascii="Garamond" w:hAnsi="Garamond"/>
          <w:sz w:val="24"/>
          <w:szCs w:val="24"/>
        </w:rPr>
        <w:t>,</w:t>
      </w:r>
      <w:r w:rsidRPr="008164FF">
        <w:rPr>
          <w:rFonts w:ascii="Garamond" w:hAnsi="Garamond"/>
          <w:sz w:val="24"/>
          <w:szCs w:val="24"/>
        </w:rPr>
        <w:t xml:space="preserve"> vendosi</w:t>
      </w:r>
      <w:r w:rsidR="00D66829" w:rsidRPr="008164FF">
        <w:rPr>
          <w:rFonts w:ascii="Garamond" w:hAnsi="Garamond"/>
          <w:sz w:val="24"/>
          <w:szCs w:val="24"/>
        </w:rPr>
        <w:t xml:space="preserve"> </w:t>
      </w:r>
      <w:r w:rsidR="004A2B16" w:rsidRPr="008164FF">
        <w:rPr>
          <w:rFonts w:ascii="Garamond" w:hAnsi="Garamond"/>
          <w:sz w:val="24"/>
          <w:szCs w:val="24"/>
        </w:rPr>
        <w:t>heq</w:t>
      </w:r>
      <w:r w:rsidR="00963BE0" w:rsidRPr="008164FF">
        <w:rPr>
          <w:rFonts w:ascii="Garamond" w:hAnsi="Garamond"/>
          <w:sz w:val="24"/>
          <w:szCs w:val="24"/>
        </w:rPr>
        <w:t xml:space="preserve">jen e </w:t>
      </w:r>
      <w:r w:rsidR="00F9645C" w:rsidRPr="008164FF">
        <w:rPr>
          <w:rFonts w:ascii="Garamond" w:hAnsi="Garamond"/>
          <w:sz w:val="24"/>
          <w:szCs w:val="24"/>
        </w:rPr>
        <w:t>zotësisë</w:t>
      </w:r>
      <w:r w:rsidR="00963BE0" w:rsidRPr="008164FF">
        <w:rPr>
          <w:rFonts w:ascii="Garamond" w:hAnsi="Garamond"/>
          <w:sz w:val="24"/>
          <w:szCs w:val="24"/>
        </w:rPr>
        <w:t xml:space="preserve"> për të vepruar t</w:t>
      </w:r>
      <w:r w:rsidR="004A2B16" w:rsidRPr="008164FF">
        <w:rPr>
          <w:rFonts w:ascii="Garamond" w:hAnsi="Garamond"/>
          <w:sz w:val="24"/>
          <w:szCs w:val="24"/>
        </w:rPr>
        <w:t>ë</w:t>
      </w:r>
      <w:r w:rsidR="00895A4D" w:rsidRPr="008164FF">
        <w:rPr>
          <w:rFonts w:ascii="Garamond" w:hAnsi="Garamond"/>
          <w:sz w:val="24"/>
          <w:szCs w:val="24"/>
        </w:rPr>
        <w:t xml:space="preserve"> shtetases</w:t>
      </w:r>
      <w:r w:rsidR="00D66829" w:rsidRPr="008164FF">
        <w:rPr>
          <w:rFonts w:ascii="Garamond" w:hAnsi="Garamond"/>
          <w:sz w:val="24"/>
          <w:szCs w:val="24"/>
        </w:rPr>
        <w:t xml:space="preserve"> </w:t>
      </w:r>
      <w:proofErr w:type="spellStart"/>
      <w:r w:rsidR="00895A4D" w:rsidRPr="008164FF">
        <w:rPr>
          <w:rFonts w:ascii="Garamond" w:hAnsi="Garamond"/>
          <w:sz w:val="24"/>
          <w:szCs w:val="24"/>
        </w:rPr>
        <w:t>Armelinda</w:t>
      </w:r>
      <w:proofErr w:type="spellEnd"/>
      <w:r w:rsidR="00895A4D" w:rsidRPr="008164FF">
        <w:rPr>
          <w:rFonts w:ascii="Garamond" w:hAnsi="Garamond"/>
          <w:sz w:val="24"/>
          <w:szCs w:val="24"/>
        </w:rPr>
        <w:t xml:space="preserve"> </w:t>
      </w:r>
      <w:proofErr w:type="spellStart"/>
      <w:r w:rsidR="00895A4D" w:rsidRPr="008164FF">
        <w:rPr>
          <w:rFonts w:ascii="Garamond" w:hAnsi="Garamond"/>
          <w:sz w:val="24"/>
          <w:szCs w:val="24"/>
        </w:rPr>
        <w:t>Mark</w:t>
      </w:r>
      <w:proofErr w:type="spellEnd"/>
      <w:r w:rsidR="00895A4D" w:rsidRPr="008164FF">
        <w:rPr>
          <w:rFonts w:ascii="Garamond" w:hAnsi="Garamond"/>
          <w:sz w:val="24"/>
          <w:szCs w:val="24"/>
        </w:rPr>
        <w:t xml:space="preserve"> </w:t>
      </w:r>
      <w:proofErr w:type="spellStart"/>
      <w:r w:rsidR="00895A4D" w:rsidRPr="008164FF">
        <w:rPr>
          <w:rFonts w:ascii="Garamond" w:hAnsi="Garamond"/>
          <w:sz w:val="24"/>
          <w:szCs w:val="24"/>
        </w:rPr>
        <w:t>Baraku</w:t>
      </w:r>
      <w:proofErr w:type="spellEnd"/>
      <w:r w:rsidR="004A2B16" w:rsidRPr="008164FF">
        <w:rPr>
          <w:rFonts w:ascii="Garamond" w:hAnsi="Garamond"/>
          <w:sz w:val="24"/>
          <w:szCs w:val="24"/>
        </w:rPr>
        <w:t>,</w:t>
      </w:r>
      <w:r w:rsidR="00D66829" w:rsidRPr="008164FF">
        <w:rPr>
          <w:rFonts w:ascii="Garamond" w:hAnsi="Garamond"/>
          <w:sz w:val="24"/>
          <w:szCs w:val="24"/>
        </w:rPr>
        <w:t xml:space="preserve"> </w:t>
      </w:r>
      <w:r w:rsidR="00895A4D" w:rsidRPr="008164FF">
        <w:rPr>
          <w:rFonts w:ascii="Garamond" w:hAnsi="Garamond"/>
          <w:sz w:val="24"/>
          <w:szCs w:val="24"/>
        </w:rPr>
        <w:t>e lindur më datë 4</w:t>
      </w:r>
      <w:r w:rsidR="00963BE0" w:rsidRPr="008164FF">
        <w:rPr>
          <w:rFonts w:ascii="Garamond" w:hAnsi="Garamond"/>
          <w:sz w:val="24"/>
          <w:szCs w:val="24"/>
        </w:rPr>
        <w:t>.</w:t>
      </w:r>
      <w:r w:rsidR="00895A4D" w:rsidRPr="008164FF">
        <w:rPr>
          <w:rFonts w:ascii="Garamond" w:hAnsi="Garamond"/>
          <w:sz w:val="24"/>
          <w:szCs w:val="24"/>
        </w:rPr>
        <w:t>9.198</w:t>
      </w:r>
      <w:r w:rsidR="00963BE0" w:rsidRPr="008164FF">
        <w:rPr>
          <w:rFonts w:ascii="Garamond" w:hAnsi="Garamond"/>
          <w:sz w:val="24"/>
          <w:szCs w:val="24"/>
        </w:rPr>
        <w:t>5</w:t>
      </w:r>
      <w:r w:rsidR="00F9645C">
        <w:rPr>
          <w:rFonts w:ascii="Garamond" w:hAnsi="Garamond"/>
          <w:sz w:val="24"/>
          <w:szCs w:val="24"/>
        </w:rPr>
        <w:t>,</w:t>
      </w:r>
      <w:r w:rsidR="00117F33" w:rsidRPr="008164FF">
        <w:rPr>
          <w:rFonts w:ascii="Garamond" w:hAnsi="Garamond"/>
          <w:sz w:val="24"/>
          <w:szCs w:val="24"/>
        </w:rPr>
        <w:t xml:space="preserve"> dhe </w:t>
      </w:r>
      <w:r w:rsidR="00895A4D" w:rsidRPr="008164FF">
        <w:rPr>
          <w:rFonts w:ascii="Garamond" w:hAnsi="Garamond"/>
          <w:sz w:val="24"/>
          <w:szCs w:val="24"/>
        </w:rPr>
        <w:t>vendosjen e sa</w:t>
      </w:r>
      <w:r w:rsidR="00963BE0" w:rsidRPr="008164FF">
        <w:rPr>
          <w:rFonts w:ascii="Garamond" w:hAnsi="Garamond"/>
          <w:sz w:val="24"/>
          <w:szCs w:val="24"/>
        </w:rPr>
        <w:t>j</w:t>
      </w:r>
      <w:r w:rsidR="004A2B16" w:rsidRPr="008164FF">
        <w:rPr>
          <w:rFonts w:ascii="Garamond" w:hAnsi="Garamond"/>
          <w:sz w:val="24"/>
          <w:szCs w:val="24"/>
        </w:rPr>
        <w:t xml:space="preserve"> nën </w:t>
      </w:r>
      <w:r w:rsidR="00D66829" w:rsidRPr="008164FF">
        <w:rPr>
          <w:rFonts w:ascii="Garamond" w:hAnsi="Garamond"/>
          <w:sz w:val="24"/>
          <w:szCs w:val="24"/>
        </w:rPr>
        <w:t>kujdestar</w:t>
      </w:r>
      <w:r w:rsidR="004A2B16" w:rsidRPr="008164FF">
        <w:rPr>
          <w:rFonts w:ascii="Garamond" w:hAnsi="Garamond"/>
          <w:sz w:val="24"/>
          <w:szCs w:val="24"/>
        </w:rPr>
        <w:t>inë</w:t>
      </w:r>
      <w:r w:rsidR="00F9645C">
        <w:rPr>
          <w:rFonts w:ascii="Garamond" w:hAnsi="Garamond"/>
          <w:sz w:val="24"/>
          <w:szCs w:val="24"/>
        </w:rPr>
        <w:t xml:space="preserve"> </w:t>
      </w:r>
      <w:r w:rsidR="00963BE0" w:rsidRPr="008164FF">
        <w:rPr>
          <w:rFonts w:ascii="Garamond" w:hAnsi="Garamond"/>
          <w:sz w:val="24"/>
          <w:szCs w:val="24"/>
        </w:rPr>
        <w:t>e Shoqat</w:t>
      </w:r>
      <w:r w:rsidR="00F9645C">
        <w:rPr>
          <w:rFonts w:ascii="Garamond" w:hAnsi="Garamond"/>
          <w:sz w:val="24"/>
          <w:szCs w:val="24"/>
        </w:rPr>
        <w:t>ës</w:t>
      </w:r>
      <w:r w:rsidR="00963BE0" w:rsidRPr="008164FF">
        <w:rPr>
          <w:rFonts w:ascii="Garamond" w:hAnsi="Garamond"/>
          <w:sz w:val="24"/>
          <w:szCs w:val="24"/>
        </w:rPr>
        <w:t xml:space="preserve"> </w:t>
      </w:r>
      <w:r w:rsidR="00F9645C">
        <w:rPr>
          <w:rFonts w:ascii="Garamond" w:hAnsi="Garamond"/>
          <w:sz w:val="24"/>
          <w:szCs w:val="24"/>
        </w:rPr>
        <w:t>Shqiptare</w:t>
      </w:r>
      <w:bookmarkStart w:id="0" w:name="_GoBack"/>
      <w:bookmarkEnd w:id="0"/>
      <w:r w:rsidR="00963BE0" w:rsidRPr="008164FF">
        <w:rPr>
          <w:rFonts w:ascii="Garamond" w:hAnsi="Garamond"/>
          <w:sz w:val="24"/>
          <w:szCs w:val="24"/>
        </w:rPr>
        <w:t xml:space="preserve"> “</w:t>
      </w:r>
      <w:r w:rsidR="005E0EEB" w:rsidRPr="008164FF">
        <w:rPr>
          <w:rFonts w:ascii="Garamond" w:hAnsi="Garamond"/>
          <w:sz w:val="24"/>
          <w:szCs w:val="24"/>
        </w:rPr>
        <w:t>Pro</w:t>
      </w:r>
      <w:r w:rsidR="00963BE0" w:rsidRPr="008164FF">
        <w:rPr>
          <w:rFonts w:ascii="Garamond" w:hAnsi="Garamond"/>
          <w:sz w:val="24"/>
          <w:szCs w:val="24"/>
        </w:rPr>
        <w:t>jekti</w:t>
      </w:r>
      <w:r w:rsidR="00D66829" w:rsidRPr="008164FF">
        <w:rPr>
          <w:rFonts w:ascii="Garamond" w:hAnsi="Garamond"/>
          <w:sz w:val="24"/>
          <w:szCs w:val="24"/>
        </w:rPr>
        <w:t xml:space="preserve"> </w:t>
      </w:r>
      <w:r w:rsidR="005E0EEB" w:rsidRPr="008164FF">
        <w:rPr>
          <w:rFonts w:ascii="Garamond" w:hAnsi="Garamond"/>
          <w:sz w:val="24"/>
          <w:szCs w:val="24"/>
        </w:rPr>
        <w:t xml:space="preserve">Shpresa”, Shkodër, me president </w:t>
      </w:r>
      <w:proofErr w:type="spellStart"/>
      <w:r w:rsidR="005E0EEB" w:rsidRPr="008164FF">
        <w:rPr>
          <w:rFonts w:ascii="Garamond" w:hAnsi="Garamond"/>
          <w:sz w:val="24"/>
          <w:szCs w:val="24"/>
        </w:rPr>
        <w:t>L</w:t>
      </w:r>
      <w:r w:rsidR="00F9645C" w:rsidRPr="008164FF">
        <w:rPr>
          <w:rFonts w:ascii="Garamond" w:hAnsi="Garamond"/>
          <w:sz w:val="24"/>
          <w:szCs w:val="24"/>
        </w:rPr>
        <w:t>i</w:t>
      </w:r>
      <w:r w:rsidR="005E0EEB" w:rsidRPr="008164FF">
        <w:rPr>
          <w:rFonts w:ascii="Garamond" w:hAnsi="Garamond"/>
          <w:sz w:val="24"/>
          <w:szCs w:val="24"/>
        </w:rPr>
        <w:t>ugj</w:t>
      </w:r>
      <w:proofErr w:type="spellEnd"/>
      <w:r w:rsidR="005E0EEB" w:rsidRPr="008164FF">
        <w:rPr>
          <w:rFonts w:ascii="Garamond" w:hAnsi="Garamond"/>
          <w:sz w:val="24"/>
          <w:szCs w:val="24"/>
        </w:rPr>
        <w:t xml:space="preserve"> </w:t>
      </w:r>
      <w:proofErr w:type="spellStart"/>
      <w:r w:rsidR="005E0EEB" w:rsidRPr="008164FF">
        <w:rPr>
          <w:rFonts w:ascii="Garamond" w:hAnsi="Garamond"/>
          <w:sz w:val="24"/>
          <w:szCs w:val="24"/>
        </w:rPr>
        <w:t>Mila</w:t>
      </w:r>
      <w:proofErr w:type="spellEnd"/>
      <w:r w:rsidR="005E0EEB" w:rsidRPr="008164FF">
        <w:rPr>
          <w:rFonts w:ascii="Garamond" w:hAnsi="Garamond"/>
          <w:sz w:val="24"/>
          <w:szCs w:val="24"/>
        </w:rPr>
        <w:t>.</w:t>
      </w:r>
    </w:p>
    <w:sectPr w:rsidR="00D503E2" w:rsidRPr="00816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62AD0"/>
    <w:rsid w:val="00117F33"/>
    <w:rsid w:val="001250F7"/>
    <w:rsid w:val="00210378"/>
    <w:rsid w:val="00360015"/>
    <w:rsid w:val="00450426"/>
    <w:rsid w:val="00452839"/>
    <w:rsid w:val="00481E1D"/>
    <w:rsid w:val="004A2B16"/>
    <w:rsid w:val="005E0EEB"/>
    <w:rsid w:val="00780AD7"/>
    <w:rsid w:val="008164FF"/>
    <w:rsid w:val="008734EB"/>
    <w:rsid w:val="00895A4D"/>
    <w:rsid w:val="00963BE0"/>
    <w:rsid w:val="00B70653"/>
    <w:rsid w:val="00D503E2"/>
    <w:rsid w:val="00D66829"/>
    <w:rsid w:val="00DD66D6"/>
    <w:rsid w:val="00DF243C"/>
    <w:rsid w:val="00EB089A"/>
    <w:rsid w:val="00F9645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95D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578</Nr_x002e__x0020_akti>
    <Data_x0020_e_x0020_Krijimit xmlns="0e656187-b300-4fb0-8bf4-3a50f872073c">2020-12-17T09:34:44Z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heqjen ose kufizimin e zotësisë për të vepruar dhe caktimin kujdestarie për Armelinda Mark Baraku</Titulli>
    <Modifikuesi xmlns="0e656187-b300-4fb0-8bf4-3a50f872073c">vjollca.pacrami</Modifikuesi>
    <Nr_x002e__x0020_prot_x0020_QBZ xmlns="0e656187-b300-4fb0-8bf4-3a50f872073c">1867/1</Nr_x002e__x0020_prot_x0020_QBZ>
    <Data_x0020_e_x0020_Modifikimit xmlns="0e656187-b300-4fb0-8bf4-3a50f872073c">2020-12-17T10:07:33Z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937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21306C6235418CB4374DD852872B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21306C6235418CB4374DD852872B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A7E4A-1E17-4AC1-9E49-9727ADAF9BD8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C379E6-D248-46D7-84CE-1484CF4C1C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9080EF-6BD2-4755-A7C8-97238B6EA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DDA8DE-FCED-40A5-8926-77DC7F5891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E9DD4E-9E3F-48D9-B6DE-18A5A3758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5D80A5-1AAA-4867-867A-7DF057FE6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ose kufizimin e zotësisë për të vepruar dhe caktimin kujdestarie për Armelinda Mark Baraku</vt:lpstr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ose kufizimin e zotësisë për të vepruar dhe caktimin kujdestarie për Armelinda Mark Baraku</dc:title>
  <dc:creator>Entela Suli</dc:creator>
  <cp:lastModifiedBy>Fjora Cahani</cp:lastModifiedBy>
  <cp:revision>5</cp:revision>
  <dcterms:created xsi:type="dcterms:W3CDTF">2020-12-17T09:37:00Z</dcterms:created>
  <dcterms:modified xsi:type="dcterms:W3CDTF">2020-12-17T11:11:00Z</dcterms:modified>
</cp:coreProperties>
</file>