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515D1F" w14:textId="77777777" w:rsidR="00B70653" w:rsidRPr="00DB38F4" w:rsidRDefault="00780AD7" w:rsidP="00DB38F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B38F4">
        <w:rPr>
          <w:rFonts w:ascii="Garamond" w:hAnsi="Garamond"/>
          <w:b/>
          <w:sz w:val="24"/>
          <w:szCs w:val="24"/>
        </w:rPr>
        <w:t>VENDIM</w:t>
      </w:r>
    </w:p>
    <w:p w14:paraId="130FBF74" w14:textId="77777777" w:rsidR="00780AD7" w:rsidRPr="00DB38F4" w:rsidRDefault="00780AD7" w:rsidP="00DB38F4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DB38F4">
        <w:rPr>
          <w:rFonts w:ascii="Garamond" w:hAnsi="Garamond"/>
          <w:i/>
          <w:sz w:val="24"/>
          <w:szCs w:val="24"/>
        </w:rPr>
        <w:t>(i shkurtuar)</w:t>
      </w:r>
    </w:p>
    <w:p w14:paraId="14515D20" w14:textId="5E306E6D" w:rsidR="00DB38F4" w:rsidRPr="00DB38F4" w:rsidRDefault="00DB38F4" w:rsidP="00DB38F4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</w:p>
    <w:p w14:paraId="14515D21" w14:textId="2625769D" w:rsidR="00D503E2" w:rsidRPr="00A2382B" w:rsidRDefault="00780AD7" w:rsidP="00DB38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2382B">
        <w:rPr>
          <w:rFonts w:ascii="Garamond" w:hAnsi="Garamond"/>
          <w:sz w:val="24"/>
          <w:szCs w:val="24"/>
        </w:rPr>
        <w:t>G</w:t>
      </w:r>
      <w:r w:rsidR="00360015" w:rsidRPr="00A2382B">
        <w:rPr>
          <w:rFonts w:ascii="Garamond" w:hAnsi="Garamond"/>
          <w:sz w:val="24"/>
          <w:szCs w:val="24"/>
        </w:rPr>
        <w:t>j</w:t>
      </w:r>
      <w:r w:rsidR="001250F7" w:rsidRPr="00A2382B">
        <w:rPr>
          <w:rFonts w:ascii="Garamond" w:hAnsi="Garamond"/>
          <w:sz w:val="24"/>
          <w:szCs w:val="24"/>
        </w:rPr>
        <w:t xml:space="preserve">ykata e Rrethit Gjyqësor </w:t>
      </w:r>
      <w:r w:rsidR="005C5ABD">
        <w:rPr>
          <w:rFonts w:ascii="Garamond" w:hAnsi="Garamond"/>
          <w:sz w:val="24"/>
          <w:szCs w:val="24"/>
        </w:rPr>
        <w:t>Lushnj</w:t>
      </w:r>
      <w:r w:rsidR="00A2382B">
        <w:rPr>
          <w:rFonts w:ascii="Garamond" w:hAnsi="Garamond"/>
          <w:sz w:val="24"/>
          <w:szCs w:val="24"/>
        </w:rPr>
        <w:t>ë</w:t>
      </w:r>
      <w:r w:rsidR="00AF0184">
        <w:rPr>
          <w:rFonts w:ascii="Garamond" w:hAnsi="Garamond"/>
          <w:sz w:val="24"/>
          <w:szCs w:val="24"/>
        </w:rPr>
        <w:t>,</w:t>
      </w:r>
      <w:r w:rsidR="00360015" w:rsidRPr="00A2382B">
        <w:rPr>
          <w:rFonts w:ascii="Garamond" w:hAnsi="Garamond"/>
          <w:sz w:val="24"/>
          <w:szCs w:val="24"/>
        </w:rPr>
        <w:t xml:space="preserve"> me vendimin nr</w:t>
      </w:r>
      <w:r w:rsidR="00D66829" w:rsidRPr="00A2382B">
        <w:rPr>
          <w:rFonts w:ascii="Garamond" w:hAnsi="Garamond"/>
          <w:sz w:val="24"/>
          <w:szCs w:val="24"/>
        </w:rPr>
        <w:t xml:space="preserve">. </w:t>
      </w:r>
      <w:r w:rsidR="005C5ABD">
        <w:rPr>
          <w:rFonts w:ascii="Garamond" w:hAnsi="Garamond"/>
          <w:sz w:val="24"/>
          <w:szCs w:val="24"/>
        </w:rPr>
        <w:t>2 (173)</w:t>
      </w:r>
      <w:r w:rsidR="004A2B16" w:rsidRPr="00A2382B">
        <w:rPr>
          <w:rFonts w:ascii="Garamond" w:hAnsi="Garamond"/>
          <w:sz w:val="24"/>
          <w:szCs w:val="24"/>
        </w:rPr>
        <w:t>,</w:t>
      </w:r>
      <w:r w:rsidRPr="00A2382B">
        <w:rPr>
          <w:rFonts w:ascii="Garamond" w:hAnsi="Garamond"/>
          <w:sz w:val="24"/>
          <w:szCs w:val="24"/>
        </w:rPr>
        <w:t xml:space="preserve"> datë </w:t>
      </w:r>
      <w:r w:rsidR="005C5ABD">
        <w:rPr>
          <w:rFonts w:ascii="Garamond" w:hAnsi="Garamond"/>
          <w:sz w:val="24"/>
          <w:szCs w:val="24"/>
        </w:rPr>
        <w:t>2</w:t>
      </w:r>
      <w:r w:rsidR="00A2382B">
        <w:rPr>
          <w:rFonts w:ascii="Garamond" w:hAnsi="Garamond"/>
          <w:sz w:val="24"/>
          <w:szCs w:val="24"/>
        </w:rPr>
        <w:t>.</w:t>
      </w:r>
      <w:r w:rsidR="005B2381" w:rsidRPr="00A2382B">
        <w:rPr>
          <w:rFonts w:ascii="Garamond" w:hAnsi="Garamond"/>
          <w:sz w:val="24"/>
          <w:szCs w:val="24"/>
        </w:rPr>
        <w:t>2</w:t>
      </w:r>
      <w:r w:rsidR="00D66829" w:rsidRPr="00A2382B">
        <w:rPr>
          <w:rFonts w:ascii="Garamond" w:hAnsi="Garamond"/>
          <w:sz w:val="24"/>
          <w:szCs w:val="24"/>
        </w:rPr>
        <w:t>.</w:t>
      </w:r>
      <w:r w:rsidR="00A2382B">
        <w:rPr>
          <w:rFonts w:ascii="Garamond" w:hAnsi="Garamond"/>
          <w:sz w:val="24"/>
          <w:szCs w:val="24"/>
        </w:rPr>
        <w:t>2021</w:t>
      </w:r>
      <w:r w:rsidR="00AF0184">
        <w:rPr>
          <w:rFonts w:ascii="Garamond" w:hAnsi="Garamond"/>
          <w:sz w:val="24"/>
          <w:szCs w:val="24"/>
        </w:rPr>
        <w:t>,</w:t>
      </w:r>
      <w:r w:rsidRPr="00A2382B">
        <w:rPr>
          <w:rFonts w:ascii="Garamond" w:hAnsi="Garamond"/>
          <w:sz w:val="24"/>
          <w:szCs w:val="24"/>
        </w:rPr>
        <w:t xml:space="preserve"> vendosi</w:t>
      </w:r>
      <w:r w:rsidR="00D66829" w:rsidRPr="00A2382B">
        <w:rPr>
          <w:rFonts w:ascii="Garamond" w:hAnsi="Garamond"/>
          <w:sz w:val="24"/>
          <w:szCs w:val="24"/>
        </w:rPr>
        <w:t xml:space="preserve"> </w:t>
      </w:r>
      <w:r w:rsidR="005C5ABD">
        <w:rPr>
          <w:rFonts w:ascii="Garamond" w:hAnsi="Garamond"/>
          <w:sz w:val="24"/>
          <w:szCs w:val="24"/>
        </w:rPr>
        <w:t xml:space="preserve">heqjen e zotësisë për të vepruar për shtetasin </w:t>
      </w:r>
      <w:proofErr w:type="spellStart"/>
      <w:r w:rsidR="005C5ABD">
        <w:rPr>
          <w:rFonts w:ascii="Garamond" w:hAnsi="Garamond"/>
          <w:sz w:val="24"/>
          <w:szCs w:val="24"/>
        </w:rPr>
        <w:t>Julian</w:t>
      </w:r>
      <w:proofErr w:type="spellEnd"/>
      <w:r w:rsidR="005C5ABD">
        <w:rPr>
          <w:rFonts w:ascii="Garamond" w:hAnsi="Garamond"/>
          <w:sz w:val="24"/>
          <w:szCs w:val="24"/>
        </w:rPr>
        <w:t xml:space="preserve"> Topanxha, me atësi </w:t>
      </w:r>
      <w:proofErr w:type="spellStart"/>
      <w:r w:rsidR="005C5ABD">
        <w:rPr>
          <w:rFonts w:ascii="Garamond" w:hAnsi="Garamond"/>
          <w:sz w:val="24"/>
          <w:szCs w:val="24"/>
        </w:rPr>
        <w:t>Nas</w:t>
      </w:r>
      <w:proofErr w:type="spellEnd"/>
      <w:r w:rsidR="005C5ABD">
        <w:rPr>
          <w:rFonts w:ascii="Garamond" w:hAnsi="Garamond"/>
          <w:sz w:val="24"/>
          <w:szCs w:val="24"/>
        </w:rPr>
        <w:t xml:space="preserve"> dhe amësi </w:t>
      </w:r>
      <w:proofErr w:type="spellStart"/>
      <w:r w:rsidR="005C5ABD">
        <w:rPr>
          <w:rFonts w:ascii="Garamond" w:hAnsi="Garamond"/>
          <w:sz w:val="24"/>
          <w:szCs w:val="24"/>
        </w:rPr>
        <w:t>Efigjeni</w:t>
      </w:r>
      <w:proofErr w:type="spellEnd"/>
      <w:r w:rsidR="005C5ABD">
        <w:rPr>
          <w:rFonts w:ascii="Garamond" w:hAnsi="Garamond"/>
          <w:sz w:val="24"/>
          <w:szCs w:val="24"/>
        </w:rPr>
        <w:t xml:space="preserve">, i datëlindjes 8.8.1980, lindur dhe banues në Divjakë, </w:t>
      </w:r>
      <w:r w:rsidR="00AF0184">
        <w:rPr>
          <w:rFonts w:ascii="Garamond" w:hAnsi="Garamond"/>
          <w:sz w:val="24"/>
          <w:szCs w:val="24"/>
        </w:rPr>
        <w:t>si dhe c</w:t>
      </w:r>
      <w:r w:rsidR="005C5ABD">
        <w:rPr>
          <w:rFonts w:ascii="Garamond" w:hAnsi="Garamond"/>
          <w:sz w:val="24"/>
          <w:szCs w:val="24"/>
        </w:rPr>
        <w:t xml:space="preserve">aktimin si kujdestar dhe </w:t>
      </w:r>
      <w:bookmarkStart w:id="0" w:name="_GoBack"/>
      <w:bookmarkEnd w:id="0"/>
      <w:r w:rsidR="005C5ABD">
        <w:rPr>
          <w:rFonts w:ascii="Garamond" w:hAnsi="Garamond"/>
          <w:sz w:val="24"/>
          <w:szCs w:val="24"/>
        </w:rPr>
        <w:t xml:space="preserve">përfaqësues ligjor të tij kërkuesen </w:t>
      </w:r>
      <w:proofErr w:type="spellStart"/>
      <w:r w:rsidR="005C5ABD">
        <w:rPr>
          <w:rFonts w:ascii="Garamond" w:hAnsi="Garamond"/>
          <w:sz w:val="24"/>
          <w:szCs w:val="24"/>
        </w:rPr>
        <w:t>Griselda</w:t>
      </w:r>
      <w:proofErr w:type="spellEnd"/>
      <w:r w:rsidR="005C5ABD">
        <w:rPr>
          <w:rFonts w:ascii="Garamond" w:hAnsi="Garamond"/>
          <w:sz w:val="24"/>
          <w:szCs w:val="24"/>
        </w:rPr>
        <w:t xml:space="preserve"> Topanxha.</w:t>
      </w:r>
    </w:p>
    <w:sectPr w:rsidR="00D503E2" w:rsidRPr="00A238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E2"/>
    <w:rsid w:val="00117F33"/>
    <w:rsid w:val="001250F7"/>
    <w:rsid w:val="001D3D30"/>
    <w:rsid w:val="00210378"/>
    <w:rsid w:val="00360015"/>
    <w:rsid w:val="00452839"/>
    <w:rsid w:val="00481E1D"/>
    <w:rsid w:val="004A2B16"/>
    <w:rsid w:val="005B2381"/>
    <w:rsid w:val="005C5ABD"/>
    <w:rsid w:val="005E0EEB"/>
    <w:rsid w:val="00780AD7"/>
    <w:rsid w:val="00963BE0"/>
    <w:rsid w:val="00A2382B"/>
    <w:rsid w:val="00A27438"/>
    <w:rsid w:val="00AF0184"/>
    <w:rsid w:val="00B70653"/>
    <w:rsid w:val="00BB4F51"/>
    <w:rsid w:val="00D503E2"/>
    <w:rsid w:val="00D66829"/>
    <w:rsid w:val="00DB38F4"/>
    <w:rsid w:val="00DD66D6"/>
    <w:rsid w:val="00DF243C"/>
    <w:rsid w:val="00EB089A"/>
    <w:rsid w:val="00F91CA8"/>
    <w:rsid w:val="00FC3D52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515D1F"/>
  <w15:docId w15:val="{E4F91836-DE17-4A02-B609-B6D1EB91E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</Nr_x002e__x0020_akti>
    <Data_x0020_e_x0020_Krijimit xmlns="0e656187-b300-4fb0-8bf4-3a50f872073c">2021-03-23T11:35:45Z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2021-03-22T23:00:00Z</Date_x0020_protokolli>
    <Titulli xmlns="0e656187-b300-4fb0-8bf4-3a50f872073c">Vendim (i shkurtuar) për heqjen e zotësisë shtetasit Julian Topanxha </Titulli>
    <Modifikuesi xmlns="0e656187-b300-4fb0-8bf4-3a50f872073c">ermira.bukaci</Modifikuesi>
    <Nr_x002e__x0020_prot_x0020_QBZ xmlns="0e656187-b300-4fb0-8bf4-3a50f872073c">452/1</Nr_x002e__x0020_prot_x0020_QBZ>
    <Data_x0020_e_x0020_Modifikimit xmlns="0e656187-b300-4fb0-8bf4-3a50f872073c">2021-03-23T12:15:37Z</Data_x0020_e_x0020_Modifikimit>
    <Dekretuar xmlns="0e656187-b300-4fb0-8bf4-3a50f872073c">false</Dekretuar>
    <Data xmlns="0e656187-b300-4fb0-8bf4-3a50f872073c">2021-02-01T23:00:00Z</Data>
    <Nr_x002e__x0020_protokolli_x0020_i_x0020_aktit xmlns="0e656187-b300-4fb0-8bf4-3a50f872073c">2/9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669072F565C465CABC51B5227E2382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669072F565C465CABC51B5227E2382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7A1459-8DC0-4BD1-B4D8-15F6E2E065DB}">
  <ds:schemaRefs>
    <ds:schemaRef ds:uri="0e656187-b300-4fb0-8bf4-3a50f872073c"/>
    <ds:schemaRef ds:uri="http://www.w3.org/XML/1998/namespace"/>
    <ds:schemaRef ds:uri="http://purl.org/dc/elements/1.1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2561AF35-C0AD-4524-97E7-3C817E1B05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BB1E4A-AB17-46D6-8A85-1F415825F8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82D9E63-B309-49B5-8D0C-FC32BA1E3F4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9E502A3-F41A-4847-A51A-F247CDAF73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51306F5-E031-44EF-9E82-B300A51B85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(i shkurtuar) për heqjen e zotësisë shtetasit Julian Topanxha</vt:lpstr>
    </vt:vector>
  </TitlesOfParts>
  <Company/>
  <LinksUpToDate>false</LinksUpToDate>
  <CharactersWithSpaces>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(i shkurtuar) për heqjen e zotësisë shtetasit Julian Topanxha</dc:title>
  <dc:creator>Entela Suli</dc:creator>
  <cp:lastModifiedBy>Alma Lisaku</cp:lastModifiedBy>
  <cp:revision>4</cp:revision>
  <dcterms:created xsi:type="dcterms:W3CDTF">2021-03-23T11:25:00Z</dcterms:created>
  <dcterms:modified xsi:type="dcterms:W3CDTF">2021-03-23T12:38:00Z</dcterms:modified>
</cp:coreProperties>
</file>