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BD7EE" w14:textId="77777777" w:rsidR="002F3859" w:rsidRPr="002F3859" w:rsidRDefault="002F3859" w:rsidP="002F38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3859">
        <w:rPr>
          <w:rFonts w:ascii="Garamond" w:hAnsi="Garamond"/>
          <w:b/>
          <w:sz w:val="24"/>
          <w:szCs w:val="24"/>
        </w:rPr>
        <w:t>VENDIM</w:t>
      </w:r>
    </w:p>
    <w:p w14:paraId="46FBD7EF" w14:textId="77777777" w:rsidR="002F3859" w:rsidRPr="002F3859" w:rsidRDefault="002F3859" w:rsidP="002F385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2F3859">
        <w:rPr>
          <w:rFonts w:ascii="Garamond" w:hAnsi="Garamond"/>
          <w:i/>
          <w:sz w:val="24"/>
          <w:szCs w:val="24"/>
        </w:rPr>
        <w:t>(i shkurtuar)</w:t>
      </w:r>
    </w:p>
    <w:p w14:paraId="46FBD7F0" w14:textId="77777777" w:rsidR="002F3859" w:rsidRPr="002F3859" w:rsidRDefault="002F3859" w:rsidP="002F385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46FBD7F1" w14:textId="3CCE9516" w:rsidR="002F3859" w:rsidRPr="002F3859" w:rsidRDefault="002F3859" w:rsidP="002F38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2F3859">
        <w:rPr>
          <w:rFonts w:ascii="Garamond" w:hAnsi="Garamond"/>
          <w:sz w:val="24"/>
          <w:szCs w:val="24"/>
        </w:rPr>
        <w:t>Gjykata e Rrethit Gjyqësor Tropojë me vendimin nr.</w:t>
      </w:r>
      <w:r w:rsidR="00390DB3">
        <w:rPr>
          <w:rFonts w:ascii="Garamond" w:hAnsi="Garamond"/>
          <w:sz w:val="24"/>
          <w:szCs w:val="24"/>
        </w:rPr>
        <w:t xml:space="preserve"> </w:t>
      </w:r>
      <w:r w:rsidRPr="002F3859">
        <w:rPr>
          <w:rFonts w:ascii="Garamond" w:hAnsi="Garamond"/>
          <w:sz w:val="24"/>
          <w:szCs w:val="24"/>
        </w:rPr>
        <w:t>1, datë 12.1.2022</w:t>
      </w:r>
      <w:r w:rsidR="00390DB3">
        <w:rPr>
          <w:rFonts w:ascii="Garamond" w:hAnsi="Garamond"/>
          <w:sz w:val="24"/>
          <w:szCs w:val="24"/>
        </w:rPr>
        <w:t>,</w:t>
      </w:r>
      <w:r w:rsidRPr="002F3859">
        <w:rPr>
          <w:rFonts w:ascii="Garamond" w:hAnsi="Garamond"/>
          <w:sz w:val="24"/>
          <w:szCs w:val="24"/>
        </w:rPr>
        <w:t xml:space="preserve"> vendosi heqjen e zotësisë </w:t>
      </w:r>
      <w:bookmarkStart w:id="0" w:name="_GoBack"/>
      <w:bookmarkEnd w:id="0"/>
      <w:r w:rsidRPr="002F3859">
        <w:rPr>
          <w:rFonts w:ascii="Garamond" w:hAnsi="Garamond"/>
          <w:sz w:val="24"/>
          <w:szCs w:val="24"/>
        </w:rPr>
        <w:t xml:space="preserve">për të vepruar të shtetases Shpresa </w:t>
      </w:r>
      <w:proofErr w:type="spellStart"/>
      <w:r w:rsidRPr="002F3859">
        <w:rPr>
          <w:rFonts w:ascii="Garamond" w:hAnsi="Garamond"/>
          <w:sz w:val="24"/>
          <w:szCs w:val="24"/>
        </w:rPr>
        <w:t>Hysaj</w:t>
      </w:r>
      <w:proofErr w:type="spellEnd"/>
      <w:r w:rsidR="00390DB3">
        <w:rPr>
          <w:rFonts w:ascii="Garamond" w:hAnsi="Garamond"/>
          <w:sz w:val="24"/>
          <w:szCs w:val="24"/>
        </w:rPr>
        <w:t>,</w:t>
      </w:r>
      <w:r w:rsidRPr="002F3859">
        <w:rPr>
          <w:rFonts w:ascii="Garamond" w:hAnsi="Garamond"/>
          <w:sz w:val="24"/>
          <w:szCs w:val="24"/>
        </w:rPr>
        <w:t xml:space="preserve"> e datëlindjes 27.5.1969, lindur në B.</w:t>
      </w:r>
      <w:r w:rsidR="00390DB3">
        <w:rPr>
          <w:rFonts w:ascii="Garamond" w:hAnsi="Garamond"/>
          <w:sz w:val="24"/>
          <w:szCs w:val="24"/>
        </w:rPr>
        <w:t xml:space="preserve"> </w:t>
      </w:r>
      <w:r w:rsidRPr="002F3859">
        <w:rPr>
          <w:rFonts w:ascii="Garamond" w:hAnsi="Garamond"/>
          <w:sz w:val="24"/>
          <w:szCs w:val="24"/>
        </w:rPr>
        <w:t xml:space="preserve">Curri dhe banuese në </w:t>
      </w:r>
      <w:proofErr w:type="spellStart"/>
      <w:r w:rsidRPr="002F3859">
        <w:rPr>
          <w:rFonts w:ascii="Garamond" w:hAnsi="Garamond"/>
          <w:sz w:val="24"/>
          <w:szCs w:val="24"/>
        </w:rPr>
        <w:t>Luzhë</w:t>
      </w:r>
      <w:proofErr w:type="spellEnd"/>
      <w:r w:rsidRPr="002F3859">
        <w:rPr>
          <w:rFonts w:ascii="Garamond" w:hAnsi="Garamond"/>
          <w:sz w:val="24"/>
          <w:szCs w:val="24"/>
        </w:rPr>
        <w:t xml:space="preserve">, </w:t>
      </w:r>
      <w:proofErr w:type="spellStart"/>
      <w:r w:rsidRPr="002F3859">
        <w:rPr>
          <w:rFonts w:ascii="Garamond" w:hAnsi="Garamond"/>
          <w:sz w:val="24"/>
          <w:szCs w:val="24"/>
        </w:rPr>
        <w:t>Llugaj</w:t>
      </w:r>
      <w:proofErr w:type="spellEnd"/>
      <w:r w:rsidRPr="002F3859">
        <w:rPr>
          <w:rFonts w:ascii="Garamond" w:hAnsi="Garamond"/>
          <w:sz w:val="24"/>
          <w:szCs w:val="24"/>
        </w:rPr>
        <w:t xml:space="preserve">, si dhe caktimin si kujdestar të saj kërkuesen </w:t>
      </w:r>
      <w:proofErr w:type="spellStart"/>
      <w:r w:rsidRPr="002F3859">
        <w:rPr>
          <w:rFonts w:ascii="Garamond" w:hAnsi="Garamond"/>
          <w:sz w:val="24"/>
          <w:szCs w:val="24"/>
        </w:rPr>
        <w:t>Zojë</w:t>
      </w:r>
      <w:proofErr w:type="spellEnd"/>
      <w:r w:rsidRPr="002F3859">
        <w:rPr>
          <w:rFonts w:ascii="Garamond" w:hAnsi="Garamond"/>
          <w:sz w:val="24"/>
          <w:szCs w:val="24"/>
        </w:rPr>
        <w:t xml:space="preserve"> </w:t>
      </w:r>
      <w:proofErr w:type="spellStart"/>
      <w:r w:rsidRPr="002F3859">
        <w:rPr>
          <w:rFonts w:ascii="Garamond" w:hAnsi="Garamond"/>
          <w:sz w:val="24"/>
          <w:szCs w:val="24"/>
        </w:rPr>
        <w:t>Hysaj</w:t>
      </w:r>
      <w:proofErr w:type="spellEnd"/>
      <w:r w:rsidRPr="002F3859">
        <w:rPr>
          <w:rFonts w:ascii="Garamond" w:hAnsi="Garamond"/>
          <w:sz w:val="24"/>
          <w:szCs w:val="24"/>
        </w:rPr>
        <w:t>.</w:t>
      </w:r>
    </w:p>
    <w:p w14:paraId="46FBD7F2" w14:textId="77777777" w:rsidR="00EC7C0A" w:rsidRPr="002F3859" w:rsidRDefault="00EC7C0A" w:rsidP="002F385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C7C0A" w:rsidRPr="002F3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859"/>
    <w:rsid w:val="002F3859"/>
    <w:rsid w:val="00390DB3"/>
    <w:rsid w:val="003B5FF4"/>
    <w:rsid w:val="006C011D"/>
    <w:rsid w:val="009006D1"/>
    <w:rsid w:val="00BC01B9"/>
    <w:rsid w:val="00C35828"/>
    <w:rsid w:val="00EC7C0A"/>
    <w:rsid w:val="00F0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BD7EE"/>
  <w15:docId w15:val="{6BAEE97B-AD5B-49E7-A236-11AEB370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859"/>
    <w:pPr>
      <w:spacing w:after="160" w:line="256" w:lineRule="auto"/>
    </w:pPr>
    <w:rPr>
      <w:rFonts w:ascii="Calibri" w:eastAsia="MS Mincho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6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9E6F1CB993489FA5ECA03957E254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2021-06-14T13:49:57Z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2022-04-04T22:00:00Z</Date_x0020_protokolli>
    <Titulli xmlns="0e656187-b300-4fb0-8bf4-3a50f872073c">Vendim (i shkurtuar) për heqjen e zotësisë për të vepruar të shtetases Shpresa Hysaj</Titulli>
    <Modifikuesi xmlns="0e656187-b300-4fb0-8bf4-3a50f872073c">Suada.Daci</Modifikuesi>
    <Nr_x002e__x0020_prot_x0020_QBZ xmlns="0e656187-b300-4fb0-8bf4-3a50f872073c">517/1</Nr_x002e__x0020_prot_x0020_QBZ>
    <Data_x0020_e_x0020_Modifikimit xmlns="0e656187-b300-4fb0-8bf4-3a50f872073c">2022-04-06T09:08:50Z</Data_x0020_e_x0020_Modifikimit>
    <Dekretuar xmlns="0e656187-b300-4fb0-8bf4-3a50f872073c">false</Dekretuar>
    <Data xmlns="0e656187-b300-4fb0-8bf4-3a50f872073c">2022-01-11T23:00:00Z</Data>
    <Nr_x002e__x0020_protokolli_x0020_i_x0020_aktit xmlns="0e656187-b300-4fb0-8bf4-3a50f872073c">01/46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9E6F1CB993489FA5ECA03957E254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5E897-8507-41CD-B9B9-E61298090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272140-2051-45D8-A123-F070514C8DF7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D372E73-C587-462E-9A4E-C3F2857C96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47E870-CF44-4C36-B763-350FB8B1FA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A43299-D98B-46D8-BB51-DE1D0D45A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6EA02F-9977-4CE9-8E28-AA392DAB2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5</cp:revision>
  <dcterms:created xsi:type="dcterms:W3CDTF">2022-04-06T09:00:00Z</dcterms:created>
  <dcterms:modified xsi:type="dcterms:W3CDTF">2022-04-06T09:44:00Z</dcterms:modified>
</cp:coreProperties>
</file>