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88" w:rsidRPr="00196019" w:rsidRDefault="002E2088" w:rsidP="002E208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196019">
        <w:rPr>
          <w:sz w:val="21"/>
          <w:szCs w:val="21"/>
          <w:lang w:val="sq-AL"/>
        </w:rPr>
        <w:t>Vendim</w:t>
      </w:r>
    </w:p>
    <w:p w:rsidR="002E2088" w:rsidRPr="00196019" w:rsidRDefault="002E2088" w:rsidP="002E2088">
      <w:pPr>
        <w:pStyle w:val="NumriData"/>
        <w:keepNext w:val="0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Nr.208, datë 21.4.2008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</w:p>
    <w:p w:rsidR="002E2088" w:rsidRPr="00196019" w:rsidRDefault="002E2088" w:rsidP="002E2088">
      <w:pPr>
        <w:pStyle w:val="Titulli"/>
        <w:keepNext w:val="0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Për përfundimin e sigurimit të depozitave dhe përjashtimin nga skema e sigurimit të depozitave të bankës italo-shqiptare Sha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</w:p>
    <w:p w:rsidR="002E2088" w:rsidRPr="00196019" w:rsidRDefault="002E2088" w:rsidP="002E2088">
      <w:pPr>
        <w:pStyle w:val="BazLigjPropozues"/>
      </w:pPr>
      <w:r w:rsidRPr="00196019">
        <w:t>Në bazë dhe për zbatim të nenit 11, pika 2 (f), nenit 23, pika 5, shkronja “b”, dhe pika 6, si dhe nenit 26, pika 1, të ligjit nr.8873, datë 29.3.2002 “Për sigurimin e depozitave”, si dhe mbështetur në vendimin e Këshillit Mbikëqyrës të Bankës së Shqipërisë nr.22, datë 12.3.2008 “Për revokimin e licencës së Bankës Italo-Shqiptare sh.a.”, vendimin e Këshillit Mbikëqyrës të Bankës së Shqipërisë nr.78, datë 12.12.2007 “Për miratimin e bashkimit me përthithje të Bankës Italo-Shqiptare sh.a. në Bankën Amerikane të Shqipërisë sh.a.”, me propozimin e Drejtorit të Përgjithshëm të ASD-së, Këshilli Drejtues i ASD-së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</w:p>
    <w:p w:rsidR="002E2088" w:rsidRPr="00196019" w:rsidRDefault="002E2088" w:rsidP="002E2088">
      <w:pPr>
        <w:pStyle w:val="VENDOSI"/>
        <w:keepNext w:val="0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Vendosi: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1. Të përfundojë sigurimin e depozitave në Bankën Italo-Shqiptare në datën efektive të përthithjes së Bankës Italo-Shqiptare sh.a. në Bankën Amerikane të Shqipërisë sh.a (1.1.2008), miratuar me vendimin e Këshillit Mbikëqyrës të Bankës së Shqipërisë nr.78, datë 12.12.2007 “Për miratimin e bashkimit me përthithje të Bankës Italo-Shqiptare sh.a. në Bankën Amerikane të Shqipërisë sh.a.”.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2. Të përjashtojë Bankën Italo-Shqiptare sh.a. nga skema e sigurimit të depozitave për shkak të revokimit të licencës së saj, me vendimin e Këshillit Mbikëqyrës të Bankës së Shqipërisë nr.22, datë 12.3.2008 “Për revokimin e licencës së Bankës Italo-Shqiptare sh.a.”.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3. Ngarkohet Agjencia e Sigurimit të Depozitave (Sektori i Sigurimit dhe Kompensimit të Depozitave) të njoftojë me shkrim Bankën e Shqipërisë dhe Bankën Italo-Shqiptare për këtë vendim, si dhe të kërkojë nga Banka Italo-Shqiptare dorëzimin e certifikatës për sigurimin e depozitave.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4. Ngarkohet zyra juridike për publikimin e këtij vendimi në Fletoren Zyrtare të Republikës së Shqipërisë.</w:t>
      </w:r>
    </w:p>
    <w:p w:rsidR="002E2088" w:rsidRPr="00196019" w:rsidRDefault="002E2088" w:rsidP="002E2088">
      <w:pPr>
        <w:pStyle w:val="Paragrafi"/>
        <w:rPr>
          <w:sz w:val="21"/>
          <w:szCs w:val="21"/>
          <w:lang w:val="sq-AL"/>
        </w:rPr>
      </w:pPr>
      <w:r w:rsidRPr="00196019">
        <w:rPr>
          <w:sz w:val="21"/>
          <w:szCs w:val="21"/>
          <w:lang w:val="sq-AL"/>
        </w:rPr>
        <w:t>5. Ky vendim hyn në fuqi menjëherë dhe botohet në Fletoren Zyrtare të Republikës së Shqipërisë.</w:t>
      </w:r>
    </w:p>
    <w:p w:rsidR="002E2088" w:rsidRPr="00196019" w:rsidRDefault="002E2088" w:rsidP="002E2088">
      <w:pPr>
        <w:pStyle w:val="Akti"/>
        <w:keepNext w:val="0"/>
        <w:jc w:val="left"/>
        <w:rPr>
          <w:sz w:val="12"/>
          <w:szCs w:val="21"/>
          <w:lang w:val="sq-AL"/>
        </w:rPr>
      </w:pPr>
    </w:p>
    <w:p w:rsidR="002E2088" w:rsidRDefault="002E2088" w:rsidP="002E2088">
      <w:pPr>
        <w:pStyle w:val="Autoriteti"/>
        <w:keepNext w:val="0"/>
      </w:pPr>
      <w:r w:rsidRPr="00B41116">
        <w:t>Kryetar i Këshillit Drejtues</w:t>
      </w:r>
    </w:p>
    <w:p w:rsidR="002E2088" w:rsidRPr="00372548" w:rsidRDefault="002E2088" w:rsidP="002E2088">
      <w:pPr>
        <w:pStyle w:val="AutoritetiEmer"/>
      </w:pPr>
      <w:r w:rsidRPr="00B41116">
        <w:t>Dashamir Halilaj</w:t>
      </w:r>
    </w:p>
    <w:sectPr w:rsidR="002E2088" w:rsidRPr="00372548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2088"/>
    <w:rsid w:val="000178C2"/>
    <w:rsid w:val="000A780A"/>
    <w:rsid w:val="00143799"/>
    <w:rsid w:val="00211EE2"/>
    <w:rsid w:val="00215567"/>
    <w:rsid w:val="002B089D"/>
    <w:rsid w:val="002E2088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7B37E4"/>
    <w:rsid w:val="009723D5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8BBB6C-41F4-4AE8-9776-2B5D09C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2E2088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2E2088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E2088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2E208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E2088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2019-03-16T18:48:00Z</dcterms:created>
  <dcterms:modified xsi:type="dcterms:W3CDTF">2019-03-16T18:48:00Z</dcterms:modified>
</cp:coreProperties>
</file>