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65F9BF" w14:textId="362AF86B" w:rsidR="006375A0" w:rsidRPr="0087617B" w:rsidRDefault="00355631" w:rsidP="006375A0">
      <w:pPr>
        <w:spacing w:after="0" w:line="240" w:lineRule="auto"/>
        <w:ind w:firstLine="284"/>
        <w:jc w:val="center"/>
        <w:rPr>
          <w:rFonts w:ascii="Garamond" w:hAnsi="Garamond"/>
          <w:b/>
          <w:sz w:val="24"/>
          <w:szCs w:val="24"/>
          <w:lang w:val="sq-AL"/>
        </w:rPr>
      </w:pPr>
      <w:r w:rsidRPr="0087617B">
        <w:rPr>
          <w:rFonts w:ascii="Garamond" w:hAnsi="Garamond"/>
          <w:b/>
          <w:sz w:val="24"/>
          <w:szCs w:val="24"/>
          <w:lang w:val="sq-AL"/>
        </w:rPr>
        <w:t>VENDIM</w:t>
      </w:r>
    </w:p>
    <w:p w14:paraId="2FC03833" w14:textId="4E1900C7" w:rsidR="006375A0" w:rsidRPr="0087617B" w:rsidRDefault="0087617B" w:rsidP="00355631">
      <w:pPr>
        <w:spacing w:after="0" w:line="240" w:lineRule="auto"/>
        <w:ind w:firstLine="284"/>
        <w:jc w:val="center"/>
        <w:rPr>
          <w:rFonts w:ascii="Garamond" w:hAnsi="Garamond"/>
          <w:b/>
          <w:sz w:val="24"/>
          <w:szCs w:val="24"/>
          <w:lang w:val="sq-AL"/>
        </w:rPr>
      </w:pPr>
      <w:r>
        <w:rPr>
          <w:rFonts w:ascii="Garamond" w:hAnsi="Garamond"/>
          <w:b/>
          <w:sz w:val="24"/>
          <w:szCs w:val="24"/>
          <w:lang w:val="sq-AL"/>
        </w:rPr>
        <w:t>D</w:t>
      </w:r>
      <w:r w:rsidR="006375A0" w:rsidRPr="0087617B">
        <w:rPr>
          <w:rFonts w:ascii="Garamond" w:hAnsi="Garamond"/>
          <w:b/>
          <w:sz w:val="24"/>
          <w:szCs w:val="24"/>
          <w:lang w:val="sq-AL"/>
        </w:rPr>
        <w:t xml:space="preserve">atë </w:t>
      </w:r>
      <w:r w:rsidRPr="0087617B">
        <w:rPr>
          <w:rFonts w:ascii="Garamond" w:hAnsi="Garamond"/>
          <w:b/>
          <w:sz w:val="24"/>
          <w:szCs w:val="24"/>
          <w:lang w:val="sq-AL"/>
        </w:rPr>
        <w:t>22</w:t>
      </w:r>
      <w:r w:rsidR="006375A0" w:rsidRPr="0087617B">
        <w:rPr>
          <w:rFonts w:ascii="Garamond" w:hAnsi="Garamond"/>
          <w:b/>
          <w:sz w:val="24"/>
          <w:szCs w:val="24"/>
          <w:lang w:val="sq-AL"/>
        </w:rPr>
        <w:t>.</w:t>
      </w:r>
      <w:r w:rsidRPr="0087617B">
        <w:rPr>
          <w:rFonts w:ascii="Garamond" w:hAnsi="Garamond"/>
          <w:b/>
          <w:sz w:val="24"/>
          <w:szCs w:val="24"/>
          <w:lang w:val="sq-AL"/>
        </w:rPr>
        <w:t>1</w:t>
      </w:r>
      <w:r w:rsidR="006375A0" w:rsidRPr="0087617B">
        <w:rPr>
          <w:rFonts w:ascii="Garamond" w:hAnsi="Garamond"/>
          <w:b/>
          <w:sz w:val="24"/>
          <w:szCs w:val="24"/>
          <w:lang w:val="sq-AL"/>
        </w:rPr>
        <w:t>.2019</w:t>
      </w:r>
    </w:p>
    <w:p w14:paraId="52FC4633" w14:textId="77777777" w:rsidR="0087617B" w:rsidRDefault="0087617B" w:rsidP="00355631">
      <w:pPr>
        <w:spacing w:after="0" w:line="240" w:lineRule="auto"/>
        <w:ind w:firstLine="284"/>
        <w:jc w:val="center"/>
        <w:rPr>
          <w:rFonts w:ascii="Garamond" w:hAnsi="Garamond"/>
          <w:sz w:val="24"/>
          <w:szCs w:val="24"/>
          <w:lang w:val="sq-AL"/>
        </w:rPr>
      </w:pPr>
    </w:p>
    <w:p w14:paraId="3BDD0CC6" w14:textId="11018E08" w:rsidR="0087617B" w:rsidRPr="0087617B" w:rsidRDefault="0087617B" w:rsidP="00355631">
      <w:pPr>
        <w:spacing w:after="0" w:line="240" w:lineRule="auto"/>
        <w:ind w:firstLine="284"/>
        <w:jc w:val="center"/>
        <w:rPr>
          <w:rFonts w:ascii="Garamond" w:hAnsi="Garamond"/>
          <w:b/>
          <w:sz w:val="24"/>
          <w:szCs w:val="24"/>
          <w:lang w:val="sq-AL"/>
        </w:rPr>
      </w:pPr>
      <w:r w:rsidRPr="0087617B">
        <w:rPr>
          <w:rFonts w:ascii="Garamond" w:hAnsi="Garamond"/>
          <w:b/>
          <w:sz w:val="24"/>
          <w:szCs w:val="24"/>
          <w:lang w:val="sq-AL"/>
        </w:rPr>
        <w:t>PËR HAPJEN E PROCEDURAVE TË LIKUIDIMIT VULLNETAR</w:t>
      </w:r>
    </w:p>
    <w:p w14:paraId="156935E9" w14:textId="77777777" w:rsidR="00447225" w:rsidRDefault="00447225" w:rsidP="00447225">
      <w:pPr>
        <w:spacing w:after="0" w:line="240" w:lineRule="auto"/>
        <w:ind w:firstLine="284"/>
        <w:jc w:val="center"/>
        <w:rPr>
          <w:rFonts w:ascii="Garamond" w:hAnsi="Garamond"/>
          <w:sz w:val="24"/>
          <w:szCs w:val="24"/>
          <w:lang w:val="sq-AL"/>
        </w:rPr>
      </w:pPr>
    </w:p>
    <w:p w14:paraId="0045F993" w14:textId="77777777" w:rsidR="00447225" w:rsidRDefault="00447225" w:rsidP="00447225">
      <w:pPr>
        <w:spacing w:after="0" w:line="240" w:lineRule="auto"/>
        <w:ind w:firstLine="284"/>
        <w:jc w:val="center"/>
        <w:rPr>
          <w:rFonts w:ascii="Garamond" w:hAnsi="Garamond"/>
          <w:sz w:val="24"/>
          <w:szCs w:val="24"/>
          <w:lang w:val="sq-AL"/>
        </w:rPr>
      </w:pPr>
    </w:p>
    <w:p w14:paraId="4C090023" w14:textId="3980988D" w:rsidR="00447225" w:rsidRDefault="00447225" w:rsidP="00447225">
      <w:pPr>
        <w:spacing w:after="0" w:line="240" w:lineRule="auto"/>
        <w:ind w:firstLine="284"/>
        <w:jc w:val="center"/>
        <w:rPr>
          <w:rFonts w:ascii="Garamond" w:hAnsi="Garamond"/>
          <w:sz w:val="24"/>
          <w:szCs w:val="24"/>
          <w:lang w:val="sq-AL"/>
        </w:rPr>
      </w:pPr>
      <w:r>
        <w:rPr>
          <w:rFonts w:ascii="Garamond" w:hAnsi="Garamond"/>
          <w:sz w:val="24"/>
          <w:szCs w:val="24"/>
          <w:lang w:val="sq-AL"/>
        </w:rPr>
        <w:t xml:space="preserve">SHOQËRIA TREGTARE “BANKA E KREDITIT TË SHQIPËRISË” SH.A </w:t>
      </w:r>
    </w:p>
    <w:p w14:paraId="331DF62F" w14:textId="17842C49" w:rsidR="0087617B" w:rsidRPr="00447225" w:rsidRDefault="00447225" w:rsidP="00447225">
      <w:pPr>
        <w:spacing w:after="0" w:line="240" w:lineRule="auto"/>
        <w:ind w:firstLine="284"/>
        <w:jc w:val="center"/>
        <w:rPr>
          <w:rFonts w:ascii="Garamond" w:hAnsi="Garamond"/>
          <w:sz w:val="24"/>
          <w:szCs w:val="24"/>
          <w:lang w:val="sq-AL"/>
        </w:rPr>
      </w:pPr>
      <w:r w:rsidRPr="00447225">
        <w:rPr>
          <w:rFonts w:ascii="Garamond" w:hAnsi="Garamond"/>
          <w:sz w:val="24"/>
          <w:szCs w:val="24"/>
          <w:lang w:val="en-GB"/>
        </w:rPr>
        <w:t>NIPT: K31608802W</w:t>
      </w:r>
    </w:p>
    <w:p w14:paraId="6239132E" w14:textId="77777777" w:rsidR="00447225" w:rsidRPr="00447225" w:rsidRDefault="00447225" w:rsidP="00447225">
      <w:pPr>
        <w:spacing w:after="0" w:line="240" w:lineRule="auto"/>
        <w:ind w:firstLine="284"/>
        <w:jc w:val="center"/>
        <w:rPr>
          <w:rFonts w:ascii="Garamond" w:hAnsi="Garamond"/>
          <w:sz w:val="24"/>
          <w:szCs w:val="24"/>
          <w:lang w:val="sq-AL"/>
        </w:rPr>
      </w:pPr>
      <w:r w:rsidRPr="00447225">
        <w:rPr>
          <w:rFonts w:ascii="Garamond" w:hAnsi="Garamond"/>
          <w:sz w:val="24"/>
          <w:szCs w:val="24"/>
          <w:lang w:val="sq-AL"/>
        </w:rPr>
        <w:t>VENDIM</w:t>
      </w:r>
    </w:p>
    <w:p w14:paraId="44A3A29F" w14:textId="42A1A626" w:rsidR="00447225" w:rsidRDefault="00447225" w:rsidP="00447225">
      <w:pPr>
        <w:spacing w:after="0" w:line="240" w:lineRule="auto"/>
        <w:ind w:firstLine="284"/>
        <w:jc w:val="center"/>
        <w:rPr>
          <w:rFonts w:ascii="Garamond" w:hAnsi="Garamond"/>
          <w:sz w:val="24"/>
          <w:szCs w:val="24"/>
          <w:lang w:val="sq-AL"/>
        </w:rPr>
      </w:pPr>
      <w:r w:rsidRPr="00447225">
        <w:rPr>
          <w:rFonts w:ascii="Garamond" w:hAnsi="Garamond"/>
          <w:sz w:val="24"/>
          <w:szCs w:val="24"/>
          <w:lang w:val="sq-AL"/>
        </w:rPr>
        <w:t>I ASAMBLESË SË PËRGJITHSHME TË AKSIONERËVE</w:t>
      </w:r>
    </w:p>
    <w:p w14:paraId="43F0947B" w14:textId="77777777" w:rsidR="005454DF" w:rsidRPr="00447225" w:rsidRDefault="005454DF" w:rsidP="00447225">
      <w:pPr>
        <w:spacing w:after="0" w:line="240" w:lineRule="auto"/>
        <w:ind w:firstLine="284"/>
        <w:jc w:val="center"/>
        <w:rPr>
          <w:rFonts w:ascii="Garamond" w:hAnsi="Garamond"/>
          <w:sz w:val="24"/>
          <w:szCs w:val="24"/>
          <w:lang w:val="sq-AL"/>
        </w:rPr>
      </w:pPr>
      <w:bookmarkStart w:id="0" w:name="_GoBack"/>
      <w:bookmarkEnd w:id="0"/>
    </w:p>
    <w:p w14:paraId="322C333B" w14:textId="4A404DDA"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Sot, më datë 21</w:t>
      </w:r>
      <w:r w:rsidR="0087617B">
        <w:rPr>
          <w:rFonts w:ascii="Garamond" w:hAnsi="Garamond"/>
          <w:sz w:val="24"/>
          <w:szCs w:val="24"/>
          <w:lang w:val="sq-AL"/>
        </w:rPr>
        <w:t>.</w:t>
      </w:r>
      <w:r w:rsidRPr="0087617B">
        <w:rPr>
          <w:rFonts w:ascii="Garamond" w:hAnsi="Garamond"/>
          <w:sz w:val="24"/>
          <w:szCs w:val="24"/>
          <w:lang w:val="sq-AL"/>
        </w:rPr>
        <w:t>1</w:t>
      </w:r>
      <w:r w:rsidR="0087617B">
        <w:rPr>
          <w:rFonts w:ascii="Garamond" w:hAnsi="Garamond"/>
          <w:sz w:val="24"/>
          <w:szCs w:val="24"/>
          <w:lang w:val="sq-AL"/>
        </w:rPr>
        <w:t>.</w:t>
      </w:r>
      <w:r w:rsidRPr="0087617B">
        <w:rPr>
          <w:rFonts w:ascii="Garamond" w:hAnsi="Garamond"/>
          <w:sz w:val="24"/>
          <w:szCs w:val="24"/>
          <w:lang w:val="sq-AL"/>
        </w:rPr>
        <w:t xml:space="preserve">2019, u mbajt </w:t>
      </w:r>
      <w:r w:rsidR="0052659B">
        <w:rPr>
          <w:rFonts w:ascii="Garamond" w:hAnsi="Garamond"/>
          <w:sz w:val="24"/>
          <w:szCs w:val="24"/>
          <w:lang w:val="sq-AL"/>
        </w:rPr>
        <w:t>M</w:t>
      </w:r>
      <w:r w:rsidRPr="0087617B">
        <w:rPr>
          <w:rFonts w:ascii="Garamond" w:hAnsi="Garamond"/>
          <w:sz w:val="24"/>
          <w:szCs w:val="24"/>
          <w:lang w:val="sq-AL"/>
        </w:rPr>
        <w:t>bledhja e Aksionarëve për të diskutuar dhe vendosur mbi rendin e ditës, si më poshtë vijon:</w:t>
      </w:r>
    </w:p>
    <w:p w14:paraId="64B632A7" w14:textId="2C3F57D9"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1. Kalimin e Bankës në procesin e likuidimit vullnetar</w:t>
      </w:r>
      <w:r w:rsidR="0035418B">
        <w:rPr>
          <w:rFonts w:ascii="Garamond" w:hAnsi="Garamond"/>
          <w:sz w:val="24"/>
          <w:szCs w:val="24"/>
          <w:lang w:val="sq-AL"/>
        </w:rPr>
        <w:t>;</w:t>
      </w:r>
    </w:p>
    <w:p w14:paraId="3CC210CD" w14:textId="1F8C38AB"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2. Njoftimin paraprakisht t</w:t>
      </w:r>
      <w:r w:rsidR="0087617B" w:rsidRPr="0087617B">
        <w:rPr>
          <w:rFonts w:ascii="Garamond" w:hAnsi="Garamond"/>
          <w:sz w:val="24"/>
          <w:szCs w:val="24"/>
          <w:lang w:val="sq-AL"/>
        </w:rPr>
        <w:t>ë</w:t>
      </w:r>
      <w:r w:rsidRPr="0087617B">
        <w:rPr>
          <w:rFonts w:ascii="Garamond" w:hAnsi="Garamond"/>
          <w:sz w:val="24"/>
          <w:szCs w:val="24"/>
          <w:lang w:val="sq-AL"/>
        </w:rPr>
        <w:t xml:space="preserve"> Bankës së Shqipërisë dhe Agjencisë së Sigurimit të Depozitave mbi kalimin në likuidim vullnetar</w:t>
      </w:r>
      <w:r w:rsidR="0035418B">
        <w:rPr>
          <w:rFonts w:ascii="Garamond" w:hAnsi="Garamond"/>
          <w:sz w:val="24"/>
          <w:szCs w:val="24"/>
          <w:lang w:val="sq-AL"/>
        </w:rPr>
        <w:t>;</w:t>
      </w:r>
    </w:p>
    <w:p w14:paraId="7C0B6408" w14:textId="525D5C4C"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3. Zgjedhjen e kandidatit për likuidator që do t</w:t>
      </w:r>
      <w:r w:rsidR="0035418B">
        <w:rPr>
          <w:rFonts w:ascii="Garamond" w:hAnsi="Garamond"/>
          <w:sz w:val="24"/>
          <w:szCs w:val="24"/>
          <w:lang w:val="sq-AL"/>
        </w:rPr>
        <w:t>’</w:t>
      </w:r>
      <w:r w:rsidRPr="0087617B">
        <w:rPr>
          <w:rFonts w:ascii="Garamond" w:hAnsi="Garamond"/>
          <w:sz w:val="24"/>
          <w:szCs w:val="24"/>
          <w:lang w:val="sq-AL"/>
        </w:rPr>
        <w:t>i propozohen Bankës së Shqipërisë</w:t>
      </w:r>
      <w:r w:rsidR="0035418B">
        <w:rPr>
          <w:rFonts w:ascii="Garamond" w:hAnsi="Garamond"/>
          <w:sz w:val="24"/>
          <w:szCs w:val="24"/>
          <w:lang w:val="sq-AL"/>
        </w:rPr>
        <w:t>;</w:t>
      </w:r>
    </w:p>
    <w:p w14:paraId="5C0985C2"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4. Të ndryshme.</w:t>
      </w:r>
    </w:p>
    <w:p w14:paraId="3B02BBB3" w14:textId="029DE6BD"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 xml:space="preserve">Në mbledhje janë të pranishëm aksionarët e shoqërisë </w:t>
      </w:r>
      <w:r w:rsidR="008E4C08" w:rsidRPr="0087617B">
        <w:rPr>
          <w:rFonts w:ascii="Garamond" w:hAnsi="Garamond"/>
          <w:sz w:val="24"/>
          <w:szCs w:val="24"/>
          <w:lang w:val="sq-AL"/>
        </w:rPr>
        <w:t>“</w:t>
      </w:r>
      <w:r w:rsidR="006C4844" w:rsidRPr="0087617B">
        <w:rPr>
          <w:rFonts w:ascii="Garamond" w:hAnsi="Garamond"/>
          <w:sz w:val="24"/>
          <w:szCs w:val="24"/>
          <w:lang w:val="sq-AL"/>
        </w:rPr>
        <w:t xml:space="preserve">Banka </w:t>
      </w:r>
      <w:r w:rsidR="006C4844">
        <w:rPr>
          <w:rFonts w:ascii="Garamond" w:hAnsi="Garamond"/>
          <w:sz w:val="24"/>
          <w:szCs w:val="24"/>
          <w:lang w:val="sq-AL"/>
        </w:rPr>
        <w:t>e</w:t>
      </w:r>
      <w:r w:rsidR="006C4844" w:rsidRPr="0087617B">
        <w:rPr>
          <w:rFonts w:ascii="Garamond" w:hAnsi="Garamond"/>
          <w:sz w:val="24"/>
          <w:szCs w:val="24"/>
          <w:lang w:val="sq-AL"/>
        </w:rPr>
        <w:t xml:space="preserve"> Kreditit </w:t>
      </w:r>
      <w:r w:rsidR="006C4844">
        <w:rPr>
          <w:rFonts w:ascii="Garamond" w:hAnsi="Garamond"/>
          <w:sz w:val="24"/>
          <w:szCs w:val="24"/>
          <w:lang w:val="sq-AL"/>
        </w:rPr>
        <w:t>t</w:t>
      </w:r>
      <w:r w:rsidR="006C4844" w:rsidRPr="0087617B">
        <w:rPr>
          <w:rFonts w:ascii="Garamond" w:hAnsi="Garamond"/>
          <w:sz w:val="24"/>
          <w:szCs w:val="24"/>
          <w:lang w:val="sq-AL"/>
        </w:rPr>
        <w:t>ë Shqipërisë</w:t>
      </w:r>
      <w:r w:rsidR="008E4C08" w:rsidRPr="0087617B">
        <w:rPr>
          <w:rFonts w:ascii="Garamond" w:hAnsi="Garamond"/>
          <w:sz w:val="24"/>
          <w:szCs w:val="24"/>
          <w:lang w:val="sq-AL"/>
        </w:rPr>
        <w:t>”</w:t>
      </w:r>
      <w:r w:rsidRPr="0087617B">
        <w:rPr>
          <w:rFonts w:ascii="Garamond" w:hAnsi="Garamond"/>
          <w:sz w:val="24"/>
          <w:szCs w:val="24"/>
          <w:lang w:val="sq-AL"/>
        </w:rPr>
        <w:t xml:space="preserve"> sh.a., Fawzi M A Alkharafi, Marzouq N M A Alkharafi, Bader N M A Alkharafi, Faisal N M A Alkharafi, Hebah N M A Alkharafi, Hetaf N M A Alkharafi, Fawziya Sulaiman A.S.A Al-Rifai, Abdulmohsin J M A Alkharafi, Loay J M A Alkharafi, Eyad J M A Alkharafi, Talal J M A Alkharafi, Anwar J M A Alkharafi, Ahmad J M A Alkharafi, </w:t>
      </w:r>
      <w:r w:rsidR="0044750E">
        <w:rPr>
          <w:rFonts w:ascii="Garamond" w:hAnsi="Garamond"/>
          <w:sz w:val="24"/>
          <w:szCs w:val="24"/>
          <w:lang w:val="sq-AL"/>
        </w:rPr>
        <w:t>Ghalia J M A Alkharafi, Sabeeka</w:t>
      </w:r>
      <w:r w:rsidRPr="0087617B">
        <w:rPr>
          <w:rFonts w:ascii="Garamond" w:hAnsi="Garamond"/>
          <w:sz w:val="24"/>
          <w:szCs w:val="24"/>
          <w:lang w:val="sq-AL"/>
        </w:rPr>
        <w:t>Sa'adAljaser, të cilët përfaqësojnë shumicën e aksioneve të shoqërisë në masën prej 100% të aksioneve duke bërë të vlefshme këtë mbledhje.</w:t>
      </w:r>
    </w:p>
    <w:p w14:paraId="72E78563" w14:textId="22C53EA5"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I. Për</w:t>
      </w:r>
      <w:r w:rsidR="0087617B" w:rsidRPr="0087617B">
        <w:rPr>
          <w:rFonts w:ascii="Garamond" w:hAnsi="Garamond"/>
          <w:sz w:val="24"/>
          <w:szCs w:val="24"/>
          <w:lang w:val="sq-AL"/>
        </w:rPr>
        <w:t xml:space="preserve"> </w:t>
      </w:r>
      <w:r w:rsidRPr="0087617B">
        <w:rPr>
          <w:rFonts w:ascii="Garamond" w:hAnsi="Garamond"/>
          <w:sz w:val="24"/>
          <w:szCs w:val="24"/>
          <w:lang w:val="sq-AL"/>
        </w:rPr>
        <w:t>sa i përket pikës së 1</w:t>
      </w:r>
      <w:r w:rsidR="0035418B">
        <w:rPr>
          <w:rFonts w:ascii="Garamond" w:hAnsi="Garamond"/>
          <w:sz w:val="24"/>
          <w:szCs w:val="24"/>
          <w:lang w:val="sq-AL"/>
        </w:rPr>
        <w:t>-rë</w:t>
      </w:r>
      <w:r w:rsidRPr="0087617B">
        <w:rPr>
          <w:rFonts w:ascii="Garamond" w:hAnsi="Garamond"/>
          <w:sz w:val="24"/>
          <w:szCs w:val="24"/>
          <w:lang w:val="sq-AL"/>
        </w:rPr>
        <w:t>, të rendit të ditës, pasi shqyrtoi gjendjen aktuale t</w:t>
      </w:r>
      <w:r w:rsidR="0087617B" w:rsidRPr="0087617B">
        <w:rPr>
          <w:rFonts w:ascii="Garamond" w:hAnsi="Garamond"/>
          <w:sz w:val="24"/>
          <w:szCs w:val="24"/>
          <w:lang w:val="sq-AL"/>
        </w:rPr>
        <w:t>ë</w:t>
      </w:r>
      <w:r w:rsidRPr="0087617B">
        <w:rPr>
          <w:rFonts w:ascii="Garamond" w:hAnsi="Garamond"/>
          <w:sz w:val="24"/>
          <w:szCs w:val="24"/>
          <w:lang w:val="sq-AL"/>
        </w:rPr>
        <w:t xml:space="preserve"> Bankës dhe duke marrë në konsideratë që aksionarët nuk synojnë të vazhdojnë të operojnë në tregun shqiptar, në bazë të legjislacionit në fuqi për bankat kanë vendosur kalimin në likuidim vullnetar të </w:t>
      </w:r>
      <w:r w:rsidR="00F56CF9">
        <w:rPr>
          <w:rFonts w:ascii="Garamond" w:hAnsi="Garamond"/>
          <w:sz w:val="24"/>
          <w:szCs w:val="24"/>
          <w:lang w:val="sq-AL"/>
        </w:rPr>
        <w:t>s</w:t>
      </w:r>
      <w:r w:rsidRPr="0087617B">
        <w:rPr>
          <w:rFonts w:ascii="Garamond" w:hAnsi="Garamond"/>
          <w:sz w:val="24"/>
          <w:szCs w:val="24"/>
          <w:lang w:val="sq-AL"/>
        </w:rPr>
        <w:t xml:space="preserve">hoqërisë </w:t>
      </w:r>
      <w:r w:rsidR="008E4C08" w:rsidRPr="0087617B">
        <w:rPr>
          <w:rFonts w:ascii="Garamond" w:hAnsi="Garamond"/>
          <w:sz w:val="24"/>
          <w:szCs w:val="24"/>
          <w:lang w:val="sq-AL"/>
        </w:rPr>
        <w:t>“</w:t>
      </w:r>
      <w:r w:rsidRPr="0087617B">
        <w:rPr>
          <w:rFonts w:ascii="Garamond" w:hAnsi="Garamond"/>
          <w:sz w:val="24"/>
          <w:szCs w:val="24"/>
          <w:lang w:val="sq-AL"/>
        </w:rPr>
        <w:t>Banka e Kreditit e Shqipërisë</w:t>
      </w:r>
      <w:r w:rsidR="008E4C08" w:rsidRPr="0087617B">
        <w:rPr>
          <w:rFonts w:ascii="Garamond" w:hAnsi="Garamond"/>
          <w:sz w:val="24"/>
          <w:szCs w:val="24"/>
          <w:lang w:val="sq-AL"/>
        </w:rPr>
        <w:t>”</w:t>
      </w:r>
      <w:r w:rsidR="00F56CF9">
        <w:rPr>
          <w:rFonts w:ascii="Garamond" w:hAnsi="Garamond"/>
          <w:sz w:val="24"/>
          <w:szCs w:val="24"/>
          <w:lang w:val="sq-AL"/>
        </w:rPr>
        <w:t>.</w:t>
      </w:r>
    </w:p>
    <w:p w14:paraId="36F50C1E" w14:textId="5F4F4745"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II. Për</w:t>
      </w:r>
      <w:r w:rsidR="0087617B" w:rsidRPr="0087617B">
        <w:rPr>
          <w:rFonts w:ascii="Garamond" w:hAnsi="Garamond"/>
          <w:sz w:val="24"/>
          <w:szCs w:val="24"/>
          <w:lang w:val="sq-AL"/>
        </w:rPr>
        <w:t xml:space="preserve"> </w:t>
      </w:r>
      <w:r w:rsidRPr="0087617B">
        <w:rPr>
          <w:rFonts w:ascii="Garamond" w:hAnsi="Garamond"/>
          <w:sz w:val="24"/>
          <w:szCs w:val="24"/>
          <w:lang w:val="sq-AL"/>
        </w:rPr>
        <w:t>sa i përket pikës së 2</w:t>
      </w:r>
      <w:r w:rsidR="002C1A09">
        <w:rPr>
          <w:rFonts w:ascii="Garamond" w:hAnsi="Garamond"/>
          <w:sz w:val="24"/>
          <w:szCs w:val="24"/>
          <w:lang w:val="sq-AL"/>
        </w:rPr>
        <w:t>-të</w:t>
      </w:r>
      <w:r w:rsidRPr="0087617B">
        <w:rPr>
          <w:rFonts w:ascii="Garamond" w:hAnsi="Garamond"/>
          <w:sz w:val="24"/>
          <w:szCs w:val="24"/>
          <w:lang w:val="sq-AL"/>
        </w:rPr>
        <w:t>, të rend</w:t>
      </w:r>
      <w:r w:rsidR="0087617B" w:rsidRPr="0087617B">
        <w:rPr>
          <w:rFonts w:ascii="Garamond" w:hAnsi="Garamond"/>
          <w:sz w:val="24"/>
          <w:szCs w:val="24"/>
          <w:lang w:val="sq-AL"/>
        </w:rPr>
        <w:t>it të</w:t>
      </w:r>
      <w:r w:rsidR="006C4844">
        <w:rPr>
          <w:rFonts w:ascii="Garamond" w:hAnsi="Garamond"/>
          <w:sz w:val="24"/>
          <w:szCs w:val="24"/>
          <w:lang w:val="sq-AL"/>
        </w:rPr>
        <w:t xml:space="preserve"> </w:t>
      </w:r>
      <w:r w:rsidR="0087617B" w:rsidRPr="0087617B">
        <w:rPr>
          <w:rFonts w:ascii="Garamond" w:hAnsi="Garamond"/>
          <w:sz w:val="24"/>
          <w:szCs w:val="24"/>
          <w:lang w:val="sq-AL"/>
        </w:rPr>
        <w:t>ditës, bazuar në pikën 1/</w:t>
      </w:r>
      <w:r w:rsidRPr="0087617B">
        <w:rPr>
          <w:rFonts w:ascii="Garamond" w:hAnsi="Garamond"/>
          <w:sz w:val="24"/>
          <w:szCs w:val="24"/>
          <w:lang w:val="sq-AL"/>
        </w:rPr>
        <w:t>a</w:t>
      </w:r>
      <w:r w:rsidR="0087617B" w:rsidRPr="0087617B">
        <w:rPr>
          <w:rFonts w:ascii="Garamond" w:hAnsi="Garamond"/>
          <w:sz w:val="24"/>
          <w:szCs w:val="24"/>
          <w:lang w:val="sq-AL"/>
        </w:rPr>
        <w:t>,</w:t>
      </w:r>
      <w:r w:rsidRPr="0087617B">
        <w:rPr>
          <w:rFonts w:ascii="Garamond" w:hAnsi="Garamond"/>
          <w:sz w:val="24"/>
          <w:szCs w:val="24"/>
          <w:lang w:val="sq-AL"/>
        </w:rPr>
        <w:t xml:space="preserve"> të nenin 107</w:t>
      </w:r>
      <w:r w:rsidR="0087617B" w:rsidRPr="0087617B">
        <w:rPr>
          <w:rFonts w:ascii="Garamond" w:hAnsi="Garamond"/>
          <w:sz w:val="24"/>
          <w:szCs w:val="24"/>
          <w:lang w:val="sq-AL"/>
        </w:rPr>
        <w:t>,</w:t>
      </w:r>
      <w:r w:rsidRPr="0087617B">
        <w:rPr>
          <w:rFonts w:ascii="Garamond" w:hAnsi="Garamond"/>
          <w:sz w:val="24"/>
          <w:szCs w:val="24"/>
          <w:lang w:val="sq-AL"/>
        </w:rPr>
        <w:t xml:space="preserve"> të ligjit për bankat</w:t>
      </w:r>
      <w:r w:rsidR="0087617B" w:rsidRPr="0087617B">
        <w:rPr>
          <w:rFonts w:ascii="Garamond" w:hAnsi="Garamond"/>
          <w:sz w:val="24"/>
          <w:szCs w:val="24"/>
          <w:lang w:val="sq-AL"/>
        </w:rPr>
        <w:t>,</w:t>
      </w:r>
      <w:r w:rsidRPr="0087617B">
        <w:rPr>
          <w:rFonts w:ascii="Garamond" w:hAnsi="Garamond"/>
          <w:sz w:val="24"/>
          <w:szCs w:val="24"/>
          <w:lang w:val="sq-AL"/>
        </w:rPr>
        <w:t xml:space="preserve"> i cili parashikon se </w:t>
      </w:r>
      <w:r w:rsidR="008E4C08" w:rsidRPr="0087617B">
        <w:rPr>
          <w:rFonts w:ascii="Garamond" w:hAnsi="Garamond"/>
          <w:sz w:val="24"/>
          <w:szCs w:val="24"/>
          <w:lang w:val="sq-AL"/>
        </w:rPr>
        <w:t>“</w:t>
      </w:r>
      <w:r w:rsidRPr="0087617B">
        <w:rPr>
          <w:rFonts w:ascii="Garamond" w:hAnsi="Garamond"/>
          <w:sz w:val="24"/>
          <w:szCs w:val="24"/>
          <w:lang w:val="sq-AL"/>
        </w:rPr>
        <w:t>aksionarët e bankës ose vetë banka e huaj, në rastin e degës së bankës së huaj, vendosin vullnetarisht të kalojnë</w:t>
      </w:r>
      <w:r w:rsidR="006C4844">
        <w:rPr>
          <w:rFonts w:ascii="Garamond" w:hAnsi="Garamond"/>
          <w:sz w:val="24"/>
          <w:szCs w:val="24"/>
          <w:lang w:val="sq-AL"/>
        </w:rPr>
        <w:t xml:space="preserve"> </w:t>
      </w:r>
      <w:r w:rsidRPr="0087617B">
        <w:rPr>
          <w:rFonts w:ascii="Garamond" w:hAnsi="Garamond"/>
          <w:sz w:val="24"/>
          <w:szCs w:val="24"/>
          <w:lang w:val="sq-AL"/>
        </w:rPr>
        <w:t>bankën</w:t>
      </w:r>
      <w:r w:rsidR="006C4844">
        <w:rPr>
          <w:rFonts w:ascii="Garamond" w:hAnsi="Garamond"/>
          <w:sz w:val="24"/>
          <w:szCs w:val="24"/>
          <w:lang w:val="sq-AL"/>
        </w:rPr>
        <w:t xml:space="preserve"> </w:t>
      </w:r>
      <w:r w:rsidRPr="0087617B">
        <w:rPr>
          <w:rFonts w:ascii="Garamond" w:hAnsi="Garamond"/>
          <w:sz w:val="24"/>
          <w:szCs w:val="24"/>
          <w:lang w:val="sq-AL"/>
        </w:rPr>
        <w:t>në</w:t>
      </w:r>
      <w:r w:rsidR="006C4844">
        <w:rPr>
          <w:rFonts w:ascii="Garamond" w:hAnsi="Garamond"/>
          <w:sz w:val="24"/>
          <w:szCs w:val="24"/>
          <w:lang w:val="sq-AL"/>
        </w:rPr>
        <w:t xml:space="preserve"> </w:t>
      </w:r>
      <w:r w:rsidRPr="0087617B">
        <w:rPr>
          <w:rFonts w:ascii="Garamond" w:hAnsi="Garamond"/>
          <w:sz w:val="24"/>
          <w:szCs w:val="24"/>
          <w:lang w:val="sq-AL"/>
        </w:rPr>
        <w:t>proces likuidimi. Në këtë rast banka ose</w:t>
      </w:r>
      <w:r w:rsidR="006C4844">
        <w:rPr>
          <w:rFonts w:ascii="Garamond" w:hAnsi="Garamond"/>
          <w:sz w:val="24"/>
          <w:szCs w:val="24"/>
          <w:lang w:val="sq-AL"/>
        </w:rPr>
        <w:t xml:space="preserve"> </w:t>
      </w:r>
      <w:r w:rsidRPr="0087617B">
        <w:rPr>
          <w:rFonts w:ascii="Garamond" w:hAnsi="Garamond"/>
          <w:sz w:val="24"/>
          <w:szCs w:val="24"/>
          <w:lang w:val="sq-AL"/>
        </w:rPr>
        <w:t>dega e bankës së huaj njoftojnë</w:t>
      </w:r>
      <w:r w:rsidR="006C4844">
        <w:rPr>
          <w:rFonts w:ascii="Garamond" w:hAnsi="Garamond"/>
          <w:sz w:val="24"/>
          <w:szCs w:val="24"/>
          <w:lang w:val="sq-AL"/>
        </w:rPr>
        <w:t xml:space="preserve"> </w:t>
      </w:r>
      <w:r w:rsidRPr="0087617B">
        <w:rPr>
          <w:rFonts w:ascii="Garamond" w:hAnsi="Garamond"/>
          <w:sz w:val="24"/>
          <w:szCs w:val="24"/>
          <w:lang w:val="sq-AL"/>
        </w:rPr>
        <w:t>paraprakisht për</w:t>
      </w:r>
      <w:r w:rsidR="006C4844">
        <w:rPr>
          <w:rFonts w:ascii="Garamond" w:hAnsi="Garamond"/>
          <w:sz w:val="24"/>
          <w:szCs w:val="24"/>
          <w:lang w:val="sq-AL"/>
        </w:rPr>
        <w:t xml:space="preserve"> </w:t>
      </w:r>
      <w:r w:rsidRPr="0087617B">
        <w:rPr>
          <w:rFonts w:ascii="Garamond" w:hAnsi="Garamond"/>
          <w:sz w:val="24"/>
          <w:szCs w:val="24"/>
          <w:lang w:val="sq-AL"/>
        </w:rPr>
        <w:t>këtë vendim Bankën</w:t>
      </w:r>
      <w:r w:rsidR="006C4844">
        <w:rPr>
          <w:rFonts w:ascii="Garamond" w:hAnsi="Garamond"/>
          <w:sz w:val="24"/>
          <w:szCs w:val="24"/>
          <w:lang w:val="sq-AL"/>
        </w:rPr>
        <w:t xml:space="preserve"> </w:t>
      </w:r>
      <w:r w:rsidRPr="0087617B">
        <w:rPr>
          <w:rFonts w:ascii="Garamond" w:hAnsi="Garamond"/>
          <w:sz w:val="24"/>
          <w:szCs w:val="24"/>
          <w:lang w:val="sq-AL"/>
        </w:rPr>
        <w:t>e Shqipërisë;</w:t>
      </w:r>
      <w:r w:rsidR="008E4C08" w:rsidRPr="0087617B">
        <w:rPr>
          <w:rFonts w:ascii="Garamond" w:hAnsi="Garamond"/>
          <w:sz w:val="24"/>
          <w:szCs w:val="24"/>
          <w:lang w:val="sq-AL"/>
        </w:rPr>
        <w:t>”</w:t>
      </w:r>
      <w:r w:rsidRPr="0087617B">
        <w:rPr>
          <w:rFonts w:ascii="Garamond" w:hAnsi="Garamond"/>
          <w:sz w:val="24"/>
          <w:szCs w:val="24"/>
          <w:lang w:val="sq-AL"/>
        </w:rPr>
        <w:t>;</w:t>
      </w:r>
    </w:p>
    <w:p w14:paraId="71DEBD20" w14:textId="7272296C"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Bazuar n</w:t>
      </w:r>
      <w:r w:rsidR="006C4844">
        <w:rPr>
          <w:rFonts w:ascii="Garamond" w:hAnsi="Garamond"/>
          <w:sz w:val="24"/>
          <w:szCs w:val="24"/>
          <w:lang w:val="sq-AL"/>
        </w:rPr>
        <w:t>ë</w:t>
      </w:r>
      <w:r w:rsidRPr="0087617B">
        <w:rPr>
          <w:rFonts w:ascii="Garamond" w:hAnsi="Garamond"/>
          <w:sz w:val="24"/>
          <w:szCs w:val="24"/>
          <w:lang w:val="sq-AL"/>
        </w:rPr>
        <w:t xml:space="preserve"> pik</w:t>
      </w:r>
      <w:r w:rsidR="006C4844">
        <w:rPr>
          <w:rFonts w:ascii="Garamond" w:hAnsi="Garamond"/>
          <w:sz w:val="24"/>
          <w:szCs w:val="24"/>
          <w:lang w:val="sq-AL"/>
        </w:rPr>
        <w:t>ë</w:t>
      </w:r>
      <w:r w:rsidRPr="0087617B">
        <w:rPr>
          <w:rFonts w:ascii="Garamond" w:hAnsi="Garamond"/>
          <w:sz w:val="24"/>
          <w:szCs w:val="24"/>
          <w:lang w:val="sq-AL"/>
        </w:rPr>
        <w:t>n 3</w:t>
      </w:r>
      <w:r w:rsidR="006C4844">
        <w:rPr>
          <w:rFonts w:ascii="Garamond" w:hAnsi="Garamond"/>
          <w:sz w:val="24"/>
          <w:szCs w:val="24"/>
          <w:lang w:val="sq-AL"/>
        </w:rPr>
        <w:t>,</w:t>
      </w:r>
      <w:r w:rsidRPr="0087617B">
        <w:rPr>
          <w:rFonts w:ascii="Garamond" w:hAnsi="Garamond"/>
          <w:sz w:val="24"/>
          <w:szCs w:val="24"/>
          <w:lang w:val="sq-AL"/>
        </w:rPr>
        <w:t xml:space="preserve"> t</w:t>
      </w:r>
      <w:r w:rsidR="006C4844">
        <w:rPr>
          <w:rFonts w:ascii="Garamond" w:hAnsi="Garamond"/>
          <w:sz w:val="24"/>
          <w:szCs w:val="24"/>
          <w:lang w:val="sq-AL"/>
        </w:rPr>
        <w:t>ë</w:t>
      </w:r>
      <w:r w:rsidRPr="0087617B">
        <w:rPr>
          <w:rFonts w:ascii="Garamond" w:hAnsi="Garamond"/>
          <w:sz w:val="24"/>
          <w:szCs w:val="24"/>
          <w:lang w:val="sq-AL"/>
        </w:rPr>
        <w:t xml:space="preserve"> nenit 107</w:t>
      </w:r>
      <w:r w:rsidR="006C4844">
        <w:rPr>
          <w:rFonts w:ascii="Garamond" w:hAnsi="Garamond"/>
          <w:sz w:val="24"/>
          <w:szCs w:val="24"/>
          <w:lang w:val="sq-AL"/>
        </w:rPr>
        <w:t>,</w:t>
      </w:r>
      <w:r w:rsidRPr="0087617B">
        <w:rPr>
          <w:rFonts w:ascii="Garamond" w:hAnsi="Garamond"/>
          <w:sz w:val="24"/>
          <w:szCs w:val="24"/>
          <w:lang w:val="sq-AL"/>
        </w:rPr>
        <w:t xml:space="preserve"> t</w:t>
      </w:r>
      <w:r w:rsidR="006C4844">
        <w:rPr>
          <w:rFonts w:ascii="Garamond" w:hAnsi="Garamond"/>
          <w:sz w:val="24"/>
          <w:szCs w:val="24"/>
          <w:lang w:val="sq-AL"/>
        </w:rPr>
        <w:t>ë</w:t>
      </w:r>
      <w:r w:rsidRPr="0087617B">
        <w:rPr>
          <w:rFonts w:ascii="Garamond" w:hAnsi="Garamond"/>
          <w:sz w:val="24"/>
          <w:szCs w:val="24"/>
          <w:lang w:val="sq-AL"/>
        </w:rPr>
        <w:t xml:space="preserve"> ligjit për bankat</w:t>
      </w:r>
      <w:r w:rsidR="002C1A09">
        <w:rPr>
          <w:rFonts w:ascii="Garamond" w:hAnsi="Garamond"/>
          <w:sz w:val="24"/>
          <w:szCs w:val="24"/>
          <w:lang w:val="sq-AL"/>
        </w:rPr>
        <w:t>,</w:t>
      </w:r>
      <w:r w:rsidRPr="0087617B">
        <w:rPr>
          <w:rFonts w:ascii="Garamond" w:hAnsi="Garamond"/>
          <w:sz w:val="24"/>
          <w:szCs w:val="24"/>
          <w:lang w:val="sq-AL"/>
        </w:rPr>
        <w:t xml:space="preserve"> i cili parashikon se </w:t>
      </w:r>
      <w:r w:rsidR="008E4C08" w:rsidRPr="0087617B">
        <w:rPr>
          <w:rFonts w:ascii="Garamond" w:hAnsi="Garamond"/>
          <w:sz w:val="24"/>
          <w:szCs w:val="24"/>
          <w:lang w:val="sq-AL"/>
        </w:rPr>
        <w:t>“</w:t>
      </w:r>
      <w:r w:rsidRPr="0087617B">
        <w:rPr>
          <w:rFonts w:ascii="Garamond" w:hAnsi="Garamond"/>
          <w:sz w:val="24"/>
          <w:szCs w:val="24"/>
          <w:lang w:val="sq-AL"/>
        </w:rPr>
        <w:t>Vendimi i likuidimit vullnetar i dërgohet njëkohësisht dhe Agjencisë se Sigurimit t</w:t>
      </w:r>
      <w:r w:rsidR="006C4844">
        <w:rPr>
          <w:rFonts w:ascii="Garamond" w:hAnsi="Garamond"/>
          <w:sz w:val="24"/>
          <w:szCs w:val="24"/>
          <w:lang w:val="sq-AL"/>
        </w:rPr>
        <w:t>ë</w:t>
      </w:r>
      <w:r w:rsidRPr="0087617B">
        <w:rPr>
          <w:rFonts w:ascii="Garamond" w:hAnsi="Garamond"/>
          <w:sz w:val="24"/>
          <w:szCs w:val="24"/>
          <w:lang w:val="sq-AL"/>
        </w:rPr>
        <w:t xml:space="preserve"> Depozitave, për t</w:t>
      </w:r>
      <w:r w:rsidR="00DE195C" w:rsidRPr="0087617B">
        <w:rPr>
          <w:rFonts w:ascii="Garamond" w:hAnsi="Garamond"/>
          <w:sz w:val="24"/>
          <w:szCs w:val="24"/>
          <w:lang w:val="sq-AL"/>
        </w:rPr>
        <w:t>ë</w:t>
      </w:r>
      <w:r w:rsidRPr="0087617B">
        <w:rPr>
          <w:rFonts w:ascii="Garamond" w:hAnsi="Garamond"/>
          <w:sz w:val="24"/>
          <w:szCs w:val="24"/>
          <w:lang w:val="sq-AL"/>
        </w:rPr>
        <w:t xml:space="preserve"> ushtruar kompetenca t</w:t>
      </w:r>
      <w:r w:rsidR="009C5E46" w:rsidRPr="0087617B">
        <w:rPr>
          <w:rFonts w:ascii="Garamond" w:hAnsi="Garamond"/>
          <w:sz w:val="24"/>
          <w:szCs w:val="24"/>
          <w:lang w:val="sq-AL"/>
        </w:rPr>
        <w:t>ë</w:t>
      </w:r>
      <w:r w:rsidRPr="0087617B">
        <w:rPr>
          <w:rFonts w:ascii="Garamond" w:hAnsi="Garamond"/>
          <w:sz w:val="24"/>
          <w:szCs w:val="24"/>
          <w:lang w:val="sq-AL"/>
        </w:rPr>
        <w:t xml:space="preserve"> saj n</w:t>
      </w:r>
      <w:r w:rsidR="00184B59" w:rsidRPr="0087617B">
        <w:rPr>
          <w:rFonts w:ascii="Garamond" w:hAnsi="Garamond"/>
          <w:sz w:val="24"/>
          <w:szCs w:val="24"/>
          <w:lang w:val="sq-AL"/>
        </w:rPr>
        <w:t>ë</w:t>
      </w:r>
      <w:r w:rsidR="00184B59">
        <w:rPr>
          <w:rFonts w:ascii="Garamond" w:hAnsi="Garamond"/>
          <w:sz w:val="24"/>
          <w:szCs w:val="24"/>
          <w:lang w:val="sq-AL"/>
        </w:rPr>
        <w:t xml:space="preserve"> baz</w:t>
      </w:r>
      <w:r w:rsidR="00184B59" w:rsidRPr="0087617B">
        <w:rPr>
          <w:rFonts w:ascii="Garamond" w:hAnsi="Garamond"/>
          <w:sz w:val="24"/>
          <w:szCs w:val="24"/>
          <w:lang w:val="sq-AL"/>
        </w:rPr>
        <w:t>ë</w:t>
      </w:r>
      <w:r w:rsidR="00184B59">
        <w:rPr>
          <w:rFonts w:ascii="Garamond" w:hAnsi="Garamond"/>
          <w:sz w:val="24"/>
          <w:szCs w:val="24"/>
          <w:lang w:val="sq-AL"/>
        </w:rPr>
        <w:t xml:space="preserve"> t</w:t>
      </w:r>
      <w:r w:rsidR="003E21A8" w:rsidRPr="0087617B">
        <w:rPr>
          <w:rFonts w:ascii="Garamond" w:hAnsi="Garamond"/>
          <w:sz w:val="24"/>
          <w:szCs w:val="24"/>
          <w:lang w:val="sq-AL"/>
        </w:rPr>
        <w:t>ë</w:t>
      </w:r>
      <w:r w:rsidRPr="0087617B">
        <w:rPr>
          <w:rFonts w:ascii="Garamond" w:hAnsi="Garamond"/>
          <w:sz w:val="24"/>
          <w:szCs w:val="24"/>
          <w:lang w:val="sq-AL"/>
        </w:rPr>
        <w:t xml:space="preserve"> ligjit </w:t>
      </w:r>
      <w:r w:rsidR="008E4C08" w:rsidRPr="0087617B">
        <w:rPr>
          <w:rFonts w:ascii="Garamond" w:hAnsi="Garamond"/>
          <w:sz w:val="24"/>
          <w:szCs w:val="24"/>
          <w:lang w:val="sq-AL"/>
        </w:rPr>
        <w:t>“</w:t>
      </w:r>
      <w:r w:rsidRPr="0087617B">
        <w:rPr>
          <w:rFonts w:ascii="Garamond" w:hAnsi="Garamond"/>
          <w:sz w:val="24"/>
          <w:szCs w:val="24"/>
          <w:lang w:val="sq-AL"/>
        </w:rPr>
        <w:t>Për sigurimin e depozitave</w:t>
      </w:r>
      <w:r w:rsidR="008E4C08" w:rsidRPr="0087617B">
        <w:rPr>
          <w:rFonts w:ascii="Garamond" w:hAnsi="Garamond"/>
          <w:sz w:val="24"/>
          <w:szCs w:val="24"/>
          <w:lang w:val="sq-AL"/>
        </w:rPr>
        <w:t>”</w:t>
      </w:r>
      <w:r w:rsidRPr="0087617B">
        <w:rPr>
          <w:rFonts w:ascii="Garamond" w:hAnsi="Garamond"/>
          <w:sz w:val="24"/>
          <w:szCs w:val="24"/>
          <w:lang w:val="sq-AL"/>
        </w:rPr>
        <w:t>;</w:t>
      </w:r>
    </w:p>
    <w:p w14:paraId="090A79DA" w14:textId="288455D8"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Vendosim q</w:t>
      </w:r>
      <w:r w:rsidR="00916561" w:rsidRPr="0087617B">
        <w:rPr>
          <w:rFonts w:ascii="Garamond" w:hAnsi="Garamond"/>
          <w:sz w:val="24"/>
          <w:szCs w:val="24"/>
          <w:lang w:val="sq-AL"/>
        </w:rPr>
        <w:t>ë</w:t>
      </w:r>
      <w:r w:rsidRPr="0087617B">
        <w:rPr>
          <w:rFonts w:ascii="Garamond" w:hAnsi="Garamond"/>
          <w:sz w:val="24"/>
          <w:szCs w:val="24"/>
          <w:lang w:val="sq-AL"/>
        </w:rPr>
        <w:t xml:space="preserve"> ky vendim asambleje përpara fillimit t</w:t>
      </w:r>
      <w:r w:rsidR="007B1D54" w:rsidRPr="0087617B">
        <w:rPr>
          <w:rFonts w:ascii="Garamond" w:hAnsi="Garamond"/>
          <w:sz w:val="24"/>
          <w:szCs w:val="24"/>
          <w:lang w:val="sq-AL"/>
        </w:rPr>
        <w:t>ë</w:t>
      </w:r>
      <w:r w:rsidRPr="0087617B">
        <w:rPr>
          <w:rFonts w:ascii="Garamond" w:hAnsi="Garamond"/>
          <w:sz w:val="24"/>
          <w:szCs w:val="24"/>
          <w:lang w:val="sq-AL"/>
        </w:rPr>
        <w:t xml:space="preserve"> efekteve i njoftohet paraprakisht Bankës s</w:t>
      </w:r>
      <w:r w:rsidR="00EA442D" w:rsidRPr="0087617B">
        <w:rPr>
          <w:rFonts w:ascii="Garamond" w:hAnsi="Garamond"/>
          <w:sz w:val="24"/>
          <w:szCs w:val="24"/>
          <w:lang w:val="sq-AL"/>
        </w:rPr>
        <w:t>ë</w:t>
      </w:r>
      <w:r w:rsidRPr="0087617B">
        <w:rPr>
          <w:rFonts w:ascii="Garamond" w:hAnsi="Garamond"/>
          <w:sz w:val="24"/>
          <w:szCs w:val="24"/>
          <w:lang w:val="sq-AL"/>
        </w:rPr>
        <w:t xml:space="preserve"> Shqipërisë dhe njëkohësisht Agjencisë së Sigurimit t</w:t>
      </w:r>
      <w:r w:rsidR="00942E16" w:rsidRPr="0087617B">
        <w:rPr>
          <w:rFonts w:ascii="Garamond" w:hAnsi="Garamond"/>
          <w:sz w:val="24"/>
          <w:szCs w:val="24"/>
          <w:lang w:val="sq-AL"/>
        </w:rPr>
        <w:t>ë</w:t>
      </w:r>
      <w:r w:rsidRPr="0087617B">
        <w:rPr>
          <w:rFonts w:ascii="Garamond" w:hAnsi="Garamond"/>
          <w:sz w:val="24"/>
          <w:szCs w:val="24"/>
          <w:lang w:val="sq-AL"/>
        </w:rPr>
        <w:t xml:space="preserve"> Depozitave.</w:t>
      </w:r>
    </w:p>
    <w:p w14:paraId="71F1522B" w14:textId="153214CF"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III. Për</w:t>
      </w:r>
      <w:r w:rsidR="002C1A09">
        <w:rPr>
          <w:rFonts w:ascii="Garamond" w:hAnsi="Garamond"/>
          <w:sz w:val="24"/>
          <w:szCs w:val="24"/>
          <w:lang w:val="sq-AL"/>
        </w:rPr>
        <w:t xml:space="preserve"> </w:t>
      </w:r>
      <w:r w:rsidRPr="0087617B">
        <w:rPr>
          <w:rFonts w:ascii="Garamond" w:hAnsi="Garamond"/>
          <w:sz w:val="24"/>
          <w:szCs w:val="24"/>
          <w:lang w:val="sq-AL"/>
        </w:rPr>
        <w:t>sa i përket pikës së 3</w:t>
      </w:r>
      <w:r w:rsidR="002C1A09">
        <w:rPr>
          <w:rFonts w:ascii="Garamond" w:hAnsi="Garamond"/>
          <w:sz w:val="24"/>
          <w:szCs w:val="24"/>
          <w:lang w:val="sq-AL"/>
        </w:rPr>
        <w:t>-të</w:t>
      </w:r>
      <w:r w:rsidRPr="0087617B">
        <w:rPr>
          <w:rFonts w:ascii="Garamond" w:hAnsi="Garamond"/>
          <w:sz w:val="24"/>
          <w:szCs w:val="24"/>
          <w:lang w:val="sq-AL"/>
        </w:rPr>
        <w:t>, të rendit të ditës, bazuar n</w:t>
      </w:r>
      <w:r w:rsidR="00AC5806" w:rsidRPr="0087617B">
        <w:rPr>
          <w:rFonts w:ascii="Garamond" w:hAnsi="Garamond"/>
          <w:sz w:val="24"/>
          <w:szCs w:val="24"/>
          <w:lang w:val="sq-AL"/>
        </w:rPr>
        <w:t>ë</w:t>
      </w:r>
      <w:r w:rsidRPr="0087617B">
        <w:rPr>
          <w:rFonts w:ascii="Garamond" w:hAnsi="Garamond"/>
          <w:sz w:val="24"/>
          <w:szCs w:val="24"/>
          <w:lang w:val="sq-AL"/>
        </w:rPr>
        <w:t xml:space="preserve"> pik</w:t>
      </w:r>
      <w:r w:rsidR="00AC5806" w:rsidRPr="0087617B">
        <w:rPr>
          <w:rFonts w:ascii="Garamond" w:hAnsi="Garamond"/>
          <w:sz w:val="24"/>
          <w:szCs w:val="24"/>
          <w:lang w:val="sq-AL"/>
        </w:rPr>
        <w:t>ë</w:t>
      </w:r>
      <w:r w:rsidRPr="0087617B">
        <w:rPr>
          <w:rFonts w:ascii="Garamond" w:hAnsi="Garamond"/>
          <w:sz w:val="24"/>
          <w:szCs w:val="24"/>
          <w:lang w:val="sq-AL"/>
        </w:rPr>
        <w:t>n 6, t</w:t>
      </w:r>
      <w:r w:rsidR="0087617B" w:rsidRPr="0087617B">
        <w:rPr>
          <w:rFonts w:ascii="Garamond" w:hAnsi="Garamond"/>
          <w:sz w:val="24"/>
          <w:szCs w:val="24"/>
          <w:lang w:val="sq-AL"/>
        </w:rPr>
        <w:t>ë</w:t>
      </w:r>
      <w:r w:rsidRPr="0087617B">
        <w:rPr>
          <w:rFonts w:ascii="Garamond" w:hAnsi="Garamond"/>
          <w:sz w:val="24"/>
          <w:szCs w:val="24"/>
          <w:lang w:val="sq-AL"/>
        </w:rPr>
        <w:t xml:space="preserve"> nenit 107</w:t>
      </w:r>
      <w:r w:rsidR="0087617B" w:rsidRPr="0087617B">
        <w:rPr>
          <w:rFonts w:ascii="Garamond" w:hAnsi="Garamond"/>
          <w:sz w:val="24"/>
          <w:szCs w:val="24"/>
          <w:lang w:val="sq-AL"/>
        </w:rPr>
        <w:t>,</w:t>
      </w:r>
      <w:r w:rsidRPr="0087617B">
        <w:rPr>
          <w:rFonts w:ascii="Garamond" w:hAnsi="Garamond"/>
          <w:sz w:val="24"/>
          <w:szCs w:val="24"/>
          <w:lang w:val="sq-AL"/>
        </w:rPr>
        <w:t xml:space="preserve"> t</w:t>
      </w:r>
      <w:r w:rsidR="0087617B" w:rsidRPr="0087617B">
        <w:rPr>
          <w:rFonts w:ascii="Garamond" w:hAnsi="Garamond"/>
          <w:sz w:val="24"/>
          <w:szCs w:val="24"/>
          <w:lang w:val="sq-AL"/>
        </w:rPr>
        <w:t>ë</w:t>
      </w:r>
      <w:r w:rsidRPr="0087617B">
        <w:rPr>
          <w:rFonts w:ascii="Garamond" w:hAnsi="Garamond"/>
          <w:sz w:val="24"/>
          <w:szCs w:val="24"/>
          <w:lang w:val="sq-AL"/>
        </w:rPr>
        <w:t xml:space="preserve"> ligjit për bankat i cili parashikon se, </w:t>
      </w:r>
      <w:r w:rsidR="008E4C08" w:rsidRPr="0087617B">
        <w:rPr>
          <w:rFonts w:ascii="Garamond" w:hAnsi="Garamond"/>
          <w:sz w:val="24"/>
          <w:szCs w:val="24"/>
          <w:lang w:val="sq-AL"/>
        </w:rPr>
        <w:t>“</w:t>
      </w:r>
      <w:r w:rsidRPr="0087617B">
        <w:rPr>
          <w:rFonts w:ascii="Garamond" w:hAnsi="Garamond"/>
          <w:sz w:val="24"/>
          <w:szCs w:val="24"/>
          <w:lang w:val="sq-AL"/>
        </w:rPr>
        <w:t>Për</w:t>
      </w:r>
      <w:r w:rsidR="006C4844">
        <w:rPr>
          <w:rFonts w:ascii="Garamond" w:hAnsi="Garamond"/>
          <w:sz w:val="24"/>
          <w:szCs w:val="24"/>
          <w:lang w:val="sq-AL"/>
        </w:rPr>
        <w:t xml:space="preserve"> </w:t>
      </w:r>
      <w:r w:rsidRPr="0087617B">
        <w:rPr>
          <w:rFonts w:ascii="Garamond" w:hAnsi="Garamond"/>
          <w:sz w:val="24"/>
          <w:szCs w:val="24"/>
          <w:lang w:val="sq-AL"/>
        </w:rPr>
        <w:t xml:space="preserve">likuidimin vullnetar zbatohen edhe dispozitat e ligjit </w:t>
      </w:r>
      <w:r w:rsidR="008E4C08" w:rsidRPr="0087617B">
        <w:rPr>
          <w:rFonts w:ascii="Garamond" w:hAnsi="Garamond"/>
          <w:sz w:val="24"/>
          <w:szCs w:val="24"/>
          <w:lang w:val="sq-AL"/>
        </w:rPr>
        <w:t>“</w:t>
      </w:r>
      <w:r w:rsidRPr="0087617B">
        <w:rPr>
          <w:rFonts w:ascii="Garamond" w:hAnsi="Garamond"/>
          <w:sz w:val="24"/>
          <w:szCs w:val="24"/>
          <w:lang w:val="sq-AL"/>
        </w:rPr>
        <w:t>Për shoqëritë tregtare</w:t>
      </w:r>
      <w:r w:rsidR="008E4C08" w:rsidRPr="0087617B">
        <w:rPr>
          <w:rFonts w:ascii="Garamond" w:hAnsi="Garamond"/>
          <w:sz w:val="24"/>
          <w:szCs w:val="24"/>
          <w:lang w:val="sq-AL"/>
        </w:rPr>
        <w:t>”</w:t>
      </w:r>
      <w:r w:rsidRPr="0087617B">
        <w:rPr>
          <w:rFonts w:ascii="Garamond" w:hAnsi="Garamond"/>
          <w:sz w:val="24"/>
          <w:szCs w:val="24"/>
          <w:lang w:val="sq-AL"/>
        </w:rPr>
        <w:t>, për aq sa nuk bien n</w:t>
      </w:r>
      <w:r w:rsidR="00AC5806" w:rsidRPr="0087617B">
        <w:rPr>
          <w:rFonts w:ascii="Garamond" w:hAnsi="Garamond"/>
          <w:sz w:val="24"/>
          <w:szCs w:val="24"/>
          <w:lang w:val="sq-AL"/>
        </w:rPr>
        <w:t>ë</w:t>
      </w:r>
      <w:r w:rsidRPr="0087617B">
        <w:rPr>
          <w:rFonts w:ascii="Garamond" w:hAnsi="Garamond"/>
          <w:sz w:val="24"/>
          <w:szCs w:val="24"/>
          <w:lang w:val="sq-AL"/>
        </w:rPr>
        <w:t xml:space="preserve"> kundërshtim me këtë ligj</w:t>
      </w:r>
      <w:r w:rsidR="008E4C08" w:rsidRPr="0087617B">
        <w:rPr>
          <w:rFonts w:ascii="Garamond" w:hAnsi="Garamond"/>
          <w:sz w:val="24"/>
          <w:szCs w:val="24"/>
          <w:lang w:val="sq-AL"/>
        </w:rPr>
        <w:t>”</w:t>
      </w:r>
      <w:r w:rsidR="0087617B" w:rsidRPr="0087617B">
        <w:rPr>
          <w:rFonts w:ascii="Garamond" w:hAnsi="Garamond"/>
          <w:sz w:val="24"/>
          <w:szCs w:val="24"/>
          <w:lang w:val="sq-AL"/>
        </w:rPr>
        <w:t>.</w:t>
      </w:r>
    </w:p>
    <w:p w14:paraId="51EA41BE" w14:textId="019D3F39"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Bazuar n</w:t>
      </w:r>
      <w:r w:rsidR="0087617B" w:rsidRPr="0087617B">
        <w:rPr>
          <w:rFonts w:ascii="Garamond" w:hAnsi="Garamond"/>
          <w:sz w:val="24"/>
          <w:szCs w:val="24"/>
          <w:lang w:val="sq-AL"/>
        </w:rPr>
        <w:t>ë</w:t>
      </w:r>
      <w:r w:rsidRPr="0087617B">
        <w:rPr>
          <w:rFonts w:ascii="Garamond" w:hAnsi="Garamond"/>
          <w:sz w:val="24"/>
          <w:szCs w:val="24"/>
          <w:lang w:val="sq-AL"/>
        </w:rPr>
        <w:t xml:space="preserve"> pik</w:t>
      </w:r>
      <w:r w:rsidR="0087617B" w:rsidRPr="0087617B">
        <w:rPr>
          <w:rFonts w:ascii="Garamond" w:hAnsi="Garamond"/>
          <w:sz w:val="24"/>
          <w:szCs w:val="24"/>
          <w:lang w:val="sq-AL"/>
        </w:rPr>
        <w:t>ë</w:t>
      </w:r>
      <w:r w:rsidRPr="0087617B">
        <w:rPr>
          <w:rFonts w:ascii="Garamond" w:hAnsi="Garamond"/>
          <w:sz w:val="24"/>
          <w:szCs w:val="24"/>
          <w:lang w:val="sq-AL"/>
        </w:rPr>
        <w:t>n 1</w:t>
      </w:r>
      <w:r w:rsidR="0087617B" w:rsidRPr="0087617B">
        <w:rPr>
          <w:rFonts w:ascii="Garamond" w:hAnsi="Garamond"/>
          <w:sz w:val="24"/>
          <w:szCs w:val="24"/>
          <w:lang w:val="sq-AL"/>
        </w:rPr>
        <w:t>, të</w:t>
      </w:r>
      <w:r w:rsidRPr="0087617B">
        <w:rPr>
          <w:rFonts w:ascii="Garamond" w:hAnsi="Garamond"/>
          <w:sz w:val="24"/>
          <w:szCs w:val="24"/>
          <w:lang w:val="sq-AL"/>
        </w:rPr>
        <w:t xml:space="preserve"> nenit 111</w:t>
      </w:r>
      <w:r w:rsidR="0087617B" w:rsidRPr="0087617B">
        <w:rPr>
          <w:rFonts w:ascii="Garamond" w:hAnsi="Garamond"/>
          <w:sz w:val="24"/>
          <w:szCs w:val="24"/>
          <w:lang w:val="sq-AL"/>
        </w:rPr>
        <w:t>,</w:t>
      </w:r>
      <w:r w:rsidRPr="0087617B">
        <w:rPr>
          <w:rFonts w:ascii="Garamond" w:hAnsi="Garamond"/>
          <w:sz w:val="24"/>
          <w:szCs w:val="24"/>
          <w:lang w:val="sq-AL"/>
        </w:rPr>
        <w:t xml:space="preserve"> të ligjit për bankat, i cili parashikon </w:t>
      </w:r>
      <w:r w:rsidR="008E4C08" w:rsidRPr="0087617B">
        <w:rPr>
          <w:rFonts w:ascii="Garamond" w:hAnsi="Garamond"/>
          <w:sz w:val="24"/>
          <w:szCs w:val="24"/>
          <w:lang w:val="sq-AL"/>
        </w:rPr>
        <w:t>“</w:t>
      </w:r>
      <w:r w:rsidRPr="0087617B">
        <w:rPr>
          <w:rFonts w:ascii="Garamond" w:hAnsi="Garamond"/>
          <w:sz w:val="24"/>
          <w:szCs w:val="24"/>
          <w:lang w:val="sq-AL"/>
        </w:rPr>
        <w:t>Banka e Shqipërisë emëro</w:t>
      </w:r>
      <w:r w:rsidRPr="009A23AF">
        <w:rPr>
          <w:rFonts w:ascii="Garamond" w:hAnsi="Garamond"/>
          <w:sz w:val="24"/>
          <w:szCs w:val="24"/>
          <w:lang w:val="sq-AL"/>
        </w:rPr>
        <w:t>n</w:t>
      </w:r>
      <w:r w:rsidRPr="0087617B">
        <w:rPr>
          <w:rFonts w:ascii="Garamond" w:hAnsi="Garamond"/>
          <w:sz w:val="24"/>
          <w:szCs w:val="24"/>
          <w:lang w:val="sq-AL"/>
        </w:rPr>
        <w:t xml:space="preserve"> likuidatorin q</w:t>
      </w:r>
      <w:r w:rsidR="009720FD" w:rsidRPr="0087617B">
        <w:rPr>
          <w:rFonts w:ascii="Garamond" w:hAnsi="Garamond"/>
          <w:sz w:val="24"/>
          <w:szCs w:val="24"/>
          <w:lang w:val="sq-AL"/>
        </w:rPr>
        <w:t>ë</w:t>
      </w:r>
      <w:r w:rsidRPr="0087617B">
        <w:rPr>
          <w:rFonts w:ascii="Garamond" w:hAnsi="Garamond"/>
          <w:sz w:val="24"/>
          <w:szCs w:val="24"/>
          <w:lang w:val="sq-AL"/>
        </w:rPr>
        <w:t xml:space="preserve"> do t</w:t>
      </w:r>
      <w:r w:rsidR="009720FD" w:rsidRPr="0087617B">
        <w:rPr>
          <w:rFonts w:ascii="Garamond" w:hAnsi="Garamond"/>
          <w:sz w:val="24"/>
          <w:szCs w:val="24"/>
          <w:lang w:val="sq-AL"/>
        </w:rPr>
        <w:t>ë</w:t>
      </w:r>
      <w:r w:rsidR="009720FD">
        <w:rPr>
          <w:rFonts w:ascii="Garamond" w:hAnsi="Garamond"/>
          <w:sz w:val="24"/>
          <w:szCs w:val="24"/>
          <w:lang w:val="sq-AL"/>
        </w:rPr>
        <w:t xml:space="preserve"> marr</w:t>
      </w:r>
      <w:r w:rsidR="009720FD" w:rsidRPr="0087617B">
        <w:rPr>
          <w:rFonts w:ascii="Garamond" w:hAnsi="Garamond"/>
          <w:sz w:val="24"/>
          <w:szCs w:val="24"/>
          <w:lang w:val="sq-AL"/>
        </w:rPr>
        <w:t>ë</w:t>
      </w:r>
      <w:r w:rsidRPr="0087617B">
        <w:rPr>
          <w:rFonts w:ascii="Garamond" w:hAnsi="Garamond"/>
          <w:sz w:val="24"/>
          <w:szCs w:val="24"/>
          <w:lang w:val="sq-AL"/>
        </w:rPr>
        <w:t xml:space="preserve"> n</w:t>
      </w:r>
      <w:r w:rsidR="00901D92" w:rsidRPr="0087617B">
        <w:rPr>
          <w:rFonts w:ascii="Garamond" w:hAnsi="Garamond"/>
          <w:sz w:val="24"/>
          <w:szCs w:val="24"/>
          <w:lang w:val="sq-AL"/>
        </w:rPr>
        <w:t>ë</w:t>
      </w:r>
      <w:r w:rsidRPr="0087617B">
        <w:rPr>
          <w:rFonts w:ascii="Garamond" w:hAnsi="Garamond"/>
          <w:sz w:val="24"/>
          <w:szCs w:val="24"/>
          <w:lang w:val="sq-AL"/>
        </w:rPr>
        <w:t xml:space="preserve"> posedim dhe n</w:t>
      </w:r>
      <w:r w:rsidR="00901D92" w:rsidRPr="0087617B">
        <w:rPr>
          <w:rFonts w:ascii="Garamond" w:hAnsi="Garamond"/>
          <w:sz w:val="24"/>
          <w:szCs w:val="24"/>
          <w:lang w:val="sq-AL"/>
        </w:rPr>
        <w:t>ë</w:t>
      </w:r>
      <w:r w:rsidRPr="0087617B">
        <w:rPr>
          <w:rFonts w:ascii="Garamond" w:hAnsi="Garamond"/>
          <w:sz w:val="24"/>
          <w:szCs w:val="24"/>
          <w:lang w:val="sq-AL"/>
        </w:rPr>
        <w:t xml:space="preserve"> kontroll bankën ose degën e bankës së huaj gjat</w:t>
      </w:r>
      <w:r w:rsidR="00901D92" w:rsidRPr="0087617B">
        <w:rPr>
          <w:rFonts w:ascii="Garamond" w:hAnsi="Garamond"/>
          <w:sz w:val="24"/>
          <w:szCs w:val="24"/>
          <w:lang w:val="sq-AL"/>
        </w:rPr>
        <w:t>ë</w:t>
      </w:r>
      <w:r w:rsidRPr="0087617B">
        <w:rPr>
          <w:rFonts w:ascii="Garamond" w:hAnsi="Garamond"/>
          <w:sz w:val="24"/>
          <w:szCs w:val="24"/>
          <w:lang w:val="sq-AL"/>
        </w:rPr>
        <w:t xml:space="preserve"> procesit të likuidimit, sipas kushteve të përcaktuara në këtë ligj</w:t>
      </w:r>
      <w:r w:rsidR="008E4C08" w:rsidRPr="0087617B">
        <w:rPr>
          <w:rFonts w:ascii="Garamond" w:hAnsi="Garamond"/>
          <w:sz w:val="24"/>
          <w:szCs w:val="24"/>
          <w:lang w:val="sq-AL"/>
        </w:rPr>
        <w:t>”</w:t>
      </w:r>
      <w:r w:rsidRPr="0087617B">
        <w:rPr>
          <w:rFonts w:ascii="Garamond" w:hAnsi="Garamond"/>
          <w:sz w:val="24"/>
          <w:szCs w:val="24"/>
          <w:lang w:val="sq-AL"/>
        </w:rPr>
        <w:t xml:space="preserve">, si dhe </w:t>
      </w:r>
    </w:p>
    <w:p w14:paraId="22E8F542" w14:textId="3BF1339A"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Bazuar n</w:t>
      </w:r>
      <w:r w:rsidR="0087617B" w:rsidRPr="0087617B">
        <w:rPr>
          <w:rFonts w:ascii="Garamond" w:hAnsi="Garamond"/>
          <w:sz w:val="24"/>
          <w:szCs w:val="24"/>
          <w:lang w:val="sq-AL"/>
        </w:rPr>
        <w:t>ë</w:t>
      </w:r>
      <w:r w:rsidRPr="0087617B">
        <w:rPr>
          <w:rFonts w:ascii="Garamond" w:hAnsi="Garamond"/>
          <w:sz w:val="24"/>
          <w:szCs w:val="24"/>
          <w:lang w:val="sq-AL"/>
        </w:rPr>
        <w:t xml:space="preserve"> pik</w:t>
      </w:r>
      <w:r w:rsidR="0087617B" w:rsidRPr="0087617B">
        <w:rPr>
          <w:rFonts w:ascii="Garamond" w:hAnsi="Garamond"/>
          <w:sz w:val="24"/>
          <w:szCs w:val="24"/>
          <w:lang w:val="sq-AL"/>
        </w:rPr>
        <w:t>ë</w:t>
      </w:r>
      <w:r w:rsidRPr="0087617B">
        <w:rPr>
          <w:rFonts w:ascii="Garamond" w:hAnsi="Garamond"/>
          <w:sz w:val="24"/>
          <w:szCs w:val="24"/>
          <w:lang w:val="sq-AL"/>
        </w:rPr>
        <w:t>n 2</w:t>
      </w:r>
      <w:r w:rsidR="0087617B" w:rsidRPr="0087617B">
        <w:rPr>
          <w:rFonts w:ascii="Garamond" w:hAnsi="Garamond"/>
          <w:sz w:val="24"/>
          <w:szCs w:val="24"/>
          <w:lang w:val="sq-AL"/>
        </w:rPr>
        <w:t>,</w:t>
      </w:r>
      <w:r w:rsidRPr="0087617B">
        <w:rPr>
          <w:rFonts w:ascii="Garamond" w:hAnsi="Garamond"/>
          <w:sz w:val="24"/>
          <w:szCs w:val="24"/>
          <w:lang w:val="sq-AL"/>
        </w:rPr>
        <w:t xml:space="preserve"> t</w:t>
      </w:r>
      <w:r w:rsidR="0087617B" w:rsidRPr="0087617B">
        <w:rPr>
          <w:rFonts w:ascii="Garamond" w:hAnsi="Garamond"/>
          <w:sz w:val="24"/>
          <w:szCs w:val="24"/>
          <w:lang w:val="sq-AL"/>
        </w:rPr>
        <w:t>ë</w:t>
      </w:r>
      <w:r w:rsidRPr="0087617B">
        <w:rPr>
          <w:rFonts w:ascii="Garamond" w:hAnsi="Garamond"/>
          <w:sz w:val="24"/>
          <w:szCs w:val="24"/>
          <w:lang w:val="sq-AL"/>
        </w:rPr>
        <w:t xml:space="preserve"> nenit 91</w:t>
      </w:r>
      <w:r w:rsidR="0087617B" w:rsidRPr="0087617B">
        <w:rPr>
          <w:rFonts w:ascii="Garamond" w:hAnsi="Garamond"/>
          <w:sz w:val="24"/>
          <w:szCs w:val="24"/>
          <w:lang w:val="sq-AL"/>
        </w:rPr>
        <w:t>,</w:t>
      </w:r>
      <w:r w:rsidRPr="0087617B">
        <w:rPr>
          <w:rFonts w:ascii="Garamond" w:hAnsi="Garamond"/>
          <w:sz w:val="24"/>
          <w:szCs w:val="24"/>
          <w:lang w:val="sq-AL"/>
        </w:rPr>
        <w:t xml:space="preserve"> t</w:t>
      </w:r>
      <w:r w:rsidR="0087617B" w:rsidRPr="0087617B">
        <w:rPr>
          <w:rFonts w:ascii="Garamond" w:hAnsi="Garamond"/>
          <w:sz w:val="24"/>
          <w:szCs w:val="24"/>
          <w:lang w:val="sq-AL"/>
        </w:rPr>
        <w:t>ë</w:t>
      </w:r>
      <w:r w:rsidRPr="0087617B">
        <w:rPr>
          <w:rFonts w:ascii="Garamond" w:hAnsi="Garamond"/>
          <w:sz w:val="24"/>
          <w:szCs w:val="24"/>
          <w:lang w:val="sq-AL"/>
        </w:rPr>
        <w:t xml:space="preserve"> ligjit për shoqëritë tregtare, i cili parashikon </w:t>
      </w:r>
      <w:r w:rsidR="008E4C08" w:rsidRPr="0087617B">
        <w:rPr>
          <w:rFonts w:ascii="Garamond" w:hAnsi="Garamond"/>
          <w:sz w:val="24"/>
          <w:szCs w:val="24"/>
          <w:lang w:val="sq-AL"/>
        </w:rPr>
        <w:t>“</w:t>
      </w:r>
      <w:r w:rsidRPr="0087617B">
        <w:rPr>
          <w:rFonts w:ascii="Garamond" w:hAnsi="Garamond"/>
          <w:sz w:val="24"/>
          <w:szCs w:val="24"/>
          <w:lang w:val="sq-AL"/>
        </w:rPr>
        <w:t>N</w:t>
      </w:r>
      <w:r w:rsidR="0087617B" w:rsidRPr="0087617B">
        <w:rPr>
          <w:rFonts w:ascii="Garamond" w:hAnsi="Garamond"/>
          <w:sz w:val="24"/>
          <w:szCs w:val="24"/>
          <w:lang w:val="sq-AL"/>
        </w:rPr>
        <w:t xml:space="preserve">ë </w:t>
      </w:r>
      <w:r w:rsidRPr="0087617B">
        <w:rPr>
          <w:rFonts w:ascii="Garamond" w:hAnsi="Garamond"/>
          <w:sz w:val="24"/>
          <w:szCs w:val="24"/>
          <w:lang w:val="sq-AL"/>
        </w:rPr>
        <w:t>shoqëritë me përgjegjësi t</w:t>
      </w:r>
      <w:r w:rsidR="0087617B" w:rsidRPr="0087617B">
        <w:rPr>
          <w:rFonts w:ascii="Garamond" w:hAnsi="Garamond"/>
          <w:sz w:val="24"/>
          <w:szCs w:val="24"/>
          <w:lang w:val="sq-AL"/>
        </w:rPr>
        <w:t>ë</w:t>
      </w:r>
      <w:r w:rsidRPr="0087617B">
        <w:rPr>
          <w:rFonts w:ascii="Garamond" w:hAnsi="Garamond"/>
          <w:sz w:val="24"/>
          <w:szCs w:val="24"/>
          <w:lang w:val="sq-AL"/>
        </w:rPr>
        <w:t xml:space="preserve"> kufizuar dhe shoqëritë aksionare, likuidimi kryhet nga likuiduesit e emëruar nga asambleja e përgjithshme</w:t>
      </w:r>
      <w:r w:rsidR="008E4C08" w:rsidRPr="0087617B">
        <w:rPr>
          <w:rFonts w:ascii="Garamond" w:hAnsi="Garamond"/>
          <w:sz w:val="24"/>
          <w:szCs w:val="24"/>
          <w:lang w:val="sq-AL"/>
        </w:rPr>
        <w:t>”</w:t>
      </w:r>
      <w:r w:rsidR="00901D92">
        <w:rPr>
          <w:rFonts w:ascii="Garamond" w:hAnsi="Garamond"/>
          <w:sz w:val="24"/>
          <w:szCs w:val="24"/>
          <w:lang w:val="sq-AL"/>
        </w:rPr>
        <w:t>.</w:t>
      </w:r>
    </w:p>
    <w:p w14:paraId="5E15B9A5" w14:textId="1AF1C765"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lastRenderedPageBreak/>
        <w:t>Pasi shqyrtoj disa kandidatura vendosi t</w:t>
      </w:r>
      <w:r w:rsidR="00901D92">
        <w:rPr>
          <w:rFonts w:ascii="Garamond" w:hAnsi="Garamond"/>
          <w:sz w:val="24"/>
          <w:szCs w:val="24"/>
          <w:lang w:val="sq-AL"/>
        </w:rPr>
        <w:t>’i</w:t>
      </w:r>
      <w:r w:rsidRPr="0087617B">
        <w:rPr>
          <w:rFonts w:ascii="Garamond" w:hAnsi="Garamond"/>
          <w:sz w:val="24"/>
          <w:szCs w:val="24"/>
          <w:lang w:val="sq-AL"/>
        </w:rPr>
        <w:t xml:space="preserve"> propozoj</w:t>
      </w:r>
      <w:r w:rsidR="00901D92">
        <w:rPr>
          <w:rFonts w:ascii="Garamond" w:hAnsi="Garamond"/>
          <w:sz w:val="24"/>
          <w:szCs w:val="24"/>
          <w:lang w:val="sq-AL"/>
        </w:rPr>
        <w:t>ë</w:t>
      </w:r>
      <w:r w:rsidRPr="0087617B">
        <w:rPr>
          <w:rFonts w:ascii="Garamond" w:hAnsi="Garamond"/>
          <w:sz w:val="24"/>
          <w:szCs w:val="24"/>
          <w:lang w:val="sq-AL"/>
        </w:rPr>
        <w:t xml:space="preserve"> Bankës s</w:t>
      </w:r>
      <w:r w:rsidR="0087617B" w:rsidRPr="0087617B">
        <w:rPr>
          <w:rFonts w:ascii="Garamond" w:hAnsi="Garamond"/>
          <w:sz w:val="24"/>
          <w:szCs w:val="24"/>
          <w:lang w:val="sq-AL"/>
        </w:rPr>
        <w:t>ë</w:t>
      </w:r>
      <w:r w:rsidRPr="0087617B">
        <w:rPr>
          <w:rFonts w:ascii="Garamond" w:hAnsi="Garamond"/>
          <w:sz w:val="24"/>
          <w:szCs w:val="24"/>
          <w:lang w:val="sq-AL"/>
        </w:rPr>
        <w:t xml:space="preserve"> Shqipërisë për emërimin si likuidator</w:t>
      </w:r>
      <w:r w:rsidR="0087617B" w:rsidRPr="0087617B">
        <w:rPr>
          <w:rFonts w:ascii="Garamond" w:hAnsi="Garamond"/>
          <w:sz w:val="24"/>
          <w:szCs w:val="24"/>
          <w:lang w:val="sq-AL"/>
        </w:rPr>
        <w:t>,</w:t>
      </w:r>
      <w:r w:rsidRPr="0087617B">
        <w:rPr>
          <w:rFonts w:ascii="Garamond" w:hAnsi="Garamond"/>
          <w:sz w:val="24"/>
          <w:szCs w:val="24"/>
          <w:lang w:val="sq-AL"/>
        </w:rPr>
        <w:t xml:space="preserve"> si vijon:</w:t>
      </w:r>
    </w:p>
    <w:p w14:paraId="027FD286" w14:textId="10C6B359"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 Deloitte Albania sh</w:t>
      </w:r>
      <w:r w:rsidR="0087617B" w:rsidRPr="0087617B">
        <w:rPr>
          <w:rFonts w:ascii="Garamond" w:hAnsi="Garamond"/>
          <w:sz w:val="24"/>
          <w:szCs w:val="24"/>
          <w:lang w:val="sq-AL"/>
        </w:rPr>
        <w:t>.</w:t>
      </w:r>
      <w:r w:rsidRPr="0087617B">
        <w:rPr>
          <w:rFonts w:ascii="Garamond" w:hAnsi="Garamond"/>
          <w:sz w:val="24"/>
          <w:szCs w:val="24"/>
          <w:lang w:val="sq-AL"/>
        </w:rPr>
        <w:t>p</w:t>
      </w:r>
      <w:r w:rsidR="0087617B" w:rsidRPr="0087617B">
        <w:rPr>
          <w:rFonts w:ascii="Garamond" w:hAnsi="Garamond"/>
          <w:sz w:val="24"/>
          <w:szCs w:val="24"/>
          <w:lang w:val="sq-AL"/>
        </w:rPr>
        <w:t>.</w:t>
      </w:r>
      <w:r w:rsidRPr="0087617B">
        <w:rPr>
          <w:rFonts w:ascii="Garamond" w:hAnsi="Garamond"/>
          <w:sz w:val="24"/>
          <w:szCs w:val="24"/>
          <w:lang w:val="sq-AL"/>
        </w:rPr>
        <w:t>k</w:t>
      </w:r>
      <w:r w:rsidR="0087617B" w:rsidRPr="0087617B">
        <w:rPr>
          <w:rFonts w:ascii="Garamond" w:hAnsi="Garamond"/>
          <w:sz w:val="24"/>
          <w:szCs w:val="24"/>
          <w:lang w:val="sq-AL"/>
        </w:rPr>
        <w:t>.,</w:t>
      </w:r>
      <w:r w:rsidRPr="0087617B">
        <w:rPr>
          <w:rFonts w:ascii="Garamond" w:hAnsi="Garamond"/>
          <w:sz w:val="24"/>
          <w:szCs w:val="24"/>
          <w:lang w:val="sq-AL"/>
        </w:rPr>
        <w:t xml:space="preserve"> me përfaqësues </w:t>
      </w:r>
      <w:r w:rsidR="0087617B" w:rsidRPr="0087617B">
        <w:rPr>
          <w:rFonts w:ascii="Garamond" w:hAnsi="Garamond"/>
          <w:sz w:val="24"/>
          <w:szCs w:val="24"/>
          <w:lang w:val="sq-AL"/>
        </w:rPr>
        <w:t>z</w:t>
      </w:r>
      <w:r w:rsidRPr="0087617B">
        <w:rPr>
          <w:rFonts w:ascii="Garamond" w:hAnsi="Garamond"/>
          <w:sz w:val="24"/>
          <w:szCs w:val="24"/>
          <w:lang w:val="sq-AL"/>
        </w:rPr>
        <w:t>. Olindo Shehu</w:t>
      </w:r>
      <w:r w:rsidR="006C4844">
        <w:rPr>
          <w:rFonts w:ascii="Garamond" w:hAnsi="Garamond"/>
          <w:sz w:val="24"/>
          <w:szCs w:val="24"/>
          <w:lang w:val="sq-AL"/>
        </w:rPr>
        <w:t>.</w:t>
      </w:r>
    </w:p>
    <w:p w14:paraId="7CBC2183" w14:textId="3555AE4A"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Aksionar</w:t>
      </w:r>
      <w:r w:rsidR="00901D92">
        <w:rPr>
          <w:rFonts w:ascii="Garamond" w:hAnsi="Garamond"/>
          <w:sz w:val="24"/>
          <w:szCs w:val="24"/>
          <w:lang w:val="sq-AL"/>
        </w:rPr>
        <w:t>ë</w:t>
      </w:r>
      <w:r w:rsidRPr="0087617B">
        <w:rPr>
          <w:rFonts w:ascii="Garamond" w:hAnsi="Garamond"/>
          <w:sz w:val="24"/>
          <w:szCs w:val="24"/>
          <w:lang w:val="sq-AL"/>
        </w:rPr>
        <w:t>t duke mos pasur pik</w:t>
      </w:r>
      <w:r w:rsidR="0087617B" w:rsidRPr="0087617B">
        <w:rPr>
          <w:rFonts w:ascii="Garamond" w:hAnsi="Garamond"/>
          <w:sz w:val="24"/>
          <w:szCs w:val="24"/>
          <w:lang w:val="sq-AL"/>
        </w:rPr>
        <w:t>ë</w:t>
      </w:r>
      <w:r w:rsidRPr="0087617B">
        <w:rPr>
          <w:rFonts w:ascii="Garamond" w:hAnsi="Garamond"/>
          <w:sz w:val="24"/>
          <w:szCs w:val="24"/>
          <w:lang w:val="sq-AL"/>
        </w:rPr>
        <w:t xml:space="preserve"> tjetër për t</w:t>
      </w:r>
      <w:r w:rsidR="0087617B" w:rsidRPr="0087617B">
        <w:rPr>
          <w:rFonts w:ascii="Garamond" w:hAnsi="Garamond"/>
          <w:sz w:val="24"/>
          <w:szCs w:val="24"/>
          <w:lang w:val="sq-AL"/>
        </w:rPr>
        <w:t>ë</w:t>
      </w:r>
      <w:r w:rsidRPr="0087617B">
        <w:rPr>
          <w:rFonts w:ascii="Garamond" w:hAnsi="Garamond"/>
          <w:sz w:val="24"/>
          <w:szCs w:val="24"/>
          <w:lang w:val="sq-AL"/>
        </w:rPr>
        <w:t xml:space="preserve"> diskutuar dhe vendosur mbështetur n</w:t>
      </w:r>
      <w:r w:rsidR="0087617B" w:rsidRPr="0087617B">
        <w:rPr>
          <w:rFonts w:ascii="Garamond" w:hAnsi="Garamond"/>
          <w:sz w:val="24"/>
          <w:szCs w:val="24"/>
          <w:lang w:val="sq-AL"/>
        </w:rPr>
        <w:t>ë</w:t>
      </w:r>
      <w:r w:rsidRPr="0087617B">
        <w:rPr>
          <w:rFonts w:ascii="Garamond" w:hAnsi="Garamond"/>
          <w:sz w:val="24"/>
          <w:szCs w:val="24"/>
          <w:lang w:val="sq-AL"/>
        </w:rPr>
        <w:t xml:space="preserve"> legjislacionin tregtar shqiptar n</w:t>
      </w:r>
      <w:r w:rsidR="0087617B" w:rsidRPr="0087617B">
        <w:rPr>
          <w:rFonts w:ascii="Garamond" w:hAnsi="Garamond"/>
          <w:sz w:val="24"/>
          <w:szCs w:val="24"/>
          <w:lang w:val="sq-AL"/>
        </w:rPr>
        <w:t>ë</w:t>
      </w:r>
      <w:r w:rsidRPr="0087617B">
        <w:rPr>
          <w:rFonts w:ascii="Garamond" w:hAnsi="Garamond"/>
          <w:sz w:val="24"/>
          <w:szCs w:val="24"/>
          <w:lang w:val="sq-AL"/>
        </w:rPr>
        <w:t xml:space="preserve"> fuqi dhe Statutin e Shoqërisë</w:t>
      </w:r>
      <w:r w:rsidR="00901D92">
        <w:rPr>
          <w:rFonts w:ascii="Garamond" w:hAnsi="Garamond"/>
          <w:sz w:val="24"/>
          <w:szCs w:val="24"/>
          <w:lang w:val="sq-AL"/>
        </w:rPr>
        <w:t>,</w:t>
      </w:r>
    </w:p>
    <w:p w14:paraId="434D00DA" w14:textId="77777777" w:rsidR="0087617B" w:rsidRPr="0087617B" w:rsidRDefault="0087617B" w:rsidP="00355631">
      <w:pPr>
        <w:spacing w:after="0" w:line="240" w:lineRule="auto"/>
        <w:ind w:firstLine="284"/>
        <w:jc w:val="center"/>
        <w:rPr>
          <w:rFonts w:ascii="Garamond" w:hAnsi="Garamond"/>
          <w:sz w:val="24"/>
          <w:szCs w:val="24"/>
          <w:lang w:val="sq-AL"/>
        </w:rPr>
      </w:pPr>
    </w:p>
    <w:p w14:paraId="412138DF" w14:textId="3B6BE352" w:rsidR="00355631" w:rsidRPr="0087617B" w:rsidRDefault="00355631" w:rsidP="00355631">
      <w:pPr>
        <w:spacing w:after="0" w:line="240" w:lineRule="auto"/>
        <w:ind w:firstLine="284"/>
        <w:jc w:val="center"/>
        <w:rPr>
          <w:rFonts w:ascii="Garamond" w:hAnsi="Garamond"/>
          <w:sz w:val="24"/>
          <w:szCs w:val="24"/>
          <w:lang w:val="sq-AL"/>
        </w:rPr>
      </w:pPr>
      <w:r w:rsidRPr="0087617B">
        <w:rPr>
          <w:rFonts w:ascii="Garamond" w:hAnsi="Garamond"/>
          <w:sz w:val="24"/>
          <w:szCs w:val="24"/>
          <w:lang w:val="sq-AL"/>
        </w:rPr>
        <w:t>VENDOS</w:t>
      </w:r>
      <w:r w:rsidR="0087617B" w:rsidRPr="0087617B">
        <w:rPr>
          <w:rFonts w:ascii="Garamond" w:hAnsi="Garamond"/>
          <w:sz w:val="24"/>
          <w:szCs w:val="24"/>
          <w:lang w:val="sq-AL"/>
        </w:rPr>
        <w:t>Ë</w:t>
      </w:r>
      <w:r w:rsidRPr="0087617B">
        <w:rPr>
          <w:rFonts w:ascii="Garamond" w:hAnsi="Garamond"/>
          <w:sz w:val="24"/>
          <w:szCs w:val="24"/>
          <w:lang w:val="sq-AL"/>
        </w:rPr>
        <w:t>N:</w:t>
      </w:r>
    </w:p>
    <w:p w14:paraId="328F883F" w14:textId="77777777" w:rsidR="00355631" w:rsidRPr="0087617B" w:rsidRDefault="00355631" w:rsidP="00355631">
      <w:pPr>
        <w:spacing w:after="0" w:line="240" w:lineRule="auto"/>
        <w:ind w:firstLine="284"/>
        <w:jc w:val="both"/>
        <w:rPr>
          <w:rFonts w:ascii="Garamond" w:hAnsi="Garamond"/>
          <w:sz w:val="24"/>
          <w:szCs w:val="24"/>
          <w:lang w:val="sq-AL"/>
        </w:rPr>
      </w:pPr>
    </w:p>
    <w:p w14:paraId="476AAC6E" w14:textId="1DE3828D"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 xml:space="preserve">1. Prishjen e shoqërisë </w:t>
      </w:r>
      <w:r w:rsidR="008E4C08" w:rsidRPr="0087617B">
        <w:rPr>
          <w:rFonts w:ascii="Garamond" w:hAnsi="Garamond"/>
          <w:sz w:val="24"/>
          <w:szCs w:val="24"/>
          <w:lang w:val="sq-AL"/>
        </w:rPr>
        <w:t>“</w:t>
      </w:r>
      <w:r w:rsidRPr="0087617B">
        <w:rPr>
          <w:rFonts w:ascii="Garamond" w:hAnsi="Garamond"/>
          <w:sz w:val="24"/>
          <w:szCs w:val="24"/>
          <w:lang w:val="sq-AL"/>
        </w:rPr>
        <w:t>Banka e Kreditit t</w:t>
      </w:r>
      <w:r w:rsidR="0087617B" w:rsidRPr="0087617B">
        <w:rPr>
          <w:rFonts w:ascii="Garamond" w:hAnsi="Garamond"/>
          <w:sz w:val="24"/>
          <w:szCs w:val="24"/>
          <w:lang w:val="sq-AL"/>
        </w:rPr>
        <w:t>ë</w:t>
      </w:r>
      <w:r w:rsidRPr="0087617B">
        <w:rPr>
          <w:rFonts w:ascii="Garamond" w:hAnsi="Garamond"/>
          <w:sz w:val="24"/>
          <w:szCs w:val="24"/>
          <w:lang w:val="sq-AL"/>
        </w:rPr>
        <w:t xml:space="preserve"> Shqipërisë</w:t>
      </w:r>
      <w:r w:rsidR="0087617B" w:rsidRPr="0087617B">
        <w:rPr>
          <w:rFonts w:ascii="Garamond" w:hAnsi="Garamond"/>
          <w:sz w:val="24"/>
          <w:szCs w:val="24"/>
          <w:lang w:val="sq-AL"/>
        </w:rPr>
        <w:t>”</w:t>
      </w:r>
      <w:r w:rsidRPr="0087617B">
        <w:rPr>
          <w:rFonts w:ascii="Garamond" w:hAnsi="Garamond"/>
          <w:sz w:val="24"/>
          <w:szCs w:val="24"/>
          <w:lang w:val="sq-AL"/>
        </w:rPr>
        <w:t xml:space="preserve"> dhe kalimin n</w:t>
      </w:r>
      <w:r w:rsidR="0087617B" w:rsidRPr="0087617B">
        <w:rPr>
          <w:rFonts w:ascii="Garamond" w:hAnsi="Garamond"/>
          <w:sz w:val="24"/>
          <w:szCs w:val="24"/>
          <w:lang w:val="sq-AL"/>
        </w:rPr>
        <w:t>ë</w:t>
      </w:r>
      <w:r w:rsidRPr="0087617B">
        <w:rPr>
          <w:rFonts w:ascii="Garamond" w:hAnsi="Garamond"/>
          <w:sz w:val="24"/>
          <w:szCs w:val="24"/>
          <w:lang w:val="sq-AL"/>
        </w:rPr>
        <w:t xml:space="preserve"> likuidim vullnetar.</w:t>
      </w:r>
    </w:p>
    <w:p w14:paraId="6265E61B" w14:textId="4309CD10"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2. Vendimi sipas pikës 1, t</w:t>
      </w:r>
      <w:r w:rsidR="0087617B" w:rsidRPr="0087617B">
        <w:rPr>
          <w:rFonts w:ascii="Garamond" w:hAnsi="Garamond"/>
          <w:sz w:val="24"/>
          <w:szCs w:val="24"/>
          <w:lang w:val="sq-AL"/>
        </w:rPr>
        <w:t>ë</w:t>
      </w:r>
      <w:r w:rsidRPr="0087617B">
        <w:rPr>
          <w:rFonts w:ascii="Garamond" w:hAnsi="Garamond"/>
          <w:sz w:val="24"/>
          <w:szCs w:val="24"/>
          <w:lang w:val="sq-AL"/>
        </w:rPr>
        <w:t xml:space="preserve"> njoftohet paraprakisht Bankës s</w:t>
      </w:r>
      <w:r w:rsidR="0087617B" w:rsidRPr="0087617B">
        <w:rPr>
          <w:rFonts w:ascii="Garamond" w:hAnsi="Garamond"/>
          <w:sz w:val="24"/>
          <w:szCs w:val="24"/>
          <w:lang w:val="sq-AL"/>
        </w:rPr>
        <w:t>ë</w:t>
      </w:r>
      <w:r w:rsidRPr="0087617B">
        <w:rPr>
          <w:rFonts w:ascii="Garamond" w:hAnsi="Garamond"/>
          <w:sz w:val="24"/>
          <w:szCs w:val="24"/>
          <w:lang w:val="sq-AL"/>
        </w:rPr>
        <w:t xml:space="preserve"> Shqipërisë dhe njëkohësisht Agjencisë s</w:t>
      </w:r>
      <w:r w:rsidR="0087617B" w:rsidRPr="0087617B">
        <w:rPr>
          <w:rFonts w:ascii="Garamond" w:hAnsi="Garamond"/>
          <w:sz w:val="24"/>
          <w:szCs w:val="24"/>
          <w:lang w:val="sq-AL"/>
        </w:rPr>
        <w:t>ë</w:t>
      </w:r>
      <w:r w:rsidRPr="0087617B">
        <w:rPr>
          <w:rFonts w:ascii="Garamond" w:hAnsi="Garamond"/>
          <w:sz w:val="24"/>
          <w:szCs w:val="24"/>
          <w:lang w:val="sq-AL"/>
        </w:rPr>
        <w:t xml:space="preserve"> Sigurimit t</w:t>
      </w:r>
      <w:r w:rsidR="0087617B" w:rsidRPr="0087617B">
        <w:rPr>
          <w:rFonts w:ascii="Garamond" w:hAnsi="Garamond"/>
          <w:sz w:val="24"/>
          <w:szCs w:val="24"/>
          <w:lang w:val="sq-AL"/>
        </w:rPr>
        <w:t>ë</w:t>
      </w:r>
      <w:r w:rsidRPr="0087617B">
        <w:rPr>
          <w:rFonts w:ascii="Garamond" w:hAnsi="Garamond"/>
          <w:sz w:val="24"/>
          <w:szCs w:val="24"/>
          <w:lang w:val="sq-AL"/>
        </w:rPr>
        <w:t xml:space="preserve"> Depozitave.</w:t>
      </w:r>
    </w:p>
    <w:p w14:paraId="7A397418" w14:textId="66C818E0"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3. T</w:t>
      </w:r>
      <w:r w:rsidR="0087617B" w:rsidRPr="0087617B">
        <w:rPr>
          <w:rFonts w:ascii="Garamond" w:hAnsi="Garamond"/>
          <w:sz w:val="24"/>
          <w:szCs w:val="24"/>
          <w:lang w:val="sq-AL"/>
        </w:rPr>
        <w:t>’i</w:t>
      </w:r>
      <w:r w:rsidRPr="0087617B">
        <w:rPr>
          <w:rFonts w:ascii="Garamond" w:hAnsi="Garamond"/>
          <w:sz w:val="24"/>
          <w:szCs w:val="24"/>
          <w:lang w:val="sq-AL"/>
        </w:rPr>
        <w:t xml:space="preserve"> përcjellë Bankës së Shqipërisë kandidaturat për emërimin si likuidator</w:t>
      </w:r>
      <w:r w:rsidR="0087617B" w:rsidRPr="0087617B">
        <w:rPr>
          <w:rFonts w:ascii="Garamond" w:hAnsi="Garamond"/>
          <w:sz w:val="24"/>
          <w:szCs w:val="24"/>
          <w:lang w:val="sq-AL"/>
        </w:rPr>
        <w:t>,</w:t>
      </w:r>
      <w:r w:rsidRPr="0087617B">
        <w:rPr>
          <w:rFonts w:ascii="Garamond" w:hAnsi="Garamond"/>
          <w:sz w:val="24"/>
          <w:szCs w:val="24"/>
          <w:lang w:val="sq-AL"/>
        </w:rPr>
        <w:t xml:space="preserve"> si vijon:</w:t>
      </w:r>
    </w:p>
    <w:p w14:paraId="0927B834" w14:textId="548BFDEC"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 Deloitte Albania sh</w:t>
      </w:r>
      <w:r w:rsidR="0087617B" w:rsidRPr="0087617B">
        <w:rPr>
          <w:rFonts w:ascii="Garamond" w:hAnsi="Garamond"/>
          <w:sz w:val="24"/>
          <w:szCs w:val="24"/>
          <w:lang w:val="sq-AL"/>
        </w:rPr>
        <w:t>.</w:t>
      </w:r>
      <w:r w:rsidRPr="0087617B">
        <w:rPr>
          <w:rFonts w:ascii="Garamond" w:hAnsi="Garamond"/>
          <w:sz w:val="24"/>
          <w:szCs w:val="24"/>
          <w:lang w:val="sq-AL"/>
        </w:rPr>
        <w:t>p</w:t>
      </w:r>
      <w:r w:rsidR="0087617B" w:rsidRPr="0087617B">
        <w:rPr>
          <w:rFonts w:ascii="Garamond" w:hAnsi="Garamond"/>
          <w:sz w:val="24"/>
          <w:szCs w:val="24"/>
          <w:lang w:val="sq-AL"/>
        </w:rPr>
        <w:t>.</w:t>
      </w:r>
      <w:r w:rsidRPr="0087617B">
        <w:rPr>
          <w:rFonts w:ascii="Garamond" w:hAnsi="Garamond"/>
          <w:sz w:val="24"/>
          <w:szCs w:val="24"/>
          <w:lang w:val="sq-AL"/>
        </w:rPr>
        <w:t>k</w:t>
      </w:r>
      <w:r w:rsidR="0087617B" w:rsidRPr="0087617B">
        <w:rPr>
          <w:rFonts w:ascii="Garamond" w:hAnsi="Garamond"/>
          <w:sz w:val="24"/>
          <w:szCs w:val="24"/>
          <w:lang w:val="sq-AL"/>
        </w:rPr>
        <w:t>.,</w:t>
      </w:r>
      <w:r w:rsidRPr="0087617B">
        <w:rPr>
          <w:rFonts w:ascii="Garamond" w:hAnsi="Garamond"/>
          <w:sz w:val="24"/>
          <w:szCs w:val="24"/>
          <w:lang w:val="sq-AL"/>
        </w:rPr>
        <w:t xml:space="preserve"> me përfaqësues </w:t>
      </w:r>
      <w:r w:rsidR="0087617B" w:rsidRPr="0087617B">
        <w:rPr>
          <w:rFonts w:ascii="Garamond" w:hAnsi="Garamond"/>
          <w:sz w:val="24"/>
          <w:szCs w:val="24"/>
          <w:lang w:val="sq-AL"/>
        </w:rPr>
        <w:t>z</w:t>
      </w:r>
      <w:r w:rsidRPr="0087617B">
        <w:rPr>
          <w:rFonts w:ascii="Garamond" w:hAnsi="Garamond"/>
          <w:sz w:val="24"/>
          <w:szCs w:val="24"/>
          <w:lang w:val="sq-AL"/>
        </w:rPr>
        <w:t>. Olindo Shehu</w:t>
      </w:r>
      <w:r w:rsidR="0087617B" w:rsidRPr="0087617B">
        <w:rPr>
          <w:rFonts w:ascii="Garamond" w:hAnsi="Garamond"/>
          <w:sz w:val="24"/>
          <w:szCs w:val="24"/>
          <w:lang w:val="sq-AL"/>
        </w:rPr>
        <w:t>.</w:t>
      </w:r>
    </w:p>
    <w:p w14:paraId="53D2638E" w14:textId="3D20057B"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4. Likuidimi vullnetar dhe efektet e këtij vendimi do t</w:t>
      </w:r>
      <w:r w:rsidR="0087617B" w:rsidRPr="0087617B">
        <w:rPr>
          <w:rFonts w:ascii="Garamond" w:hAnsi="Garamond"/>
          <w:sz w:val="24"/>
          <w:szCs w:val="24"/>
          <w:lang w:val="sq-AL"/>
        </w:rPr>
        <w:t>ë</w:t>
      </w:r>
      <w:r w:rsidRPr="0087617B">
        <w:rPr>
          <w:rFonts w:ascii="Garamond" w:hAnsi="Garamond"/>
          <w:sz w:val="24"/>
          <w:szCs w:val="24"/>
          <w:lang w:val="sq-AL"/>
        </w:rPr>
        <w:t xml:space="preserve"> fillojnë sipas ligjit për bankat.</w:t>
      </w:r>
    </w:p>
    <w:p w14:paraId="49420F0F" w14:textId="421DB6D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 xml:space="preserve">5. Drejtoresha </w:t>
      </w:r>
      <w:r w:rsidR="0087617B" w:rsidRPr="0087617B">
        <w:rPr>
          <w:rFonts w:ascii="Garamond" w:hAnsi="Garamond"/>
          <w:sz w:val="24"/>
          <w:szCs w:val="24"/>
          <w:lang w:val="sq-AL"/>
        </w:rPr>
        <w:t>e</w:t>
      </w:r>
      <w:r w:rsidRPr="0087617B">
        <w:rPr>
          <w:rFonts w:ascii="Garamond" w:hAnsi="Garamond"/>
          <w:sz w:val="24"/>
          <w:szCs w:val="24"/>
          <w:lang w:val="sq-AL"/>
        </w:rPr>
        <w:t>kzekutive e shoqërisë apo çdo person tjetër i autorizuar prej saj, ngarkohet me njoftimin e këtij vendimi Bankës së Shqipërisë, Agjencisë s</w:t>
      </w:r>
      <w:r w:rsidR="0087617B" w:rsidRPr="0087617B">
        <w:rPr>
          <w:rFonts w:ascii="Garamond" w:hAnsi="Garamond"/>
          <w:sz w:val="24"/>
          <w:szCs w:val="24"/>
          <w:lang w:val="sq-AL"/>
        </w:rPr>
        <w:t>ë</w:t>
      </w:r>
      <w:r w:rsidRPr="0087617B">
        <w:rPr>
          <w:rFonts w:ascii="Garamond" w:hAnsi="Garamond"/>
          <w:sz w:val="24"/>
          <w:szCs w:val="24"/>
          <w:lang w:val="sq-AL"/>
        </w:rPr>
        <w:t xml:space="preserve"> Sigurimit t</w:t>
      </w:r>
      <w:r w:rsidR="0087617B" w:rsidRPr="0087617B">
        <w:rPr>
          <w:rFonts w:ascii="Garamond" w:hAnsi="Garamond"/>
          <w:sz w:val="24"/>
          <w:szCs w:val="24"/>
          <w:lang w:val="sq-AL"/>
        </w:rPr>
        <w:t>ë</w:t>
      </w:r>
      <w:r w:rsidRPr="0087617B">
        <w:rPr>
          <w:rFonts w:ascii="Garamond" w:hAnsi="Garamond"/>
          <w:sz w:val="24"/>
          <w:szCs w:val="24"/>
          <w:lang w:val="sq-AL"/>
        </w:rPr>
        <w:t xml:space="preserve"> Depozitave dhe kryerjen e t</w:t>
      </w:r>
      <w:r w:rsidR="0087617B" w:rsidRPr="0087617B">
        <w:rPr>
          <w:rFonts w:ascii="Garamond" w:hAnsi="Garamond"/>
          <w:sz w:val="24"/>
          <w:szCs w:val="24"/>
          <w:lang w:val="sq-AL"/>
        </w:rPr>
        <w:t>ë</w:t>
      </w:r>
      <w:r w:rsidRPr="0087617B">
        <w:rPr>
          <w:rFonts w:ascii="Garamond" w:hAnsi="Garamond"/>
          <w:sz w:val="24"/>
          <w:szCs w:val="24"/>
          <w:lang w:val="sq-AL"/>
        </w:rPr>
        <w:t xml:space="preserve"> gjitha veprimeve ligjore për likuidimin vullnetar t</w:t>
      </w:r>
      <w:r w:rsidR="0087617B" w:rsidRPr="0087617B">
        <w:rPr>
          <w:rFonts w:ascii="Garamond" w:hAnsi="Garamond"/>
          <w:sz w:val="24"/>
          <w:szCs w:val="24"/>
          <w:lang w:val="sq-AL"/>
        </w:rPr>
        <w:t>ë</w:t>
      </w:r>
      <w:r w:rsidRPr="0087617B">
        <w:rPr>
          <w:rFonts w:ascii="Garamond" w:hAnsi="Garamond"/>
          <w:sz w:val="24"/>
          <w:szCs w:val="24"/>
          <w:lang w:val="sq-AL"/>
        </w:rPr>
        <w:t xml:space="preserve"> Bankës.</w:t>
      </w:r>
    </w:p>
    <w:p w14:paraId="06488F70" w14:textId="77777777" w:rsidR="00355631" w:rsidRPr="0087617B" w:rsidRDefault="00355631" w:rsidP="00355631">
      <w:pPr>
        <w:spacing w:after="0" w:line="240" w:lineRule="auto"/>
        <w:ind w:firstLine="284"/>
        <w:jc w:val="both"/>
        <w:rPr>
          <w:rFonts w:ascii="Garamond" w:hAnsi="Garamond"/>
          <w:sz w:val="24"/>
          <w:szCs w:val="24"/>
          <w:lang w:val="sq-AL"/>
        </w:rPr>
      </w:pPr>
    </w:p>
    <w:p w14:paraId="0920B463" w14:textId="63A3CE18" w:rsidR="00355631" w:rsidRPr="0087617B" w:rsidRDefault="006C4844" w:rsidP="00355631">
      <w:pPr>
        <w:spacing w:after="0" w:line="240" w:lineRule="auto"/>
        <w:ind w:firstLine="284"/>
        <w:jc w:val="both"/>
        <w:rPr>
          <w:rFonts w:ascii="Garamond" w:hAnsi="Garamond"/>
          <w:b/>
          <w:sz w:val="24"/>
          <w:szCs w:val="24"/>
          <w:lang w:val="sq-AL"/>
        </w:rPr>
      </w:pPr>
      <w:r w:rsidRPr="0087617B">
        <w:rPr>
          <w:rFonts w:ascii="Garamond" w:hAnsi="Garamond"/>
          <w:b/>
          <w:sz w:val="24"/>
          <w:szCs w:val="24"/>
          <w:lang w:val="sq-AL"/>
        </w:rPr>
        <w:t xml:space="preserve">Aksionarët </w:t>
      </w:r>
      <w:r>
        <w:rPr>
          <w:rFonts w:ascii="Garamond" w:hAnsi="Garamond"/>
          <w:b/>
          <w:sz w:val="24"/>
          <w:szCs w:val="24"/>
          <w:lang w:val="sq-AL"/>
        </w:rPr>
        <w:t>e</w:t>
      </w:r>
      <w:r w:rsidRPr="0087617B">
        <w:rPr>
          <w:rFonts w:ascii="Garamond" w:hAnsi="Garamond"/>
          <w:b/>
          <w:sz w:val="24"/>
          <w:szCs w:val="24"/>
          <w:lang w:val="sq-AL"/>
        </w:rPr>
        <w:t xml:space="preserve"> Shoqërisë</w:t>
      </w:r>
    </w:p>
    <w:p w14:paraId="26A3F29D"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Fawzi M A Alkharafi</w:t>
      </w:r>
    </w:p>
    <w:p w14:paraId="7A9F2794"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Marzouq N M A Alkharafi</w:t>
      </w:r>
    </w:p>
    <w:p w14:paraId="46BE61F6"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Bader N M A Alkharafi</w:t>
      </w:r>
    </w:p>
    <w:p w14:paraId="10C0E453"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Faisal N M A Alkharafi</w:t>
      </w:r>
    </w:p>
    <w:p w14:paraId="53040258"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Hebah N M A Alkharafi</w:t>
      </w:r>
    </w:p>
    <w:p w14:paraId="5BDABAAA"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Hetaf N M A Alkharafi</w:t>
      </w:r>
    </w:p>
    <w:p w14:paraId="7137FDA5"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Fawziya Sulaiman A.S.A Al-Rifai</w:t>
      </w:r>
    </w:p>
    <w:p w14:paraId="0C0AA6BE"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Abdulmohsin Jassim J M A Alkharafi</w:t>
      </w:r>
    </w:p>
    <w:p w14:paraId="0FAB8DFC"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Loay J M A Alkharafi</w:t>
      </w:r>
    </w:p>
    <w:p w14:paraId="4372B08C"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Eyad J M A Alkharafi</w:t>
      </w:r>
    </w:p>
    <w:p w14:paraId="21EBC6F3"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Talal J M A Alkharafi</w:t>
      </w:r>
    </w:p>
    <w:p w14:paraId="6D3C14D1"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Anwar J M A Alkharafi</w:t>
      </w:r>
    </w:p>
    <w:p w14:paraId="34F78D23"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Ahmad J M A Alkharafi</w:t>
      </w:r>
    </w:p>
    <w:p w14:paraId="17EE5142" w14:textId="77777777" w:rsidR="00355631" w:rsidRPr="0087617B" w:rsidRDefault="00355631" w:rsidP="00355631">
      <w:pPr>
        <w:spacing w:after="0" w:line="240" w:lineRule="auto"/>
        <w:ind w:firstLine="284"/>
        <w:jc w:val="both"/>
        <w:rPr>
          <w:rFonts w:ascii="Garamond" w:hAnsi="Garamond"/>
          <w:sz w:val="24"/>
          <w:szCs w:val="24"/>
          <w:lang w:val="sq-AL"/>
        </w:rPr>
      </w:pPr>
      <w:r w:rsidRPr="0087617B">
        <w:rPr>
          <w:rFonts w:ascii="Garamond" w:hAnsi="Garamond"/>
          <w:sz w:val="24"/>
          <w:szCs w:val="24"/>
          <w:lang w:val="sq-AL"/>
        </w:rPr>
        <w:t>Ghalia J M A Alkharafi</w:t>
      </w:r>
    </w:p>
    <w:p w14:paraId="2CB006C7" w14:textId="6714E58B" w:rsidR="00355631" w:rsidRPr="0087617B" w:rsidRDefault="007E3976" w:rsidP="00355631">
      <w:pPr>
        <w:spacing w:after="0" w:line="240" w:lineRule="auto"/>
        <w:ind w:firstLine="284"/>
        <w:jc w:val="both"/>
        <w:rPr>
          <w:rFonts w:ascii="Garamond" w:hAnsi="Garamond"/>
          <w:sz w:val="24"/>
          <w:szCs w:val="24"/>
          <w:lang w:val="sq-AL"/>
        </w:rPr>
      </w:pPr>
      <w:r>
        <w:rPr>
          <w:rFonts w:ascii="Garamond" w:hAnsi="Garamond"/>
          <w:sz w:val="24"/>
          <w:szCs w:val="24"/>
          <w:lang w:val="sq-AL"/>
        </w:rPr>
        <w:t>Sabeeka</w:t>
      </w:r>
      <w:r w:rsidR="00355631" w:rsidRPr="0087617B">
        <w:rPr>
          <w:rFonts w:ascii="Garamond" w:hAnsi="Garamond"/>
          <w:sz w:val="24"/>
          <w:szCs w:val="24"/>
          <w:lang w:val="sq-AL"/>
        </w:rPr>
        <w:t>Sa'</w:t>
      </w:r>
      <w:r>
        <w:rPr>
          <w:rFonts w:ascii="Garamond" w:hAnsi="Garamond"/>
          <w:sz w:val="24"/>
          <w:szCs w:val="24"/>
          <w:lang w:val="sq-AL"/>
        </w:rPr>
        <w:t xml:space="preserve"> ad</w:t>
      </w:r>
      <w:r w:rsidR="00355631" w:rsidRPr="0087617B">
        <w:rPr>
          <w:rFonts w:ascii="Garamond" w:hAnsi="Garamond"/>
          <w:sz w:val="24"/>
          <w:szCs w:val="24"/>
          <w:lang w:val="sq-AL"/>
        </w:rPr>
        <w:t>Aljaser</w:t>
      </w:r>
    </w:p>
    <w:p w14:paraId="6AF0B094" w14:textId="7D54675A" w:rsidR="009F0444" w:rsidRPr="0087617B" w:rsidRDefault="009F0444">
      <w:pPr>
        <w:rPr>
          <w:lang w:val="sq-AL"/>
        </w:rPr>
      </w:pPr>
    </w:p>
    <w:p w14:paraId="3DCCB181" w14:textId="77777777" w:rsidR="00146EC4" w:rsidRPr="006C4844" w:rsidRDefault="00146EC4" w:rsidP="00BE1BAA">
      <w:pPr>
        <w:spacing w:after="0" w:line="240" w:lineRule="auto"/>
        <w:ind w:firstLine="284"/>
        <w:jc w:val="center"/>
        <w:rPr>
          <w:rFonts w:ascii="Garamond" w:hAnsi="Garamond"/>
          <w:b/>
          <w:sz w:val="24"/>
          <w:szCs w:val="24"/>
          <w:lang w:val="en-GB"/>
        </w:rPr>
      </w:pPr>
      <w:r w:rsidRPr="006C4844">
        <w:rPr>
          <w:rFonts w:ascii="Garamond" w:hAnsi="Garamond"/>
          <w:b/>
          <w:sz w:val="24"/>
          <w:szCs w:val="24"/>
          <w:lang w:val="en-GB"/>
        </w:rPr>
        <w:t>COMMERCIAL COMPANY</w:t>
      </w:r>
    </w:p>
    <w:p w14:paraId="70C26D04" w14:textId="0EC5EE9E" w:rsidR="00146EC4" w:rsidRPr="006C4844" w:rsidRDefault="008E4C08" w:rsidP="00BE1BAA">
      <w:pPr>
        <w:spacing w:after="0" w:line="240" w:lineRule="auto"/>
        <w:ind w:firstLine="284"/>
        <w:jc w:val="center"/>
        <w:rPr>
          <w:rFonts w:ascii="Garamond" w:hAnsi="Garamond"/>
          <w:b/>
          <w:sz w:val="24"/>
          <w:szCs w:val="24"/>
          <w:lang w:val="en-GB"/>
        </w:rPr>
      </w:pPr>
      <w:r w:rsidRPr="006C4844">
        <w:rPr>
          <w:rFonts w:ascii="Garamond" w:hAnsi="Garamond"/>
          <w:b/>
          <w:sz w:val="24"/>
          <w:szCs w:val="24"/>
          <w:lang w:val="en-GB"/>
        </w:rPr>
        <w:t>“</w:t>
      </w:r>
      <w:r w:rsidR="00146EC4" w:rsidRPr="006C4844">
        <w:rPr>
          <w:rFonts w:ascii="Garamond" w:hAnsi="Garamond"/>
          <w:b/>
          <w:sz w:val="24"/>
          <w:szCs w:val="24"/>
          <w:lang w:val="en-GB"/>
        </w:rPr>
        <w:t>CREDIT BANK OF ALBANIA</w:t>
      </w:r>
      <w:r w:rsidRPr="006C4844">
        <w:rPr>
          <w:rFonts w:ascii="Garamond" w:hAnsi="Garamond"/>
          <w:b/>
          <w:sz w:val="24"/>
          <w:szCs w:val="24"/>
          <w:lang w:val="en-GB"/>
        </w:rPr>
        <w:t>”</w:t>
      </w:r>
      <w:r w:rsidR="00146EC4" w:rsidRPr="006C4844">
        <w:rPr>
          <w:rFonts w:ascii="Garamond" w:hAnsi="Garamond"/>
          <w:b/>
          <w:sz w:val="24"/>
          <w:szCs w:val="24"/>
          <w:lang w:val="en-GB"/>
        </w:rPr>
        <w:t xml:space="preserve"> SHA NIPT: K31608802W</w:t>
      </w:r>
    </w:p>
    <w:p w14:paraId="6DDD1368" w14:textId="77777777" w:rsidR="00146EC4" w:rsidRPr="006C4844" w:rsidRDefault="00146EC4" w:rsidP="00BE1BAA">
      <w:pPr>
        <w:spacing w:after="0" w:line="240" w:lineRule="auto"/>
        <w:ind w:firstLine="284"/>
        <w:jc w:val="center"/>
        <w:rPr>
          <w:rFonts w:ascii="Garamond" w:hAnsi="Garamond"/>
          <w:b/>
          <w:sz w:val="24"/>
          <w:szCs w:val="24"/>
          <w:lang w:val="en-GB"/>
        </w:rPr>
      </w:pPr>
    </w:p>
    <w:p w14:paraId="553E7EC8" w14:textId="77777777" w:rsidR="00146EC4" w:rsidRPr="006C4844" w:rsidRDefault="00146EC4" w:rsidP="00BE1BAA">
      <w:pPr>
        <w:spacing w:after="0" w:line="240" w:lineRule="auto"/>
        <w:ind w:firstLine="284"/>
        <w:jc w:val="center"/>
        <w:rPr>
          <w:rFonts w:ascii="Garamond" w:hAnsi="Garamond"/>
          <w:b/>
          <w:sz w:val="24"/>
          <w:szCs w:val="24"/>
          <w:lang w:val="en-GB"/>
        </w:rPr>
      </w:pPr>
      <w:r w:rsidRPr="006C4844">
        <w:rPr>
          <w:rFonts w:ascii="Garamond" w:hAnsi="Garamond"/>
          <w:b/>
          <w:sz w:val="24"/>
          <w:szCs w:val="24"/>
          <w:lang w:val="en-GB"/>
        </w:rPr>
        <w:t>RESOLUTION</w:t>
      </w:r>
    </w:p>
    <w:p w14:paraId="59929E30" w14:textId="77777777" w:rsidR="00146EC4" w:rsidRPr="006C4844" w:rsidRDefault="00146EC4" w:rsidP="00BE1BAA">
      <w:pPr>
        <w:spacing w:after="0" w:line="240" w:lineRule="auto"/>
        <w:ind w:firstLine="284"/>
        <w:jc w:val="center"/>
        <w:rPr>
          <w:rFonts w:ascii="Garamond" w:hAnsi="Garamond"/>
          <w:b/>
          <w:sz w:val="24"/>
          <w:szCs w:val="24"/>
          <w:lang w:val="en-GB"/>
        </w:rPr>
      </w:pPr>
      <w:r w:rsidRPr="006C4844">
        <w:rPr>
          <w:rFonts w:ascii="Garamond" w:hAnsi="Garamond"/>
          <w:b/>
          <w:sz w:val="24"/>
          <w:szCs w:val="24"/>
          <w:lang w:val="en-GB"/>
        </w:rPr>
        <w:t>OF THE GENERAL ASSEMBLY</w:t>
      </w:r>
    </w:p>
    <w:p w14:paraId="68CB87FA" w14:textId="77777777" w:rsidR="00146EC4" w:rsidRPr="006C4844" w:rsidRDefault="00146EC4" w:rsidP="00BE1BAA">
      <w:pPr>
        <w:spacing w:after="0" w:line="240" w:lineRule="auto"/>
        <w:ind w:firstLine="284"/>
        <w:jc w:val="center"/>
        <w:rPr>
          <w:rFonts w:ascii="Garamond" w:hAnsi="Garamond"/>
          <w:b/>
          <w:sz w:val="24"/>
          <w:szCs w:val="24"/>
          <w:lang w:val="en-GB"/>
        </w:rPr>
      </w:pPr>
      <w:r w:rsidRPr="006C4844">
        <w:rPr>
          <w:rFonts w:ascii="Garamond" w:hAnsi="Garamond"/>
          <w:b/>
          <w:sz w:val="24"/>
          <w:szCs w:val="24"/>
          <w:lang w:val="en-GB"/>
        </w:rPr>
        <w:t>OF SHAREHOLDERS</w:t>
      </w:r>
    </w:p>
    <w:p w14:paraId="632C7B47" w14:textId="77777777" w:rsidR="00146EC4" w:rsidRPr="006C4844" w:rsidRDefault="00146EC4" w:rsidP="00F301A9">
      <w:pPr>
        <w:spacing w:after="0" w:line="240" w:lineRule="auto"/>
        <w:ind w:firstLine="284"/>
        <w:jc w:val="both"/>
        <w:rPr>
          <w:rFonts w:ascii="Garamond" w:hAnsi="Garamond"/>
          <w:sz w:val="24"/>
          <w:szCs w:val="24"/>
          <w:lang w:val="en-GB"/>
        </w:rPr>
      </w:pPr>
    </w:p>
    <w:p w14:paraId="3C823D7E" w14:textId="27E15314" w:rsidR="00146EC4" w:rsidRPr="006C4844" w:rsidRDefault="00146EC4"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Today, on 22</w:t>
      </w:r>
      <w:r w:rsidR="006C4844" w:rsidRPr="006C4844">
        <w:rPr>
          <w:rFonts w:ascii="Garamond" w:hAnsi="Garamond"/>
          <w:sz w:val="24"/>
          <w:szCs w:val="24"/>
          <w:lang w:val="en-GB"/>
        </w:rPr>
        <w:t>.</w:t>
      </w:r>
      <w:r w:rsidRPr="006C4844">
        <w:rPr>
          <w:rFonts w:ascii="Garamond" w:hAnsi="Garamond"/>
          <w:sz w:val="24"/>
          <w:szCs w:val="24"/>
          <w:lang w:val="en-GB"/>
        </w:rPr>
        <w:t>1</w:t>
      </w:r>
      <w:r w:rsidR="006C4844" w:rsidRPr="006C4844">
        <w:rPr>
          <w:rFonts w:ascii="Garamond" w:hAnsi="Garamond"/>
          <w:sz w:val="24"/>
          <w:szCs w:val="24"/>
          <w:lang w:val="en-GB"/>
        </w:rPr>
        <w:t>.</w:t>
      </w:r>
      <w:r w:rsidRPr="006C4844">
        <w:rPr>
          <w:rFonts w:ascii="Garamond" w:hAnsi="Garamond"/>
          <w:sz w:val="24"/>
          <w:szCs w:val="24"/>
          <w:lang w:val="en-GB"/>
        </w:rPr>
        <w:t>2019, was held the assembly of the shareholder to discuss and decide on the agenda below:</w:t>
      </w:r>
    </w:p>
    <w:p w14:paraId="6B7DD76C" w14:textId="77777777" w:rsidR="00146EC4" w:rsidRPr="006C4844" w:rsidRDefault="00F301A9"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1. </w:t>
      </w:r>
      <w:r w:rsidR="00146EC4" w:rsidRPr="006C4844">
        <w:rPr>
          <w:rFonts w:ascii="Garamond" w:hAnsi="Garamond"/>
          <w:sz w:val="24"/>
          <w:szCs w:val="24"/>
          <w:lang w:val="en-GB"/>
        </w:rPr>
        <w:t>The placement of the bank in voluntary liquidation process.</w:t>
      </w:r>
    </w:p>
    <w:p w14:paraId="55BE4378" w14:textId="77777777" w:rsidR="00146EC4" w:rsidRPr="006C4844" w:rsidRDefault="00F301A9"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2. </w:t>
      </w:r>
      <w:r w:rsidR="00146EC4" w:rsidRPr="006C4844">
        <w:rPr>
          <w:rFonts w:ascii="Garamond" w:hAnsi="Garamond"/>
          <w:sz w:val="24"/>
          <w:szCs w:val="24"/>
          <w:lang w:val="en-GB"/>
        </w:rPr>
        <w:t>The preliminary notification to the Bank of Albania and the Agency on the Deposit Insurance for the voluntary liquidation of the Bank.</w:t>
      </w:r>
    </w:p>
    <w:p w14:paraId="7F2F2888" w14:textId="77777777" w:rsidR="00146EC4" w:rsidRPr="006C4844" w:rsidRDefault="00F301A9"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lastRenderedPageBreak/>
        <w:t xml:space="preserve">3. </w:t>
      </w:r>
      <w:r w:rsidR="00146EC4" w:rsidRPr="006C4844">
        <w:rPr>
          <w:rFonts w:ascii="Garamond" w:hAnsi="Garamond"/>
          <w:sz w:val="24"/>
          <w:szCs w:val="24"/>
          <w:lang w:val="en-GB"/>
        </w:rPr>
        <w:t>The selection of the candidates for liquidator to propose to the Bank of Albania.</w:t>
      </w:r>
    </w:p>
    <w:p w14:paraId="4F32F6B8" w14:textId="77777777" w:rsidR="00146EC4" w:rsidRPr="006C4844" w:rsidRDefault="00F301A9"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4. </w:t>
      </w:r>
      <w:r w:rsidR="00146EC4" w:rsidRPr="006C4844">
        <w:rPr>
          <w:rFonts w:ascii="Garamond" w:hAnsi="Garamond"/>
          <w:sz w:val="24"/>
          <w:szCs w:val="24"/>
          <w:lang w:val="en-GB"/>
        </w:rPr>
        <w:t>Others.</w:t>
      </w:r>
    </w:p>
    <w:p w14:paraId="712FE0DC" w14:textId="7D40587C" w:rsidR="00146EC4" w:rsidRPr="006C4844" w:rsidRDefault="00146EC4"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The meeting was attended by shareholders of the company </w:t>
      </w:r>
      <w:r w:rsidR="008E4C08" w:rsidRPr="006C4844">
        <w:rPr>
          <w:rFonts w:ascii="Garamond" w:hAnsi="Garamond"/>
          <w:sz w:val="24"/>
          <w:szCs w:val="24"/>
          <w:lang w:val="en-GB"/>
        </w:rPr>
        <w:t>“</w:t>
      </w:r>
      <w:r w:rsidRPr="006C4844">
        <w:rPr>
          <w:rFonts w:ascii="Garamond" w:hAnsi="Garamond"/>
          <w:sz w:val="24"/>
          <w:szCs w:val="24"/>
          <w:lang w:val="en-GB"/>
        </w:rPr>
        <w:t>Credit Bank of Albania</w:t>
      </w:r>
      <w:r w:rsidR="008E4C08" w:rsidRPr="006C4844">
        <w:rPr>
          <w:rFonts w:ascii="Garamond" w:hAnsi="Garamond"/>
          <w:sz w:val="24"/>
          <w:szCs w:val="24"/>
          <w:lang w:val="en-GB"/>
        </w:rPr>
        <w:t>”</w:t>
      </w:r>
      <w:r w:rsidRPr="006C4844">
        <w:rPr>
          <w:rFonts w:ascii="Garamond" w:hAnsi="Garamond"/>
          <w:sz w:val="24"/>
          <w:szCs w:val="24"/>
          <w:lang w:val="en-GB"/>
        </w:rPr>
        <w:t xml:space="preserve"> </w:t>
      </w:r>
      <w:proofErr w:type="spellStart"/>
      <w:r w:rsidRPr="006C4844">
        <w:rPr>
          <w:rFonts w:ascii="Garamond" w:hAnsi="Garamond"/>
          <w:sz w:val="24"/>
          <w:szCs w:val="24"/>
          <w:lang w:val="en-GB"/>
        </w:rPr>
        <w:t>Fawzi</w:t>
      </w:r>
      <w:proofErr w:type="spellEnd"/>
      <w:r w:rsidRPr="006C4844">
        <w:rPr>
          <w:rFonts w:ascii="Garamond" w:hAnsi="Garamond"/>
          <w:sz w:val="24"/>
          <w:szCs w:val="24"/>
          <w:lang w:val="en-GB"/>
        </w:rPr>
        <w:t xml:space="preserve">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Marzouq</w:t>
      </w:r>
      <w:proofErr w:type="spellEnd"/>
      <w:r w:rsidRPr="006C4844">
        <w:rPr>
          <w:rFonts w:ascii="Garamond" w:hAnsi="Garamond"/>
          <w:sz w:val="24"/>
          <w:szCs w:val="24"/>
          <w:lang w:val="en-GB"/>
        </w:rPr>
        <w:t xml:space="preserve"> N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Bader N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Faisal N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Hebah</w:t>
      </w:r>
      <w:proofErr w:type="spellEnd"/>
      <w:r w:rsidRPr="006C4844">
        <w:rPr>
          <w:rFonts w:ascii="Garamond" w:hAnsi="Garamond"/>
          <w:sz w:val="24"/>
          <w:szCs w:val="24"/>
          <w:lang w:val="en-GB"/>
        </w:rPr>
        <w:t xml:space="preserve"> N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Hetaf</w:t>
      </w:r>
      <w:proofErr w:type="spellEnd"/>
      <w:r w:rsidRPr="006C4844">
        <w:rPr>
          <w:rFonts w:ascii="Garamond" w:hAnsi="Garamond"/>
          <w:sz w:val="24"/>
          <w:szCs w:val="24"/>
          <w:lang w:val="en-GB"/>
        </w:rPr>
        <w:t xml:space="preserve"> N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Fawziya</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Sulaiman</w:t>
      </w:r>
      <w:proofErr w:type="spellEnd"/>
      <w:r w:rsidRPr="006C4844">
        <w:rPr>
          <w:rFonts w:ascii="Garamond" w:hAnsi="Garamond"/>
          <w:sz w:val="24"/>
          <w:szCs w:val="24"/>
          <w:lang w:val="en-GB"/>
        </w:rPr>
        <w:t xml:space="preserve"> A.S.A Al-</w:t>
      </w:r>
      <w:proofErr w:type="spellStart"/>
      <w:r w:rsidRPr="006C4844">
        <w:rPr>
          <w:rFonts w:ascii="Garamond" w:hAnsi="Garamond"/>
          <w:sz w:val="24"/>
          <w:szCs w:val="24"/>
          <w:lang w:val="en-GB"/>
        </w:rPr>
        <w:t>Rifai</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Abdulmohsin</w:t>
      </w:r>
      <w:proofErr w:type="spellEnd"/>
      <w:r w:rsidRPr="006C4844">
        <w:rPr>
          <w:rFonts w:ascii="Garamond" w:hAnsi="Garamond"/>
          <w:sz w:val="24"/>
          <w:szCs w:val="24"/>
          <w:lang w:val="en-GB"/>
        </w:rPr>
        <w:t xml:space="preserve"> J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Loay</w:t>
      </w:r>
      <w:proofErr w:type="spellEnd"/>
      <w:r w:rsidRPr="006C4844">
        <w:rPr>
          <w:rFonts w:ascii="Garamond" w:hAnsi="Garamond"/>
          <w:sz w:val="24"/>
          <w:szCs w:val="24"/>
          <w:lang w:val="en-GB"/>
        </w:rPr>
        <w:t xml:space="preserve"> J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Eyad</w:t>
      </w:r>
      <w:proofErr w:type="spellEnd"/>
      <w:r w:rsidRPr="006C4844">
        <w:rPr>
          <w:rFonts w:ascii="Garamond" w:hAnsi="Garamond"/>
          <w:sz w:val="24"/>
          <w:szCs w:val="24"/>
          <w:lang w:val="en-GB"/>
        </w:rPr>
        <w:t xml:space="preserve"> J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Talal</w:t>
      </w:r>
      <w:proofErr w:type="spellEnd"/>
      <w:r w:rsidRPr="006C4844">
        <w:rPr>
          <w:rFonts w:ascii="Garamond" w:hAnsi="Garamond"/>
          <w:sz w:val="24"/>
          <w:szCs w:val="24"/>
          <w:lang w:val="en-GB"/>
        </w:rPr>
        <w:t xml:space="preserve"> J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Anwar J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Ahmad J M A </w:t>
      </w:r>
      <w:proofErr w:type="spellStart"/>
      <w:r w:rsidRPr="006C4844">
        <w:rPr>
          <w:rFonts w:ascii="Garamond" w:hAnsi="Garamond"/>
          <w:sz w:val="24"/>
          <w:szCs w:val="24"/>
          <w:lang w:val="en-GB"/>
        </w:rPr>
        <w:t>Alkharafi</w:t>
      </w:r>
      <w:proofErr w:type="spellEnd"/>
      <w:r w:rsidRPr="006C4844">
        <w:rPr>
          <w:rFonts w:ascii="Garamond" w:hAnsi="Garamond"/>
          <w:sz w:val="24"/>
          <w:szCs w:val="24"/>
          <w:lang w:val="en-GB"/>
        </w:rPr>
        <w:t xml:space="preserve">, </w:t>
      </w:r>
      <w:proofErr w:type="spellStart"/>
      <w:r w:rsidR="0044750E">
        <w:rPr>
          <w:rFonts w:ascii="Garamond" w:hAnsi="Garamond"/>
          <w:sz w:val="24"/>
          <w:szCs w:val="24"/>
          <w:lang w:val="en-GB"/>
        </w:rPr>
        <w:t>Ghalia</w:t>
      </w:r>
      <w:proofErr w:type="spellEnd"/>
      <w:r w:rsidR="0044750E">
        <w:rPr>
          <w:rFonts w:ascii="Garamond" w:hAnsi="Garamond"/>
          <w:sz w:val="24"/>
          <w:szCs w:val="24"/>
          <w:lang w:val="en-GB"/>
        </w:rPr>
        <w:t xml:space="preserve"> J M A </w:t>
      </w:r>
      <w:proofErr w:type="spellStart"/>
      <w:r w:rsidR="0044750E">
        <w:rPr>
          <w:rFonts w:ascii="Garamond" w:hAnsi="Garamond"/>
          <w:sz w:val="24"/>
          <w:szCs w:val="24"/>
          <w:lang w:val="en-GB"/>
        </w:rPr>
        <w:t>Alkharafi</w:t>
      </w:r>
      <w:proofErr w:type="spellEnd"/>
      <w:r w:rsidR="0044750E">
        <w:rPr>
          <w:rFonts w:ascii="Garamond" w:hAnsi="Garamond"/>
          <w:sz w:val="24"/>
          <w:szCs w:val="24"/>
          <w:lang w:val="en-GB"/>
        </w:rPr>
        <w:t xml:space="preserve">, </w:t>
      </w:r>
      <w:proofErr w:type="spellStart"/>
      <w:r w:rsidR="0044750E">
        <w:rPr>
          <w:rFonts w:ascii="Garamond" w:hAnsi="Garamond"/>
          <w:sz w:val="24"/>
          <w:szCs w:val="24"/>
          <w:lang w:val="en-GB"/>
        </w:rPr>
        <w:t>SabeekaSa'ad</w:t>
      </w:r>
      <w:r w:rsidRPr="006C4844">
        <w:rPr>
          <w:rFonts w:ascii="Garamond" w:hAnsi="Garamond"/>
          <w:sz w:val="24"/>
          <w:szCs w:val="24"/>
          <w:lang w:val="en-GB"/>
        </w:rPr>
        <w:t>Aljaser</w:t>
      </w:r>
      <w:proofErr w:type="spellEnd"/>
      <w:r w:rsidRPr="006C4844">
        <w:rPr>
          <w:rFonts w:ascii="Garamond" w:hAnsi="Garamond"/>
          <w:sz w:val="24"/>
          <w:szCs w:val="24"/>
          <w:lang w:val="en-GB"/>
        </w:rPr>
        <w:t>, which represent the capital of the company in the amount of 100% of the shares, making valid this meeting:</w:t>
      </w:r>
    </w:p>
    <w:p w14:paraId="54D246F7" w14:textId="77777777" w:rsidR="00146EC4" w:rsidRPr="006C4844" w:rsidRDefault="00146EC4"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I. Regarding the 1 (first) point of the agenda after reviewing the actual situation of the Bank and taking in consideration that the shareholders do not intend to be present anymore in Albanian market, based on the legislation on force on banks decided to place the bank into voluntary liquidation process.</w:t>
      </w:r>
    </w:p>
    <w:p w14:paraId="21F95311" w14:textId="71119DBC" w:rsidR="00146EC4" w:rsidRPr="006C4844" w:rsidRDefault="00146EC4"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II. Regarding the second point of the agenda based on point 1 (a), of the article 107 of the law on Banks which foresees that </w:t>
      </w:r>
      <w:r w:rsidR="008E4C08" w:rsidRPr="006C4844">
        <w:rPr>
          <w:rFonts w:ascii="Garamond" w:hAnsi="Garamond"/>
          <w:sz w:val="24"/>
          <w:szCs w:val="24"/>
          <w:lang w:val="en-GB"/>
        </w:rPr>
        <w:t>“</w:t>
      </w:r>
      <w:r w:rsidRPr="006C4844">
        <w:rPr>
          <w:rFonts w:ascii="Garamond" w:hAnsi="Garamond"/>
          <w:sz w:val="24"/>
          <w:szCs w:val="24"/>
          <w:lang w:val="en-GB"/>
        </w:rPr>
        <w:t>the shareholder of the Bank or the foreign bank itself in the case of the branch of the foreign bank, decide to place the bank in voluntary liquidation. In this case the bank or the branch of the foreign bank previously for thi</w:t>
      </w:r>
      <w:r w:rsidR="008E4C08" w:rsidRPr="006C4844">
        <w:rPr>
          <w:rFonts w:ascii="Garamond" w:hAnsi="Garamond"/>
          <w:sz w:val="24"/>
          <w:szCs w:val="24"/>
          <w:lang w:val="en-GB"/>
        </w:rPr>
        <w:t>s decision the bank of Albania”</w:t>
      </w:r>
      <w:r w:rsidR="006C4844">
        <w:rPr>
          <w:rFonts w:ascii="Garamond" w:hAnsi="Garamond"/>
          <w:sz w:val="24"/>
          <w:szCs w:val="24"/>
          <w:lang w:val="en-GB"/>
        </w:rPr>
        <w:t>,</w:t>
      </w:r>
    </w:p>
    <w:p w14:paraId="74F464C7" w14:textId="7B374047" w:rsidR="00146EC4" w:rsidRPr="006C4844" w:rsidRDefault="00146EC4" w:rsidP="00355631">
      <w:pPr>
        <w:spacing w:after="0" w:line="240" w:lineRule="auto"/>
        <w:ind w:firstLine="284"/>
        <w:jc w:val="both"/>
        <w:rPr>
          <w:rFonts w:ascii="Garamond" w:hAnsi="Garamond"/>
          <w:sz w:val="24"/>
          <w:szCs w:val="24"/>
          <w:lang w:val="en-GB"/>
        </w:rPr>
      </w:pPr>
      <w:proofErr w:type="gramStart"/>
      <w:r w:rsidRPr="006C4844">
        <w:rPr>
          <w:rFonts w:ascii="Garamond" w:hAnsi="Garamond"/>
          <w:sz w:val="24"/>
          <w:szCs w:val="24"/>
          <w:lang w:val="en-GB"/>
        </w:rPr>
        <w:t>based</w:t>
      </w:r>
      <w:proofErr w:type="gramEnd"/>
      <w:r w:rsidRPr="006C4844">
        <w:rPr>
          <w:rFonts w:ascii="Garamond" w:hAnsi="Garamond"/>
          <w:sz w:val="24"/>
          <w:szCs w:val="24"/>
          <w:lang w:val="en-GB"/>
        </w:rPr>
        <w:t xml:space="preserve"> on point 3, of the article 107 of the law on Banks which foresees that </w:t>
      </w:r>
      <w:r w:rsidR="008E4C08" w:rsidRPr="006C4844">
        <w:rPr>
          <w:rFonts w:ascii="Garamond" w:hAnsi="Garamond"/>
          <w:sz w:val="24"/>
          <w:szCs w:val="24"/>
          <w:lang w:val="en-GB"/>
        </w:rPr>
        <w:t>“</w:t>
      </w:r>
      <w:r w:rsidRPr="006C4844">
        <w:rPr>
          <w:rFonts w:ascii="Garamond" w:hAnsi="Garamond"/>
          <w:sz w:val="24"/>
          <w:szCs w:val="24"/>
          <w:lang w:val="en-GB"/>
        </w:rPr>
        <w:t xml:space="preserve">the decision for the voluntary liquidation of the bank or the branch of the foreign bank for the exercise of its competences according the law on </w:t>
      </w:r>
      <w:r w:rsidR="008E4C08" w:rsidRPr="006C4844">
        <w:rPr>
          <w:rFonts w:ascii="Garamond" w:hAnsi="Garamond"/>
          <w:sz w:val="24"/>
          <w:szCs w:val="24"/>
          <w:lang w:val="en-GB"/>
        </w:rPr>
        <w:t>“</w:t>
      </w:r>
      <w:r w:rsidRPr="006C4844">
        <w:rPr>
          <w:rFonts w:ascii="Garamond" w:hAnsi="Garamond"/>
          <w:sz w:val="24"/>
          <w:szCs w:val="24"/>
          <w:lang w:val="en-GB"/>
        </w:rPr>
        <w:t>Deposit insurance</w:t>
      </w:r>
      <w:r w:rsidR="008E4C08" w:rsidRPr="006C4844">
        <w:rPr>
          <w:rFonts w:ascii="Garamond" w:hAnsi="Garamond"/>
          <w:sz w:val="24"/>
          <w:szCs w:val="24"/>
          <w:lang w:val="en-GB"/>
        </w:rPr>
        <w:t>”</w:t>
      </w:r>
    </w:p>
    <w:p w14:paraId="5ECB0992" w14:textId="77777777" w:rsidR="00146EC4" w:rsidRPr="006C4844" w:rsidRDefault="00146EC4"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Decide that before the commencement of the effects, this decision should previously notify to the Bank of Albania and simultaneously to the Agency on the Deposit Insurance.</w:t>
      </w:r>
    </w:p>
    <w:p w14:paraId="2E3B19CE" w14:textId="77777777" w:rsidR="00146EC4" w:rsidRPr="006C4844" w:rsidRDefault="00146EC4"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III. Regarding the third point of the agenda based on:</w:t>
      </w:r>
    </w:p>
    <w:p w14:paraId="2C59BFAA" w14:textId="4369603A" w:rsidR="00146EC4" w:rsidRPr="006C4844" w:rsidRDefault="00146EC4" w:rsidP="00355631">
      <w:pPr>
        <w:spacing w:after="0" w:line="240" w:lineRule="auto"/>
        <w:ind w:firstLine="284"/>
        <w:jc w:val="both"/>
        <w:rPr>
          <w:rFonts w:ascii="Garamond" w:hAnsi="Garamond"/>
          <w:sz w:val="24"/>
          <w:szCs w:val="24"/>
          <w:lang w:val="en-GB"/>
        </w:rPr>
      </w:pPr>
      <w:proofErr w:type="gramStart"/>
      <w:r w:rsidRPr="006C4844">
        <w:rPr>
          <w:rFonts w:ascii="Garamond" w:hAnsi="Garamond"/>
          <w:sz w:val="24"/>
          <w:szCs w:val="24"/>
          <w:lang w:val="en-GB"/>
        </w:rPr>
        <w:t>point</w:t>
      </w:r>
      <w:proofErr w:type="gramEnd"/>
      <w:r w:rsidRPr="006C4844">
        <w:rPr>
          <w:rFonts w:ascii="Garamond" w:hAnsi="Garamond"/>
          <w:sz w:val="24"/>
          <w:szCs w:val="24"/>
          <w:lang w:val="en-GB"/>
        </w:rPr>
        <w:t xml:space="preserve"> 6, of article 107 on the law on Banks which foresees that </w:t>
      </w:r>
      <w:r w:rsidR="008E4C08" w:rsidRPr="006C4844">
        <w:rPr>
          <w:rFonts w:ascii="Garamond" w:hAnsi="Garamond"/>
          <w:sz w:val="24"/>
          <w:szCs w:val="24"/>
          <w:lang w:val="en-GB"/>
        </w:rPr>
        <w:t>“</w:t>
      </w:r>
      <w:r w:rsidRPr="006C4844">
        <w:rPr>
          <w:rFonts w:ascii="Garamond" w:hAnsi="Garamond"/>
          <w:sz w:val="24"/>
          <w:szCs w:val="24"/>
          <w:lang w:val="en-GB"/>
        </w:rPr>
        <w:t>For the voluntary liquidation applies the regulation of the law on commercial companies, as long as they do not conflict with the regulation of this law</w:t>
      </w:r>
      <w:r w:rsidR="008E4C08" w:rsidRPr="006C4844">
        <w:rPr>
          <w:rFonts w:ascii="Garamond" w:hAnsi="Garamond"/>
          <w:sz w:val="24"/>
          <w:szCs w:val="24"/>
          <w:lang w:val="en-GB"/>
        </w:rPr>
        <w:t>”</w:t>
      </w:r>
      <w:r w:rsidRPr="006C4844">
        <w:rPr>
          <w:rFonts w:ascii="Garamond" w:hAnsi="Garamond"/>
          <w:sz w:val="24"/>
          <w:szCs w:val="24"/>
          <w:lang w:val="en-GB"/>
        </w:rPr>
        <w:t>,</w:t>
      </w:r>
    </w:p>
    <w:p w14:paraId="0A1AAFB5" w14:textId="05042A52" w:rsidR="00146EC4" w:rsidRPr="006C4844" w:rsidRDefault="00146EC4"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based on point 1 of article 111 of the law on Banks, which foresees </w:t>
      </w:r>
      <w:r w:rsidR="008E4C08" w:rsidRPr="006C4844">
        <w:rPr>
          <w:rFonts w:ascii="Garamond" w:hAnsi="Garamond"/>
          <w:sz w:val="24"/>
          <w:szCs w:val="24"/>
          <w:lang w:val="en-GB"/>
        </w:rPr>
        <w:t>“</w:t>
      </w:r>
      <w:r w:rsidRPr="006C4844">
        <w:rPr>
          <w:rFonts w:ascii="Garamond" w:hAnsi="Garamond"/>
          <w:sz w:val="24"/>
          <w:szCs w:val="24"/>
          <w:lang w:val="en-GB"/>
        </w:rPr>
        <w:t>The Bank of Albania appoint the liquidator that is going to take control and possession of the bank or the branch of the foreign bank during the liquidation process according the conditions foreseen in this law</w:t>
      </w:r>
      <w:r w:rsidR="008E4C08" w:rsidRPr="006C4844">
        <w:rPr>
          <w:rFonts w:ascii="Garamond" w:hAnsi="Garamond"/>
          <w:sz w:val="24"/>
          <w:szCs w:val="24"/>
          <w:lang w:val="en-GB"/>
        </w:rPr>
        <w:t>”</w:t>
      </w:r>
      <w:r w:rsidRPr="006C4844">
        <w:rPr>
          <w:rFonts w:ascii="Garamond" w:hAnsi="Garamond"/>
          <w:sz w:val="24"/>
          <w:szCs w:val="24"/>
          <w:lang w:val="en-GB"/>
        </w:rPr>
        <w:t xml:space="preserve">, </w:t>
      </w:r>
    </w:p>
    <w:p w14:paraId="3CD36927" w14:textId="23BACC99" w:rsidR="00146EC4" w:rsidRPr="006C4844" w:rsidRDefault="00146EC4" w:rsidP="00355631">
      <w:pPr>
        <w:spacing w:after="0" w:line="240" w:lineRule="auto"/>
        <w:ind w:firstLine="284"/>
        <w:jc w:val="both"/>
        <w:rPr>
          <w:rFonts w:ascii="Garamond" w:hAnsi="Garamond"/>
          <w:sz w:val="24"/>
          <w:szCs w:val="24"/>
          <w:lang w:val="en-GB"/>
        </w:rPr>
      </w:pPr>
      <w:proofErr w:type="gramStart"/>
      <w:r w:rsidRPr="006C4844">
        <w:rPr>
          <w:rFonts w:ascii="Garamond" w:hAnsi="Garamond"/>
          <w:sz w:val="24"/>
          <w:szCs w:val="24"/>
          <w:lang w:val="en-GB"/>
        </w:rPr>
        <w:t>point</w:t>
      </w:r>
      <w:proofErr w:type="gramEnd"/>
      <w:r w:rsidRPr="006C4844">
        <w:rPr>
          <w:rFonts w:ascii="Garamond" w:hAnsi="Garamond"/>
          <w:sz w:val="24"/>
          <w:szCs w:val="24"/>
          <w:lang w:val="en-GB"/>
        </w:rPr>
        <w:t xml:space="preserve"> 2 of article 91 of the law on commercial companies which foresees </w:t>
      </w:r>
      <w:r w:rsidR="008E4C08" w:rsidRPr="006C4844">
        <w:rPr>
          <w:rFonts w:ascii="Garamond" w:hAnsi="Garamond"/>
          <w:sz w:val="24"/>
          <w:szCs w:val="24"/>
          <w:lang w:val="en-GB"/>
        </w:rPr>
        <w:t>“</w:t>
      </w:r>
      <w:r w:rsidRPr="006C4844">
        <w:rPr>
          <w:rFonts w:ascii="Garamond" w:hAnsi="Garamond"/>
          <w:sz w:val="24"/>
          <w:szCs w:val="24"/>
          <w:lang w:val="en-GB"/>
        </w:rPr>
        <w:t>In the limit liabilities companies and in joint stock companies the liquidation is done by the liquidator appoint by the general assembly of shareholders</w:t>
      </w:r>
      <w:r w:rsidR="008E4C08" w:rsidRPr="006C4844">
        <w:rPr>
          <w:rFonts w:ascii="Garamond" w:hAnsi="Garamond"/>
          <w:sz w:val="24"/>
          <w:szCs w:val="24"/>
          <w:lang w:val="en-GB"/>
        </w:rPr>
        <w:t>”</w:t>
      </w:r>
      <w:r w:rsidRPr="006C4844">
        <w:rPr>
          <w:rFonts w:ascii="Garamond" w:hAnsi="Garamond"/>
          <w:sz w:val="24"/>
          <w:szCs w:val="24"/>
          <w:lang w:val="en-GB"/>
        </w:rPr>
        <w:t>;</w:t>
      </w:r>
    </w:p>
    <w:p w14:paraId="1575D211" w14:textId="77777777" w:rsidR="00146EC4" w:rsidRPr="006C4844" w:rsidRDefault="00146EC4" w:rsidP="00355631">
      <w:pPr>
        <w:spacing w:after="0" w:line="240" w:lineRule="auto"/>
        <w:ind w:firstLine="284"/>
        <w:jc w:val="both"/>
        <w:rPr>
          <w:rFonts w:ascii="Garamond" w:hAnsi="Garamond"/>
          <w:sz w:val="24"/>
          <w:szCs w:val="24"/>
          <w:lang w:val="en-GB"/>
        </w:rPr>
      </w:pPr>
      <w:proofErr w:type="gramStart"/>
      <w:r w:rsidRPr="006C4844">
        <w:rPr>
          <w:rFonts w:ascii="Garamond" w:hAnsi="Garamond"/>
          <w:sz w:val="24"/>
          <w:szCs w:val="24"/>
          <w:lang w:val="en-GB"/>
        </w:rPr>
        <w:t>after</w:t>
      </w:r>
      <w:proofErr w:type="gramEnd"/>
      <w:r w:rsidRPr="006C4844">
        <w:rPr>
          <w:rFonts w:ascii="Garamond" w:hAnsi="Garamond"/>
          <w:sz w:val="24"/>
          <w:szCs w:val="24"/>
          <w:lang w:val="en-GB"/>
        </w:rPr>
        <w:t xml:space="preserve"> evaluating some of the candidates decide to propose to the Bank of Albania the following:</w:t>
      </w:r>
    </w:p>
    <w:p w14:paraId="640881EF" w14:textId="6913DDF6" w:rsidR="00146EC4" w:rsidRPr="006C4844" w:rsidRDefault="00146EC4"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 Deloitte Albania </w:t>
      </w:r>
      <w:proofErr w:type="spellStart"/>
      <w:r w:rsidRPr="006C4844">
        <w:rPr>
          <w:rFonts w:ascii="Garamond" w:hAnsi="Garamond"/>
          <w:sz w:val="24"/>
          <w:szCs w:val="24"/>
          <w:lang w:val="en-GB"/>
        </w:rPr>
        <w:t>shpk</w:t>
      </w:r>
      <w:proofErr w:type="spellEnd"/>
      <w:r w:rsidRPr="006C4844">
        <w:rPr>
          <w:rFonts w:ascii="Garamond" w:hAnsi="Garamond"/>
          <w:sz w:val="24"/>
          <w:szCs w:val="24"/>
          <w:lang w:val="en-GB"/>
        </w:rPr>
        <w:t xml:space="preserve"> represented by Mr. </w:t>
      </w:r>
      <w:proofErr w:type="spellStart"/>
      <w:r w:rsidRPr="006C4844">
        <w:rPr>
          <w:rFonts w:ascii="Garamond" w:hAnsi="Garamond"/>
          <w:sz w:val="24"/>
          <w:szCs w:val="24"/>
          <w:lang w:val="en-GB"/>
        </w:rPr>
        <w:t>Olindo</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Shehu</w:t>
      </w:r>
      <w:proofErr w:type="spellEnd"/>
      <w:r w:rsidR="006C4844">
        <w:rPr>
          <w:rFonts w:ascii="Garamond" w:hAnsi="Garamond"/>
          <w:sz w:val="24"/>
          <w:szCs w:val="24"/>
          <w:lang w:val="en-GB"/>
        </w:rPr>
        <w:t>.</w:t>
      </w:r>
    </w:p>
    <w:p w14:paraId="466D5142" w14:textId="77777777" w:rsidR="00146EC4" w:rsidRPr="006C4844" w:rsidRDefault="00146EC4"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The shareholder not having any other issues to discuss, in accordance with the Albanian legislation in force on companies and the statute of the company:</w:t>
      </w:r>
    </w:p>
    <w:p w14:paraId="51FF41BC" w14:textId="77777777" w:rsidR="00355631" w:rsidRPr="006C4844" w:rsidRDefault="00355631" w:rsidP="00355631">
      <w:pPr>
        <w:spacing w:after="0" w:line="240" w:lineRule="auto"/>
        <w:ind w:firstLine="284"/>
        <w:jc w:val="both"/>
        <w:rPr>
          <w:rFonts w:ascii="Garamond" w:hAnsi="Garamond"/>
          <w:sz w:val="24"/>
          <w:szCs w:val="24"/>
          <w:lang w:val="en-GB"/>
        </w:rPr>
      </w:pPr>
    </w:p>
    <w:p w14:paraId="6AD31EFA" w14:textId="77777777" w:rsidR="00146EC4" w:rsidRPr="006C4844" w:rsidRDefault="00146EC4" w:rsidP="006C4844">
      <w:pPr>
        <w:spacing w:after="0" w:line="240" w:lineRule="auto"/>
        <w:ind w:firstLine="284"/>
        <w:jc w:val="center"/>
        <w:rPr>
          <w:rFonts w:ascii="Garamond" w:hAnsi="Garamond"/>
          <w:sz w:val="24"/>
          <w:szCs w:val="24"/>
          <w:lang w:val="en-GB"/>
        </w:rPr>
      </w:pPr>
      <w:r w:rsidRPr="006C4844">
        <w:rPr>
          <w:rFonts w:ascii="Garamond" w:hAnsi="Garamond"/>
          <w:sz w:val="24"/>
          <w:szCs w:val="24"/>
          <w:lang w:val="en-GB"/>
        </w:rPr>
        <w:t>RESOLVED:</w:t>
      </w:r>
    </w:p>
    <w:p w14:paraId="4889A2B0" w14:textId="77777777" w:rsidR="00355631" w:rsidRPr="006C4844" w:rsidRDefault="00355631" w:rsidP="00355631">
      <w:pPr>
        <w:spacing w:after="0" w:line="240" w:lineRule="auto"/>
        <w:ind w:firstLine="284"/>
        <w:jc w:val="both"/>
        <w:rPr>
          <w:rFonts w:ascii="Garamond" w:hAnsi="Garamond"/>
          <w:sz w:val="24"/>
          <w:szCs w:val="24"/>
          <w:lang w:val="en-GB"/>
        </w:rPr>
      </w:pPr>
    </w:p>
    <w:p w14:paraId="40583A08" w14:textId="4720118A" w:rsidR="00146EC4" w:rsidRPr="006C4844" w:rsidRDefault="00355631"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1. </w:t>
      </w:r>
      <w:r w:rsidR="00146EC4" w:rsidRPr="006C4844">
        <w:rPr>
          <w:rFonts w:ascii="Garamond" w:hAnsi="Garamond"/>
          <w:sz w:val="24"/>
          <w:szCs w:val="24"/>
          <w:lang w:val="en-GB"/>
        </w:rPr>
        <w:t xml:space="preserve">The dissolution of the company </w:t>
      </w:r>
      <w:r w:rsidR="008E4C08" w:rsidRPr="006C4844">
        <w:rPr>
          <w:rFonts w:ascii="Garamond" w:hAnsi="Garamond"/>
          <w:sz w:val="24"/>
          <w:szCs w:val="24"/>
          <w:lang w:val="en-GB"/>
        </w:rPr>
        <w:t>“</w:t>
      </w:r>
      <w:r w:rsidR="00146EC4" w:rsidRPr="006C4844">
        <w:rPr>
          <w:rFonts w:ascii="Garamond" w:hAnsi="Garamond"/>
          <w:sz w:val="24"/>
          <w:szCs w:val="24"/>
          <w:lang w:val="en-GB"/>
        </w:rPr>
        <w:t xml:space="preserve">Credit Bank of Albania </w:t>
      </w:r>
      <w:proofErr w:type="spellStart"/>
      <w:r w:rsidR="00146EC4" w:rsidRPr="006C4844">
        <w:rPr>
          <w:rFonts w:ascii="Garamond" w:hAnsi="Garamond"/>
          <w:sz w:val="24"/>
          <w:szCs w:val="24"/>
          <w:lang w:val="en-GB"/>
        </w:rPr>
        <w:t>sh.a</w:t>
      </w:r>
      <w:proofErr w:type="spellEnd"/>
      <w:r w:rsidR="008E4C08" w:rsidRPr="006C4844">
        <w:rPr>
          <w:rFonts w:ascii="Garamond" w:hAnsi="Garamond"/>
          <w:sz w:val="24"/>
          <w:szCs w:val="24"/>
          <w:lang w:val="en-GB"/>
        </w:rPr>
        <w:t>”</w:t>
      </w:r>
      <w:r w:rsidR="00146EC4" w:rsidRPr="006C4844">
        <w:rPr>
          <w:rFonts w:ascii="Garamond" w:hAnsi="Garamond"/>
          <w:sz w:val="24"/>
          <w:szCs w:val="24"/>
          <w:lang w:val="en-GB"/>
        </w:rPr>
        <w:t xml:space="preserve"> and the placement of the company in voluntary liquidation.</w:t>
      </w:r>
    </w:p>
    <w:p w14:paraId="13B71D40" w14:textId="752B3384" w:rsidR="00146EC4" w:rsidRPr="006C4844" w:rsidRDefault="00355631"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2. </w:t>
      </w:r>
      <w:r w:rsidR="00146EC4" w:rsidRPr="006C4844">
        <w:rPr>
          <w:rFonts w:ascii="Garamond" w:hAnsi="Garamond"/>
          <w:sz w:val="24"/>
          <w:szCs w:val="24"/>
          <w:lang w:val="en-GB"/>
        </w:rPr>
        <w:t>The decision mentioned in the 1 (first) point should be notified preliminarily to the Bank of Albania and simultaneously to the Agency for the Deposit Insurance.</w:t>
      </w:r>
    </w:p>
    <w:p w14:paraId="72E9D9A4" w14:textId="15643349" w:rsidR="00146EC4" w:rsidRPr="006C4844" w:rsidRDefault="00355631"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3. </w:t>
      </w:r>
      <w:r w:rsidR="00146EC4" w:rsidRPr="006C4844">
        <w:rPr>
          <w:rFonts w:ascii="Garamond" w:hAnsi="Garamond"/>
          <w:sz w:val="24"/>
          <w:szCs w:val="24"/>
          <w:lang w:val="en-GB"/>
        </w:rPr>
        <w:t>To submit to the Bank of Albania the following candidatures for liquidator:</w:t>
      </w:r>
    </w:p>
    <w:p w14:paraId="104F6E07" w14:textId="40103363" w:rsidR="00146EC4" w:rsidRPr="006C4844" w:rsidRDefault="00355631"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 </w:t>
      </w:r>
      <w:r w:rsidR="00146EC4" w:rsidRPr="006C4844">
        <w:rPr>
          <w:rFonts w:ascii="Garamond" w:hAnsi="Garamond"/>
          <w:sz w:val="24"/>
          <w:szCs w:val="24"/>
          <w:lang w:val="en-GB"/>
        </w:rPr>
        <w:t xml:space="preserve">Deloitte Albania </w:t>
      </w:r>
      <w:proofErr w:type="spellStart"/>
      <w:r w:rsidR="00146EC4" w:rsidRPr="006C4844">
        <w:rPr>
          <w:rFonts w:ascii="Garamond" w:hAnsi="Garamond"/>
          <w:sz w:val="24"/>
          <w:szCs w:val="24"/>
          <w:lang w:val="en-GB"/>
        </w:rPr>
        <w:t>shpk</w:t>
      </w:r>
      <w:proofErr w:type="spellEnd"/>
      <w:r w:rsidR="00146EC4" w:rsidRPr="006C4844">
        <w:rPr>
          <w:rFonts w:ascii="Garamond" w:hAnsi="Garamond"/>
          <w:sz w:val="24"/>
          <w:szCs w:val="24"/>
          <w:lang w:val="en-GB"/>
        </w:rPr>
        <w:t xml:space="preserve"> represented by Mr. </w:t>
      </w:r>
      <w:proofErr w:type="spellStart"/>
      <w:r w:rsidR="00146EC4" w:rsidRPr="006C4844">
        <w:rPr>
          <w:rFonts w:ascii="Garamond" w:hAnsi="Garamond"/>
          <w:sz w:val="24"/>
          <w:szCs w:val="24"/>
          <w:lang w:val="en-GB"/>
        </w:rPr>
        <w:t>Olindo</w:t>
      </w:r>
      <w:proofErr w:type="spellEnd"/>
      <w:r w:rsidR="00146EC4" w:rsidRPr="006C4844">
        <w:rPr>
          <w:rFonts w:ascii="Garamond" w:hAnsi="Garamond"/>
          <w:sz w:val="24"/>
          <w:szCs w:val="24"/>
          <w:lang w:val="en-GB"/>
        </w:rPr>
        <w:t xml:space="preserve"> </w:t>
      </w:r>
      <w:proofErr w:type="spellStart"/>
      <w:r w:rsidR="00146EC4" w:rsidRPr="006C4844">
        <w:rPr>
          <w:rFonts w:ascii="Garamond" w:hAnsi="Garamond"/>
          <w:sz w:val="24"/>
          <w:szCs w:val="24"/>
          <w:lang w:val="en-GB"/>
        </w:rPr>
        <w:t>Shehu</w:t>
      </w:r>
      <w:proofErr w:type="spellEnd"/>
    </w:p>
    <w:p w14:paraId="523CC959" w14:textId="48903BD3" w:rsidR="00146EC4" w:rsidRPr="006C4844" w:rsidRDefault="00355631"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4. </w:t>
      </w:r>
      <w:r w:rsidR="00146EC4" w:rsidRPr="006C4844">
        <w:rPr>
          <w:rFonts w:ascii="Garamond" w:hAnsi="Garamond"/>
          <w:sz w:val="24"/>
          <w:szCs w:val="24"/>
          <w:lang w:val="en-GB"/>
        </w:rPr>
        <w:t>The voluntary liquidation and the effects of this decision shall take place according the law on banks.</w:t>
      </w:r>
    </w:p>
    <w:p w14:paraId="01054E20" w14:textId="6053E5D7" w:rsidR="00146EC4" w:rsidRPr="006C4844" w:rsidRDefault="00355631" w:rsidP="00355631">
      <w:pPr>
        <w:spacing w:after="0" w:line="240" w:lineRule="auto"/>
        <w:ind w:firstLine="284"/>
        <w:jc w:val="both"/>
        <w:rPr>
          <w:rFonts w:ascii="Garamond" w:hAnsi="Garamond"/>
          <w:sz w:val="24"/>
          <w:szCs w:val="24"/>
          <w:lang w:val="en-GB"/>
        </w:rPr>
      </w:pPr>
      <w:r w:rsidRPr="006C4844">
        <w:rPr>
          <w:rFonts w:ascii="Garamond" w:hAnsi="Garamond"/>
          <w:sz w:val="24"/>
          <w:szCs w:val="24"/>
          <w:lang w:val="en-GB"/>
        </w:rPr>
        <w:lastRenderedPageBreak/>
        <w:t xml:space="preserve">5. </w:t>
      </w:r>
      <w:r w:rsidR="00146EC4" w:rsidRPr="006C4844">
        <w:rPr>
          <w:rFonts w:ascii="Garamond" w:hAnsi="Garamond"/>
          <w:sz w:val="24"/>
          <w:szCs w:val="24"/>
          <w:lang w:val="en-GB"/>
        </w:rPr>
        <w:t>The Executive Director of the Company or any other person authorized by her shall take all the necessary steps to notify the Bank of Albania, Agency on Deposit Insurance, and the fulfilment of all legal actions for the voluntary liquidation of the Bank.</w:t>
      </w:r>
    </w:p>
    <w:p w14:paraId="4392DF97" w14:textId="77777777" w:rsidR="00146EC4" w:rsidRPr="006C4844" w:rsidRDefault="00146EC4" w:rsidP="00355631">
      <w:pPr>
        <w:spacing w:after="0" w:line="240" w:lineRule="auto"/>
        <w:ind w:firstLine="284"/>
        <w:jc w:val="both"/>
        <w:rPr>
          <w:rFonts w:ascii="Garamond" w:hAnsi="Garamond"/>
          <w:sz w:val="24"/>
          <w:szCs w:val="24"/>
          <w:lang w:val="en-GB"/>
        </w:rPr>
      </w:pPr>
    </w:p>
    <w:p w14:paraId="74988603" w14:textId="5D06CDD9" w:rsidR="00146EC4" w:rsidRPr="006C4844" w:rsidRDefault="006C4844" w:rsidP="00F301A9">
      <w:pPr>
        <w:spacing w:after="0" w:line="240" w:lineRule="auto"/>
        <w:ind w:firstLine="284"/>
        <w:jc w:val="both"/>
        <w:rPr>
          <w:rFonts w:ascii="Garamond" w:hAnsi="Garamond"/>
          <w:b/>
          <w:sz w:val="24"/>
          <w:szCs w:val="24"/>
          <w:lang w:val="en-GB"/>
        </w:rPr>
      </w:pPr>
      <w:r w:rsidRPr="006C4844">
        <w:rPr>
          <w:rFonts w:ascii="Garamond" w:hAnsi="Garamond"/>
          <w:b/>
          <w:sz w:val="24"/>
          <w:szCs w:val="24"/>
          <w:lang w:val="en-GB"/>
        </w:rPr>
        <w:t>The Shareholders</w:t>
      </w:r>
    </w:p>
    <w:p w14:paraId="0A695DDD" w14:textId="77777777" w:rsidR="00146EC4" w:rsidRPr="006C4844" w:rsidRDefault="00146EC4" w:rsidP="00F301A9">
      <w:pPr>
        <w:spacing w:after="0" w:line="240" w:lineRule="auto"/>
        <w:ind w:firstLine="284"/>
        <w:jc w:val="both"/>
        <w:rPr>
          <w:rFonts w:ascii="Garamond" w:hAnsi="Garamond"/>
          <w:sz w:val="24"/>
          <w:szCs w:val="24"/>
          <w:lang w:val="en-GB"/>
        </w:rPr>
      </w:pPr>
      <w:proofErr w:type="spellStart"/>
      <w:r w:rsidRPr="006C4844">
        <w:rPr>
          <w:rFonts w:ascii="Garamond" w:hAnsi="Garamond"/>
          <w:sz w:val="24"/>
          <w:szCs w:val="24"/>
          <w:lang w:val="en-GB"/>
        </w:rPr>
        <w:t>Fawzi</w:t>
      </w:r>
      <w:proofErr w:type="spellEnd"/>
      <w:r w:rsidRPr="006C4844">
        <w:rPr>
          <w:rFonts w:ascii="Garamond" w:hAnsi="Garamond"/>
          <w:sz w:val="24"/>
          <w:szCs w:val="24"/>
          <w:lang w:val="en-GB"/>
        </w:rPr>
        <w:t xml:space="preserve"> M A </w:t>
      </w:r>
      <w:proofErr w:type="spellStart"/>
      <w:r w:rsidRPr="006C4844">
        <w:rPr>
          <w:rFonts w:ascii="Garamond" w:hAnsi="Garamond"/>
          <w:sz w:val="24"/>
          <w:szCs w:val="24"/>
          <w:lang w:val="en-GB"/>
        </w:rPr>
        <w:t>Alkharafi</w:t>
      </w:r>
      <w:proofErr w:type="spellEnd"/>
    </w:p>
    <w:p w14:paraId="07428F9A" w14:textId="77777777" w:rsidR="00146EC4" w:rsidRPr="006C4844" w:rsidRDefault="00146EC4" w:rsidP="00F301A9">
      <w:pPr>
        <w:spacing w:after="0" w:line="240" w:lineRule="auto"/>
        <w:ind w:firstLine="284"/>
        <w:jc w:val="both"/>
        <w:rPr>
          <w:rFonts w:ascii="Garamond" w:hAnsi="Garamond"/>
          <w:sz w:val="24"/>
          <w:szCs w:val="24"/>
          <w:lang w:val="en-GB"/>
        </w:rPr>
      </w:pPr>
      <w:proofErr w:type="spellStart"/>
      <w:r w:rsidRPr="006C4844">
        <w:rPr>
          <w:rFonts w:ascii="Garamond" w:hAnsi="Garamond"/>
          <w:sz w:val="24"/>
          <w:szCs w:val="24"/>
          <w:lang w:val="en-GB"/>
        </w:rPr>
        <w:t>Marzouq</w:t>
      </w:r>
      <w:proofErr w:type="spellEnd"/>
      <w:r w:rsidRPr="006C4844">
        <w:rPr>
          <w:rFonts w:ascii="Garamond" w:hAnsi="Garamond"/>
          <w:sz w:val="24"/>
          <w:szCs w:val="24"/>
          <w:lang w:val="en-GB"/>
        </w:rPr>
        <w:t xml:space="preserve"> N M A </w:t>
      </w:r>
      <w:proofErr w:type="spellStart"/>
      <w:r w:rsidRPr="006C4844">
        <w:rPr>
          <w:rFonts w:ascii="Garamond" w:hAnsi="Garamond"/>
          <w:sz w:val="24"/>
          <w:szCs w:val="24"/>
          <w:lang w:val="en-GB"/>
        </w:rPr>
        <w:t>Alkharafi</w:t>
      </w:r>
      <w:proofErr w:type="spellEnd"/>
    </w:p>
    <w:p w14:paraId="1F8BAFC9" w14:textId="77777777" w:rsidR="00146EC4" w:rsidRPr="006C4844" w:rsidRDefault="00146EC4" w:rsidP="00F301A9">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Bader N M A </w:t>
      </w:r>
      <w:proofErr w:type="spellStart"/>
      <w:r w:rsidRPr="006C4844">
        <w:rPr>
          <w:rFonts w:ascii="Garamond" w:hAnsi="Garamond"/>
          <w:sz w:val="24"/>
          <w:szCs w:val="24"/>
          <w:lang w:val="en-GB"/>
        </w:rPr>
        <w:t>Alkharafi</w:t>
      </w:r>
      <w:proofErr w:type="spellEnd"/>
    </w:p>
    <w:p w14:paraId="4CE36545" w14:textId="77777777" w:rsidR="00146EC4" w:rsidRPr="006C4844" w:rsidRDefault="00146EC4" w:rsidP="00F301A9">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Faisal N M A </w:t>
      </w:r>
      <w:proofErr w:type="spellStart"/>
      <w:r w:rsidRPr="006C4844">
        <w:rPr>
          <w:rFonts w:ascii="Garamond" w:hAnsi="Garamond"/>
          <w:sz w:val="24"/>
          <w:szCs w:val="24"/>
          <w:lang w:val="en-GB"/>
        </w:rPr>
        <w:t>Alkharafi</w:t>
      </w:r>
      <w:proofErr w:type="spellEnd"/>
    </w:p>
    <w:p w14:paraId="4AB0EB32" w14:textId="77777777" w:rsidR="00146EC4" w:rsidRPr="006C4844" w:rsidRDefault="00146EC4" w:rsidP="00F301A9">
      <w:pPr>
        <w:spacing w:after="0" w:line="240" w:lineRule="auto"/>
        <w:ind w:firstLine="284"/>
        <w:jc w:val="both"/>
        <w:rPr>
          <w:rFonts w:ascii="Garamond" w:hAnsi="Garamond"/>
          <w:sz w:val="24"/>
          <w:szCs w:val="24"/>
          <w:lang w:val="en-GB"/>
        </w:rPr>
      </w:pPr>
      <w:proofErr w:type="spellStart"/>
      <w:r w:rsidRPr="006C4844">
        <w:rPr>
          <w:rFonts w:ascii="Garamond" w:hAnsi="Garamond"/>
          <w:sz w:val="24"/>
          <w:szCs w:val="24"/>
          <w:lang w:val="en-GB"/>
        </w:rPr>
        <w:t>Hebah</w:t>
      </w:r>
      <w:proofErr w:type="spellEnd"/>
      <w:r w:rsidRPr="006C4844">
        <w:rPr>
          <w:rFonts w:ascii="Garamond" w:hAnsi="Garamond"/>
          <w:sz w:val="24"/>
          <w:szCs w:val="24"/>
          <w:lang w:val="en-GB"/>
        </w:rPr>
        <w:t xml:space="preserve"> N M A </w:t>
      </w:r>
      <w:proofErr w:type="spellStart"/>
      <w:r w:rsidRPr="006C4844">
        <w:rPr>
          <w:rFonts w:ascii="Garamond" w:hAnsi="Garamond"/>
          <w:sz w:val="24"/>
          <w:szCs w:val="24"/>
          <w:lang w:val="en-GB"/>
        </w:rPr>
        <w:t>Alkharafi</w:t>
      </w:r>
      <w:proofErr w:type="spellEnd"/>
    </w:p>
    <w:p w14:paraId="003BC2EC" w14:textId="77777777" w:rsidR="00146EC4" w:rsidRPr="006C4844" w:rsidRDefault="00146EC4" w:rsidP="00F301A9">
      <w:pPr>
        <w:spacing w:after="0" w:line="240" w:lineRule="auto"/>
        <w:ind w:firstLine="284"/>
        <w:jc w:val="both"/>
        <w:rPr>
          <w:rFonts w:ascii="Garamond" w:hAnsi="Garamond"/>
          <w:sz w:val="24"/>
          <w:szCs w:val="24"/>
          <w:lang w:val="en-GB"/>
        </w:rPr>
      </w:pPr>
      <w:proofErr w:type="spellStart"/>
      <w:r w:rsidRPr="006C4844">
        <w:rPr>
          <w:rFonts w:ascii="Garamond" w:hAnsi="Garamond"/>
          <w:sz w:val="24"/>
          <w:szCs w:val="24"/>
          <w:lang w:val="en-GB"/>
        </w:rPr>
        <w:t>Hetaf</w:t>
      </w:r>
      <w:proofErr w:type="spellEnd"/>
      <w:r w:rsidRPr="006C4844">
        <w:rPr>
          <w:rFonts w:ascii="Garamond" w:hAnsi="Garamond"/>
          <w:sz w:val="24"/>
          <w:szCs w:val="24"/>
          <w:lang w:val="en-GB"/>
        </w:rPr>
        <w:t xml:space="preserve"> N M A </w:t>
      </w:r>
      <w:proofErr w:type="spellStart"/>
      <w:r w:rsidRPr="006C4844">
        <w:rPr>
          <w:rFonts w:ascii="Garamond" w:hAnsi="Garamond"/>
          <w:sz w:val="24"/>
          <w:szCs w:val="24"/>
          <w:lang w:val="en-GB"/>
        </w:rPr>
        <w:t>Alkharafi</w:t>
      </w:r>
      <w:proofErr w:type="spellEnd"/>
    </w:p>
    <w:p w14:paraId="0FB17E7A" w14:textId="77777777" w:rsidR="00146EC4" w:rsidRPr="006C4844" w:rsidRDefault="00146EC4" w:rsidP="00F301A9">
      <w:pPr>
        <w:spacing w:after="0" w:line="240" w:lineRule="auto"/>
        <w:ind w:firstLine="284"/>
        <w:jc w:val="both"/>
        <w:rPr>
          <w:rFonts w:ascii="Garamond" w:hAnsi="Garamond"/>
          <w:sz w:val="24"/>
          <w:szCs w:val="24"/>
          <w:lang w:val="en-GB"/>
        </w:rPr>
      </w:pPr>
      <w:proofErr w:type="spellStart"/>
      <w:r w:rsidRPr="006C4844">
        <w:rPr>
          <w:rFonts w:ascii="Garamond" w:hAnsi="Garamond"/>
          <w:sz w:val="24"/>
          <w:szCs w:val="24"/>
          <w:lang w:val="en-GB"/>
        </w:rPr>
        <w:t>Fawziya</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Sulaiman</w:t>
      </w:r>
      <w:proofErr w:type="spellEnd"/>
      <w:r w:rsidRPr="006C4844">
        <w:rPr>
          <w:rFonts w:ascii="Garamond" w:hAnsi="Garamond"/>
          <w:sz w:val="24"/>
          <w:szCs w:val="24"/>
          <w:lang w:val="en-GB"/>
        </w:rPr>
        <w:t xml:space="preserve"> A.S.A Al-</w:t>
      </w:r>
      <w:proofErr w:type="spellStart"/>
      <w:r w:rsidRPr="006C4844">
        <w:rPr>
          <w:rFonts w:ascii="Garamond" w:hAnsi="Garamond"/>
          <w:sz w:val="24"/>
          <w:szCs w:val="24"/>
          <w:lang w:val="en-GB"/>
        </w:rPr>
        <w:t>Rifai</w:t>
      </w:r>
      <w:proofErr w:type="spellEnd"/>
    </w:p>
    <w:p w14:paraId="274DBE47" w14:textId="77777777" w:rsidR="00146EC4" w:rsidRPr="006C4844" w:rsidRDefault="00146EC4" w:rsidP="00F301A9">
      <w:pPr>
        <w:spacing w:after="0" w:line="240" w:lineRule="auto"/>
        <w:ind w:firstLine="284"/>
        <w:jc w:val="both"/>
        <w:rPr>
          <w:rFonts w:ascii="Garamond" w:hAnsi="Garamond"/>
          <w:sz w:val="24"/>
          <w:szCs w:val="24"/>
          <w:lang w:val="en-GB"/>
        </w:rPr>
      </w:pPr>
      <w:proofErr w:type="spellStart"/>
      <w:r w:rsidRPr="006C4844">
        <w:rPr>
          <w:rFonts w:ascii="Garamond" w:hAnsi="Garamond"/>
          <w:sz w:val="24"/>
          <w:szCs w:val="24"/>
          <w:lang w:val="en-GB"/>
        </w:rPr>
        <w:t>Abdulmohsin</w:t>
      </w:r>
      <w:proofErr w:type="spellEnd"/>
      <w:r w:rsidRPr="006C4844">
        <w:rPr>
          <w:rFonts w:ascii="Garamond" w:hAnsi="Garamond"/>
          <w:sz w:val="24"/>
          <w:szCs w:val="24"/>
          <w:lang w:val="en-GB"/>
        </w:rPr>
        <w:t xml:space="preserve"> </w:t>
      </w:r>
      <w:proofErr w:type="spellStart"/>
      <w:r w:rsidRPr="006C4844">
        <w:rPr>
          <w:rFonts w:ascii="Garamond" w:hAnsi="Garamond"/>
          <w:sz w:val="24"/>
          <w:szCs w:val="24"/>
          <w:lang w:val="en-GB"/>
        </w:rPr>
        <w:t>Jassim</w:t>
      </w:r>
      <w:proofErr w:type="spellEnd"/>
      <w:r w:rsidRPr="006C4844">
        <w:rPr>
          <w:rFonts w:ascii="Garamond" w:hAnsi="Garamond"/>
          <w:sz w:val="24"/>
          <w:szCs w:val="24"/>
          <w:lang w:val="en-GB"/>
        </w:rPr>
        <w:t xml:space="preserve"> J M A </w:t>
      </w:r>
      <w:proofErr w:type="spellStart"/>
      <w:r w:rsidRPr="006C4844">
        <w:rPr>
          <w:rFonts w:ascii="Garamond" w:hAnsi="Garamond"/>
          <w:sz w:val="24"/>
          <w:szCs w:val="24"/>
          <w:lang w:val="en-GB"/>
        </w:rPr>
        <w:t>Alkharafi</w:t>
      </w:r>
      <w:proofErr w:type="spellEnd"/>
    </w:p>
    <w:p w14:paraId="6C89753A" w14:textId="77777777" w:rsidR="00146EC4" w:rsidRPr="006C4844" w:rsidRDefault="00146EC4" w:rsidP="00F301A9">
      <w:pPr>
        <w:spacing w:after="0" w:line="240" w:lineRule="auto"/>
        <w:ind w:firstLine="284"/>
        <w:jc w:val="both"/>
        <w:rPr>
          <w:rFonts w:ascii="Garamond" w:hAnsi="Garamond"/>
          <w:sz w:val="24"/>
          <w:szCs w:val="24"/>
          <w:lang w:val="en-GB"/>
        </w:rPr>
      </w:pPr>
      <w:proofErr w:type="spellStart"/>
      <w:r w:rsidRPr="006C4844">
        <w:rPr>
          <w:rFonts w:ascii="Garamond" w:hAnsi="Garamond"/>
          <w:sz w:val="24"/>
          <w:szCs w:val="24"/>
          <w:lang w:val="en-GB"/>
        </w:rPr>
        <w:t>Loay</w:t>
      </w:r>
      <w:proofErr w:type="spellEnd"/>
      <w:r w:rsidRPr="006C4844">
        <w:rPr>
          <w:rFonts w:ascii="Garamond" w:hAnsi="Garamond"/>
          <w:sz w:val="24"/>
          <w:szCs w:val="24"/>
          <w:lang w:val="en-GB"/>
        </w:rPr>
        <w:t xml:space="preserve"> J M A </w:t>
      </w:r>
      <w:proofErr w:type="spellStart"/>
      <w:r w:rsidRPr="006C4844">
        <w:rPr>
          <w:rFonts w:ascii="Garamond" w:hAnsi="Garamond"/>
          <w:sz w:val="24"/>
          <w:szCs w:val="24"/>
          <w:lang w:val="en-GB"/>
        </w:rPr>
        <w:t>Alkharafi</w:t>
      </w:r>
      <w:proofErr w:type="spellEnd"/>
    </w:p>
    <w:p w14:paraId="70631067" w14:textId="77777777" w:rsidR="00146EC4" w:rsidRPr="006C4844" w:rsidRDefault="00146EC4" w:rsidP="00F301A9">
      <w:pPr>
        <w:spacing w:after="0" w:line="240" w:lineRule="auto"/>
        <w:ind w:firstLine="284"/>
        <w:jc w:val="both"/>
        <w:rPr>
          <w:rFonts w:ascii="Garamond" w:hAnsi="Garamond"/>
          <w:sz w:val="24"/>
          <w:szCs w:val="24"/>
          <w:lang w:val="en-GB"/>
        </w:rPr>
      </w:pPr>
      <w:proofErr w:type="spellStart"/>
      <w:r w:rsidRPr="006C4844">
        <w:rPr>
          <w:rFonts w:ascii="Garamond" w:hAnsi="Garamond"/>
          <w:sz w:val="24"/>
          <w:szCs w:val="24"/>
          <w:lang w:val="en-GB"/>
        </w:rPr>
        <w:t>Eyad</w:t>
      </w:r>
      <w:proofErr w:type="spellEnd"/>
      <w:r w:rsidRPr="006C4844">
        <w:rPr>
          <w:rFonts w:ascii="Garamond" w:hAnsi="Garamond"/>
          <w:sz w:val="24"/>
          <w:szCs w:val="24"/>
          <w:lang w:val="en-GB"/>
        </w:rPr>
        <w:t xml:space="preserve"> J M A </w:t>
      </w:r>
      <w:proofErr w:type="spellStart"/>
      <w:r w:rsidRPr="006C4844">
        <w:rPr>
          <w:rFonts w:ascii="Garamond" w:hAnsi="Garamond"/>
          <w:sz w:val="24"/>
          <w:szCs w:val="24"/>
          <w:lang w:val="en-GB"/>
        </w:rPr>
        <w:t>Alkharafi</w:t>
      </w:r>
      <w:proofErr w:type="spellEnd"/>
    </w:p>
    <w:p w14:paraId="237933A2" w14:textId="77777777" w:rsidR="00146EC4" w:rsidRPr="006C4844" w:rsidRDefault="00146EC4" w:rsidP="00F301A9">
      <w:pPr>
        <w:spacing w:after="0" w:line="240" w:lineRule="auto"/>
        <w:ind w:firstLine="284"/>
        <w:jc w:val="both"/>
        <w:rPr>
          <w:rFonts w:ascii="Garamond" w:hAnsi="Garamond"/>
          <w:sz w:val="24"/>
          <w:szCs w:val="24"/>
          <w:lang w:val="en-GB"/>
        </w:rPr>
      </w:pPr>
      <w:proofErr w:type="spellStart"/>
      <w:r w:rsidRPr="006C4844">
        <w:rPr>
          <w:rFonts w:ascii="Garamond" w:hAnsi="Garamond"/>
          <w:sz w:val="24"/>
          <w:szCs w:val="24"/>
          <w:lang w:val="en-GB"/>
        </w:rPr>
        <w:t>Talal</w:t>
      </w:r>
      <w:proofErr w:type="spellEnd"/>
      <w:r w:rsidRPr="006C4844">
        <w:rPr>
          <w:rFonts w:ascii="Garamond" w:hAnsi="Garamond"/>
          <w:sz w:val="24"/>
          <w:szCs w:val="24"/>
          <w:lang w:val="en-GB"/>
        </w:rPr>
        <w:t xml:space="preserve"> J M A </w:t>
      </w:r>
      <w:proofErr w:type="spellStart"/>
      <w:r w:rsidRPr="006C4844">
        <w:rPr>
          <w:rFonts w:ascii="Garamond" w:hAnsi="Garamond"/>
          <w:sz w:val="24"/>
          <w:szCs w:val="24"/>
          <w:lang w:val="en-GB"/>
        </w:rPr>
        <w:t>Alkharafi</w:t>
      </w:r>
      <w:proofErr w:type="spellEnd"/>
    </w:p>
    <w:p w14:paraId="7BBE9D33" w14:textId="77777777" w:rsidR="00146EC4" w:rsidRPr="006C4844" w:rsidRDefault="00146EC4" w:rsidP="00F301A9">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Anwar J M A </w:t>
      </w:r>
      <w:proofErr w:type="spellStart"/>
      <w:r w:rsidRPr="006C4844">
        <w:rPr>
          <w:rFonts w:ascii="Garamond" w:hAnsi="Garamond"/>
          <w:sz w:val="24"/>
          <w:szCs w:val="24"/>
          <w:lang w:val="en-GB"/>
        </w:rPr>
        <w:t>Alkharafi</w:t>
      </w:r>
      <w:proofErr w:type="spellEnd"/>
    </w:p>
    <w:p w14:paraId="5AA19514" w14:textId="77777777" w:rsidR="00146EC4" w:rsidRPr="006C4844" w:rsidRDefault="00146EC4" w:rsidP="00F301A9">
      <w:pPr>
        <w:spacing w:after="0" w:line="240" w:lineRule="auto"/>
        <w:ind w:firstLine="284"/>
        <w:jc w:val="both"/>
        <w:rPr>
          <w:rFonts w:ascii="Garamond" w:hAnsi="Garamond"/>
          <w:sz w:val="24"/>
          <w:szCs w:val="24"/>
          <w:lang w:val="en-GB"/>
        </w:rPr>
      </w:pPr>
      <w:r w:rsidRPr="006C4844">
        <w:rPr>
          <w:rFonts w:ascii="Garamond" w:hAnsi="Garamond"/>
          <w:sz w:val="24"/>
          <w:szCs w:val="24"/>
          <w:lang w:val="en-GB"/>
        </w:rPr>
        <w:t xml:space="preserve">Ahmad J M A </w:t>
      </w:r>
      <w:proofErr w:type="spellStart"/>
      <w:r w:rsidRPr="006C4844">
        <w:rPr>
          <w:rFonts w:ascii="Garamond" w:hAnsi="Garamond"/>
          <w:sz w:val="24"/>
          <w:szCs w:val="24"/>
          <w:lang w:val="en-GB"/>
        </w:rPr>
        <w:t>Alkharafi</w:t>
      </w:r>
      <w:proofErr w:type="spellEnd"/>
    </w:p>
    <w:p w14:paraId="03E0FB4F" w14:textId="77777777" w:rsidR="00146EC4" w:rsidRPr="006C4844" w:rsidRDefault="00146EC4" w:rsidP="00F301A9">
      <w:pPr>
        <w:spacing w:after="0" w:line="240" w:lineRule="auto"/>
        <w:ind w:firstLine="284"/>
        <w:jc w:val="both"/>
        <w:rPr>
          <w:rFonts w:ascii="Garamond" w:hAnsi="Garamond"/>
          <w:sz w:val="24"/>
          <w:szCs w:val="24"/>
          <w:lang w:val="en-GB"/>
        </w:rPr>
      </w:pPr>
      <w:proofErr w:type="spellStart"/>
      <w:r w:rsidRPr="006C4844">
        <w:rPr>
          <w:rFonts w:ascii="Garamond" w:hAnsi="Garamond"/>
          <w:sz w:val="24"/>
          <w:szCs w:val="24"/>
          <w:lang w:val="en-GB"/>
        </w:rPr>
        <w:t>Ghalia</w:t>
      </w:r>
      <w:proofErr w:type="spellEnd"/>
      <w:r w:rsidRPr="006C4844">
        <w:rPr>
          <w:rFonts w:ascii="Garamond" w:hAnsi="Garamond"/>
          <w:sz w:val="24"/>
          <w:szCs w:val="24"/>
          <w:lang w:val="en-GB"/>
        </w:rPr>
        <w:t xml:space="preserve"> J M A </w:t>
      </w:r>
      <w:proofErr w:type="spellStart"/>
      <w:r w:rsidRPr="006C4844">
        <w:rPr>
          <w:rFonts w:ascii="Garamond" w:hAnsi="Garamond"/>
          <w:sz w:val="24"/>
          <w:szCs w:val="24"/>
          <w:lang w:val="en-GB"/>
        </w:rPr>
        <w:t>Alkharafi</w:t>
      </w:r>
      <w:proofErr w:type="spellEnd"/>
    </w:p>
    <w:p w14:paraId="6915AD69" w14:textId="6A26A74A" w:rsidR="00146EC4" w:rsidRPr="006C4844" w:rsidRDefault="007E3976" w:rsidP="00F301A9">
      <w:pPr>
        <w:spacing w:after="0" w:line="240" w:lineRule="auto"/>
        <w:ind w:firstLine="284"/>
        <w:jc w:val="both"/>
        <w:rPr>
          <w:rFonts w:ascii="Garamond" w:hAnsi="Garamond"/>
          <w:sz w:val="24"/>
          <w:szCs w:val="24"/>
          <w:lang w:val="en-GB"/>
        </w:rPr>
      </w:pPr>
      <w:proofErr w:type="spellStart"/>
      <w:r>
        <w:rPr>
          <w:rFonts w:ascii="Garamond" w:hAnsi="Garamond"/>
          <w:sz w:val="24"/>
          <w:szCs w:val="24"/>
          <w:lang w:val="en-GB"/>
        </w:rPr>
        <w:t>Sabeeka</w:t>
      </w:r>
      <w:r w:rsidR="00146EC4" w:rsidRPr="006C4844">
        <w:rPr>
          <w:rFonts w:ascii="Garamond" w:hAnsi="Garamond"/>
          <w:sz w:val="24"/>
          <w:szCs w:val="24"/>
          <w:lang w:val="en-GB"/>
        </w:rPr>
        <w:t>Sa</w:t>
      </w:r>
      <w:proofErr w:type="spellEnd"/>
      <w:r w:rsidR="00146EC4" w:rsidRPr="006C4844">
        <w:rPr>
          <w:rFonts w:ascii="Garamond" w:hAnsi="Garamond"/>
          <w:sz w:val="24"/>
          <w:szCs w:val="24"/>
          <w:lang w:val="en-GB"/>
        </w:rPr>
        <w:t>'</w:t>
      </w:r>
      <w:r>
        <w:rPr>
          <w:rFonts w:ascii="Garamond" w:hAnsi="Garamond"/>
          <w:sz w:val="24"/>
          <w:szCs w:val="24"/>
          <w:lang w:val="en-GB"/>
        </w:rPr>
        <w:t xml:space="preserve"> </w:t>
      </w:r>
      <w:proofErr w:type="spellStart"/>
      <w:r>
        <w:rPr>
          <w:rFonts w:ascii="Garamond" w:hAnsi="Garamond"/>
          <w:sz w:val="24"/>
          <w:szCs w:val="24"/>
          <w:lang w:val="en-GB"/>
        </w:rPr>
        <w:t>ad</w:t>
      </w:r>
      <w:r w:rsidR="00146EC4" w:rsidRPr="006C4844">
        <w:rPr>
          <w:rFonts w:ascii="Garamond" w:hAnsi="Garamond"/>
          <w:sz w:val="24"/>
          <w:szCs w:val="24"/>
          <w:lang w:val="en-GB"/>
        </w:rPr>
        <w:t>Aljaser</w:t>
      </w:r>
      <w:proofErr w:type="spellEnd"/>
    </w:p>
    <w:p w14:paraId="01C60402" w14:textId="77777777" w:rsidR="00BE1BAA" w:rsidRPr="006C4844" w:rsidRDefault="00BE1BAA" w:rsidP="00F301A9">
      <w:pPr>
        <w:spacing w:after="0" w:line="240" w:lineRule="auto"/>
        <w:ind w:firstLine="284"/>
        <w:jc w:val="both"/>
        <w:rPr>
          <w:rFonts w:ascii="Garamond" w:hAnsi="Garamond"/>
          <w:sz w:val="24"/>
          <w:szCs w:val="24"/>
          <w:lang w:val="en-GB"/>
        </w:rPr>
      </w:pPr>
    </w:p>
    <w:p w14:paraId="52970911" w14:textId="77777777" w:rsidR="00BE1BAA" w:rsidRPr="006C4844" w:rsidRDefault="00BE1BAA" w:rsidP="00BE1BAA">
      <w:pPr>
        <w:widowControl w:val="0"/>
        <w:autoSpaceDE w:val="0"/>
        <w:autoSpaceDN w:val="0"/>
        <w:adjustRightInd w:val="0"/>
        <w:spacing w:before="7" w:line="276" w:lineRule="auto"/>
        <w:ind w:left="10" w:right="45"/>
        <w:rPr>
          <w:rFonts w:ascii="Garamond" w:hAnsi="Garamond" w:cs="Times New Roman"/>
          <w:b/>
          <w:bCs/>
          <w:color w:val="000000"/>
          <w:sz w:val="24"/>
          <w:szCs w:val="24"/>
          <w:lang w:val="en-GB"/>
        </w:rPr>
      </w:pPr>
    </w:p>
    <w:sectPr w:rsidR="00BE1BAA" w:rsidRPr="006C4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D68D0"/>
    <w:multiLevelType w:val="hybridMultilevel"/>
    <w:tmpl w:val="F7BEF9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E45A6"/>
    <w:multiLevelType w:val="hybridMultilevel"/>
    <w:tmpl w:val="56D23722"/>
    <w:lvl w:ilvl="0" w:tplc="D15437DC">
      <w:start w:val="1"/>
      <w:numFmt w:val="decimal"/>
      <w:lvlText w:val="%1)"/>
      <w:lvlJc w:val="left"/>
      <w:pPr>
        <w:ind w:left="0" w:hanging="360"/>
      </w:pPr>
      <w:rPr>
        <w:rFonts w:hint="default"/>
        <w:w w:val="95"/>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58E17E33"/>
    <w:multiLevelType w:val="hybridMultilevel"/>
    <w:tmpl w:val="C24450B2"/>
    <w:lvl w:ilvl="0" w:tplc="0409000F">
      <w:start w:val="1"/>
      <w:numFmt w:val="decimal"/>
      <w:lvlText w:val="%1."/>
      <w:lvlJc w:val="left"/>
      <w:pPr>
        <w:ind w:left="720" w:hanging="360"/>
      </w:pPr>
    </w:lvl>
    <w:lvl w:ilvl="1" w:tplc="325EC134">
      <w:start w:val="3"/>
      <w:numFmt w:val="bullet"/>
      <w:lvlText w:val="-"/>
      <w:lvlJc w:val="left"/>
      <w:pPr>
        <w:ind w:left="1440" w:hanging="360"/>
      </w:pPr>
      <w:rPr>
        <w:rFonts w:ascii="Verdana" w:eastAsiaTheme="minorHAnsi" w:hAnsi="Verdana"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7D1A7A"/>
    <w:multiLevelType w:val="hybridMultilevel"/>
    <w:tmpl w:val="32EC096C"/>
    <w:lvl w:ilvl="0" w:tplc="0409000F">
      <w:start w:val="1"/>
      <w:numFmt w:val="decimal"/>
      <w:lvlText w:val="%1."/>
      <w:lvlJc w:val="left"/>
      <w:pPr>
        <w:ind w:left="720" w:hanging="360"/>
      </w:pPr>
    </w:lvl>
    <w:lvl w:ilvl="1" w:tplc="B6820F56">
      <w:start w:val="3"/>
      <w:numFmt w:val="bullet"/>
      <w:lvlText w:val="-"/>
      <w:lvlJc w:val="left"/>
      <w:pPr>
        <w:ind w:left="1440" w:hanging="360"/>
      </w:pPr>
      <w:rPr>
        <w:rFonts w:ascii="Verdana" w:eastAsiaTheme="minorHAnsi" w:hAnsi="Verdana" w:cs="Times New Roman" w:hint="default"/>
        <w:w w:val="10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EBD"/>
    <w:rsid w:val="000E1A60"/>
    <w:rsid w:val="000E5110"/>
    <w:rsid w:val="001004AD"/>
    <w:rsid w:val="00146EC4"/>
    <w:rsid w:val="00184B59"/>
    <w:rsid w:val="00210378"/>
    <w:rsid w:val="002C1A09"/>
    <w:rsid w:val="0035418B"/>
    <w:rsid w:val="00355631"/>
    <w:rsid w:val="003E21A8"/>
    <w:rsid w:val="00447225"/>
    <w:rsid w:val="0044750E"/>
    <w:rsid w:val="00453657"/>
    <w:rsid w:val="00494744"/>
    <w:rsid w:val="0052659B"/>
    <w:rsid w:val="00540EBD"/>
    <w:rsid w:val="005454DF"/>
    <w:rsid w:val="006375A0"/>
    <w:rsid w:val="006C4844"/>
    <w:rsid w:val="007B1D54"/>
    <w:rsid w:val="007E3976"/>
    <w:rsid w:val="0087617B"/>
    <w:rsid w:val="008E4C08"/>
    <w:rsid w:val="00901D92"/>
    <w:rsid w:val="00916561"/>
    <w:rsid w:val="00942E16"/>
    <w:rsid w:val="009720FD"/>
    <w:rsid w:val="009A23AF"/>
    <w:rsid w:val="009C5E46"/>
    <w:rsid w:val="009F0444"/>
    <w:rsid w:val="00AC5806"/>
    <w:rsid w:val="00B70653"/>
    <w:rsid w:val="00BE1BAA"/>
    <w:rsid w:val="00BF3B9D"/>
    <w:rsid w:val="00CD4A4A"/>
    <w:rsid w:val="00D65494"/>
    <w:rsid w:val="00DE195C"/>
    <w:rsid w:val="00E02D98"/>
    <w:rsid w:val="00EA442D"/>
    <w:rsid w:val="00F163CB"/>
    <w:rsid w:val="00F301A9"/>
    <w:rsid w:val="00F56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0B094"/>
  <w15:docId w15:val="{066F9014-63D0-4399-A8EB-CF0532A3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6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016269">
      <w:bodyDiv w:val="1"/>
      <w:marLeft w:val="0"/>
      <w:marRight w:val="0"/>
      <w:marTop w:val="0"/>
      <w:marBottom w:val="0"/>
      <w:divBdr>
        <w:top w:val="none" w:sz="0" w:space="0" w:color="auto"/>
        <w:left w:val="none" w:sz="0" w:space="0" w:color="auto"/>
        <w:bottom w:val="none" w:sz="0" w:space="0" w:color="auto"/>
        <w:right w:val="none" w:sz="0" w:space="0" w:color="auto"/>
      </w:divBdr>
      <w:divsChild>
        <w:div w:id="259413730">
          <w:marLeft w:val="0"/>
          <w:marRight w:val="0"/>
          <w:marTop w:val="0"/>
          <w:marBottom w:val="150"/>
          <w:divBdr>
            <w:top w:val="none" w:sz="0" w:space="0" w:color="auto"/>
            <w:left w:val="none" w:sz="0" w:space="0" w:color="auto"/>
            <w:bottom w:val="none" w:sz="0" w:space="0" w:color="auto"/>
            <w:right w:val="none" w:sz="0" w:space="0" w:color="auto"/>
          </w:divBdr>
          <w:divsChild>
            <w:div w:id="1645816374">
              <w:marLeft w:val="0"/>
              <w:marRight w:val="0"/>
              <w:marTop w:val="0"/>
              <w:marBottom w:val="0"/>
              <w:divBdr>
                <w:top w:val="none" w:sz="0" w:space="0" w:color="auto"/>
                <w:left w:val="none" w:sz="0" w:space="0" w:color="auto"/>
                <w:bottom w:val="none" w:sz="0" w:space="0" w:color="auto"/>
                <w:right w:val="none" w:sz="0" w:space="0" w:color="auto"/>
              </w:divBdr>
            </w:div>
            <w:div w:id="1730225248">
              <w:marLeft w:val="0"/>
              <w:marRight w:val="0"/>
              <w:marTop w:val="0"/>
              <w:marBottom w:val="0"/>
              <w:divBdr>
                <w:top w:val="none" w:sz="0" w:space="0" w:color="auto"/>
                <w:left w:val="none" w:sz="0" w:space="0" w:color="auto"/>
                <w:bottom w:val="none" w:sz="0" w:space="0" w:color="auto"/>
                <w:right w:val="none" w:sz="0" w:space="0" w:color="auto"/>
              </w:divBdr>
            </w:div>
          </w:divsChild>
        </w:div>
        <w:div w:id="2091266446">
          <w:marLeft w:val="0"/>
          <w:marRight w:val="0"/>
          <w:marTop w:val="0"/>
          <w:marBottom w:val="0"/>
          <w:divBdr>
            <w:top w:val="none" w:sz="0" w:space="0" w:color="auto"/>
            <w:left w:val="none" w:sz="0" w:space="0" w:color="auto"/>
            <w:bottom w:val="none" w:sz="0" w:space="0" w:color="auto"/>
            <w:right w:val="none" w:sz="0" w:space="0" w:color="auto"/>
          </w:divBdr>
          <w:divsChild>
            <w:div w:id="996614261">
              <w:marLeft w:val="0"/>
              <w:marRight w:val="0"/>
              <w:marTop w:val="0"/>
              <w:marBottom w:val="150"/>
              <w:divBdr>
                <w:top w:val="none" w:sz="0" w:space="0" w:color="auto"/>
                <w:left w:val="none" w:sz="0" w:space="0" w:color="auto"/>
                <w:bottom w:val="none" w:sz="0" w:space="0" w:color="auto"/>
                <w:right w:val="none" w:sz="0" w:space="0" w:color="auto"/>
              </w:divBdr>
              <w:divsChild>
                <w:div w:id="166286620">
                  <w:marLeft w:val="0"/>
                  <w:marRight w:val="0"/>
                  <w:marTop w:val="0"/>
                  <w:marBottom w:val="0"/>
                  <w:divBdr>
                    <w:top w:val="none" w:sz="0" w:space="0" w:color="auto"/>
                    <w:left w:val="none" w:sz="0" w:space="0" w:color="auto"/>
                    <w:bottom w:val="none" w:sz="0" w:space="0" w:color="auto"/>
                    <w:right w:val="none" w:sz="0" w:space="0" w:color="auto"/>
                  </w:divBdr>
                  <w:divsChild>
                    <w:div w:id="1100880448">
                      <w:marLeft w:val="0"/>
                      <w:marRight w:val="0"/>
                      <w:marTop w:val="0"/>
                      <w:marBottom w:val="0"/>
                      <w:divBdr>
                        <w:top w:val="none" w:sz="0" w:space="0" w:color="auto"/>
                        <w:left w:val="none" w:sz="0" w:space="0" w:color="auto"/>
                        <w:bottom w:val="none" w:sz="0" w:space="0" w:color="auto"/>
                        <w:right w:val="none" w:sz="0" w:space="0" w:color="auto"/>
                      </w:divBdr>
                      <w:divsChild>
                        <w:div w:id="20938412">
                          <w:marLeft w:val="0"/>
                          <w:marRight w:val="0"/>
                          <w:marTop w:val="0"/>
                          <w:marBottom w:val="0"/>
                          <w:divBdr>
                            <w:top w:val="none" w:sz="0" w:space="0" w:color="auto"/>
                            <w:left w:val="none" w:sz="0" w:space="0" w:color="auto"/>
                            <w:bottom w:val="none" w:sz="0" w:space="0" w:color="auto"/>
                            <w:right w:val="none" w:sz="0" w:space="0" w:color="auto"/>
                          </w:divBdr>
                          <w:divsChild>
                            <w:div w:id="619070682">
                              <w:marLeft w:val="0"/>
                              <w:marRight w:val="0"/>
                              <w:marTop w:val="0"/>
                              <w:marBottom w:val="0"/>
                              <w:divBdr>
                                <w:top w:val="none" w:sz="0" w:space="0" w:color="auto"/>
                                <w:left w:val="none" w:sz="0" w:space="0" w:color="auto"/>
                                <w:bottom w:val="none" w:sz="0" w:space="0" w:color="auto"/>
                                <w:right w:val="none" w:sz="0" w:space="0" w:color="auto"/>
                              </w:divBdr>
                              <w:divsChild>
                                <w:div w:id="1777671601">
                                  <w:marLeft w:val="150"/>
                                  <w:marRight w:val="150"/>
                                  <w:marTop w:val="0"/>
                                  <w:marBottom w:val="0"/>
                                  <w:divBdr>
                                    <w:top w:val="none" w:sz="0" w:space="0" w:color="auto"/>
                                    <w:left w:val="none" w:sz="0" w:space="0" w:color="auto"/>
                                    <w:bottom w:val="none" w:sz="0" w:space="0" w:color="auto"/>
                                    <w:right w:val="none" w:sz="0" w:space="0" w:color="auto"/>
                                  </w:divBdr>
                                  <w:divsChild>
                                    <w:div w:id="86510917">
                                      <w:marLeft w:val="60"/>
                                      <w:marRight w:val="0"/>
                                      <w:marTop w:val="0"/>
                                      <w:marBottom w:val="0"/>
                                      <w:divBdr>
                                        <w:top w:val="none" w:sz="0" w:space="0" w:color="auto"/>
                                        <w:left w:val="none" w:sz="0" w:space="0" w:color="auto"/>
                                        <w:bottom w:val="none" w:sz="0" w:space="0" w:color="auto"/>
                                        <w:right w:val="none" w:sz="0" w:space="0" w:color="auto"/>
                                      </w:divBdr>
                                      <w:divsChild>
                                        <w:div w:id="1511872375">
                                          <w:marLeft w:val="0"/>
                                          <w:marRight w:val="0"/>
                                          <w:marTop w:val="0"/>
                                          <w:marBottom w:val="0"/>
                                          <w:divBdr>
                                            <w:top w:val="none" w:sz="0" w:space="0" w:color="auto"/>
                                            <w:left w:val="none" w:sz="0" w:space="0" w:color="auto"/>
                                            <w:bottom w:val="none" w:sz="0" w:space="0" w:color="auto"/>
                                            <w:right w:val="none" w:sz="0" w:space="0" w:color="auto"/>
                                          </w:divBdr>
                                          <w:divsChild>
                                            <w:div w:id="772867058">
                                              <w:marLeft w:val="0"/>
                                              <w:marRight w:val="0"/>
                                              <w:marTop w:val="0"/>
                                              <w:marBottom w:val="0"/>
                                              <w:divBdr>
                                                <w:top w:val="none" w:sz="0" w:space="0" w:color="auto"/>
                                                <w:left w:val="none" w:sz="0" w:space="0" w:color="auto"/>
                                                <w:bottom w:val="none" w:sz="0" w:space="0" w:color="auto"/>
                                                <w:right w:val="none" w:sz="0" w:space="0" w:color="auto"/>
                                              </w:divBdr>
                                              <w:divsChild>
                                                <w:div w:id="1036395696">
                                                  <w:marLeft w:val="0"/>
                                                  <w:marRight w:val="0"/>
                                                  <w:marTop w:val="0"/>
                                                  <w:marBottom w:val="0"/>
                                                  <w:divBdr>
                                                    <w:top w:val="none" w:sz="0" w:space="0" w:color="auto"/>
                                                    <w:left w:val="none" w:sz="0" w:space="0" w:color="auto"/>
                                                    <w:bottom w:val="none" w:sz="0" w:space="0" w:color="auto"/>
                                                    <w:right w:val="none" w:sz="0" w:space="0" w:color="auto"/>
                                                  </w:divBdr>
                                                </w:div>
                                                <w:div w:id="68119307">
                                                  <w:marLeft w:val="0"/>
                                                  <w:marRight w:val="0"/>
                                                  <w:marTop w:val="0"/>
                                                  <w:marBottom w:val="0"/>
                                                  <w:divBdr>
                                                    <w:top w:val="none" w:sz="0" w:space="0" w:color="auto"/>
                                                    <w:left w:val="none" w:sz="0" w:space="0" w:color="auto"/>
                                                    <w:bottom w:val="none" w:sz="0" w:space="0" w:color="auto"/>
                                                    <w:right w:val="none" w:sz="0" w:space="0" w:color="auto"/>
                                                  </w:divBdr>
                                                  <w:divsChild>
                                                    <w:div w:id="1759014314">
                                                      <w:marLeft w:val="0"/>
                                                      <w:marRight w:val="0"/>
                                                      <w:marTop w:val="0"/>
                                                      <w:marBottom w:val="0"/>
                                                      <w:divBdr>
                                                        <w:top w:val="none" w:sz="0" w:space="0" w:color="auto"/>
                                                        <w:left w:val="none" w:sz="0" w:space="0" w:color="auto"/>
                                                        <w:bottom w:val="none" w:sz="0" w:space="0" w:color="auto"/>
                                                        <w:right w:val="none" w:sz="0" w:space="0" w:color="auto"/>
                                                      </w:divBdr>
                                                      <w:divsChild>
                                                        <w:div w:id="563374700">
                                                          <w:marLeft w:val="0"/>
                                                          <w:marRight w:val="0"/>
                                                          <w:marTop w:val="0"/>
                                                          <w:marBottom w:val="0"/>
                                                          <w:divBdr>
                                                            <w:top w:val="none" w:sz="0" w:space="0" w:color="auto"/>
                                                            <w:left w:val="none" w:sz="0" w:space="0" w:color="auto"/>
                                                            <w:bottom w:val="none" w:sz="0" w:space="0" w:color="auto"/>
                                                            <w:right w:val="none" w:sz="0" w:space="0" w:color="auto"/>
                                                          </w:divBdr>
                                                        </w:div>
                                                      </w:divsChild>
                                                    </w:div>
                                                    <w:div w:id="848983974">
                                                      <w:marLeft w:val="0"/>
                                                      <w:marRight w:val="0"/>
                                                      <w:marTop w:val="0"/>
                                                      <w:marBottom w:val="0"/>
                                                      <w:divBdr>
                                                        <w:top w:val="none" w:sz="0" w:space="0" w:color="auto"/>
                                                        <w:left w:val="none" w:sz="0" w:space="0" w:color="auto"/>
                                                        <w:bottom w:val="none" w:sz="0" w:space="0" w:color="auto"/>
                                                        <w:right w:val="none" w:sz="0" w:space="0" w:color="auto"/>
                                                      </w:divBdr>
                                                    </w:div>
                                                    <w:div w:id="1193617911">
                                                      <w:marLeft w:val="0"/>
                                                      <w:marRight w:val="0"/>
                                                      <w:marTop w:val="0"/>
                                                      <w:marBottom w:val="0"/>
                                                      <w:divBdr>
                                                        <w:top w:val="none" w:sz="0" w:space="0" w:color="auto"/>
                                                        <w:left w:val="none" w:sz="0" w:space="0" w:color="auto"/>
                                                        <w:bottom w:val="none" w:sz="0" w:space="0" w:color="auto"/>
                                                        <w:right w:val="none" w:sz="0" w:space="0" w:color="auto"/>
                                                      </w:divBdr>
                                                    </w:div>
                                                    <w:div w:id="2127113001">
                                                      <w:marLeft w:val="0"/>
                                                      <w:marRight w:val="0"/>
                                                      <w:marTop w:val="0"/>
                                                      <w:marBottom w:val="0"/>
                                                      <w:divBdr>
                                                        <w:top w:val="none" w:sz="0" w:space="0" w:color="auto"/>
                                                        <w:left w:val="none" w:sz="0" w:space="0" w:color="auto"/>
                                                        <w:bottom w:val="none" w:sz="0" w:space="0" w:color="auto"/>
                                                        <w:right w:val="none" w:sz="0" w:space="0" w:color="auto"/>
                                                      </w:divBdr>
                                                    </w:div>
                                                    <w:div w:id="1494565545">
                                                      <w:marLeft w:val="0"/>
                                                      <w:marRight w:val="0"/>
                                                      <w:marTop w:val="0"/>
                                                      <w:marBottom w:val="0"/>
                                                      <w:divBdr>
                                                        <w:top w:val="none" w:sz="0" w:space="0" w:color="auto"/>
                                                        <w:left w:val="none" w:sz="0" w:space="0" w:color="auto"/>
                                                        <w:bottom w:val="none" w:sz="0" w:space="0" w:color="auto"/>
                                                        <w:right w:val="none" w:sz="0" w:space="0" w:color="auto"/>
                                                      </w:divBdr>
                                                    </w:div>
                                                    <w:div w:id="1467895317">
                                                      <w:marLeft w:val="0"/>
                                                      <w:marRight w:val="0"/>
                                                      <w:marTop w:val="0"/>
                                                      <w:marBottom w:val="0"/>
                                                      <w:divBdr>
                                                        <w:top w:val="none" w:sz="0" w:space="0" w:color="auto"/>
                                                        <w:left w:val="none" w:sz="0" w:space="0" w:color="auto"/>
                                                        <w:bottom w:val="none" w:sz="0" w:space="0" w:color="auto"/>
                                                        <w:right w:val="none" w:sz="0" w:space="0" w:color="auto"/>
                                                      </w:divBdr>
                                                    </w:div>
                                                    <w:div w:id="375004304">
                                                      <w:marLeft w:val="0"/>
                                                      <w:marRight w:val="0"/>
                                                      <w:marTop w:val="0"/>
                                                      <w:marBottom w:val="0"/>
                                                      <w:divBdr>
                                                        <w:top w:val="none" w:sz="0" w:space="0" w:color="auto"/>
                                                        <w:left w:val="none" w:sz="0" w:space="0" w:color="auto"/>
                                                        <w:bottom w:val="none" w:sz="0" w:space="0" w:color="auto"/>
                                                        <w:right w:val="none" w:sz="0" w:space="0" w:color="auto"/>
                                                      </w:divBdr>
                                                    </w:div>
                                                    <w:div w:id="155839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228330">
                                      <w:marLeft w:val="60"/>
                                      <w:marRight w:val="0"/>
                                      <w:marTop w:val="0"/>
                                      <w:marBottom w:val="0"/>
                                      <w:divBdr>
                                        <w:top w:val="none" w:sz="0" w:space="0" w:color="auto"/>
                                        <w:left w:val="none" w:sz="0" w:space="0" w:color="auto"/>
                                        <w:bottom w:val="none" w:sz="0" w:space="0" w:color="auto"/>
                                        <w:right w:val="none" w:sz="0" w:space="0" w:color="auto"/>
                                      </w:divBdr>
                                      <w:divsChild>
                                        <w:div w:id="265121027">
                                          <w:marLeft w:val="0"/>
                                          <w:marRight w:val="0"/>
                                          <w:marTop w:val="0"/>
                                          <w:marBottom w:val="0"/>
                                          <w:divBdr>
                                            <w:top w:val="none" w:sz="0" w:space="0" w:color="auto"/>
                                            <w:left w:val="none" w:sz="0" w:space="0" w:color="auto"/>
                                            <w:bottom w:val="none" w:sz="0" w:space="0" w:color="auto"/>
                                            <w:right w:val="none" w:sz="0" w:space="0" w:color="auto"/>
                                          </w:divBdr>
                                        </w:div>
                                        <w:div w:id="908609805">
                                          <w:marLeft w:val="0"/>
                                          <w:marRight w:val="0"/>
                                          <w:marTop w:val="0"/>
                                          <w:marBottom w:val="0"/>
                                          <w:divBdr>
                                            <w:top w:val="none" w:sz="0" w:space="0" w:color="auto"/>
                                            <w:left w:val="none" w:sz="0" w:space="0" w:color="auto"/>
                                            <w:bottom w:val="none" w:sz="0" w:space="0" w:color="auto"/>
                                            <w:right w:val="none" w:sz="0" w:space="0" w:color="auto"/>
                                          </w:divBdr>
                                        </w:div>
                                      </w:divsChild>
                                    </w:div>
                                    <w:div w:id="89701617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588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66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BC80E9AF3E2443C95B630E9287437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30463</Nr_x002e__x0020_akti>
    <Data_x0020_e_x0020_Krijimit xmlns="0e656187-b300-4fb0-8bf4-3a50f872073c">2019-05-08T08:32:59Z</Data_x0020_e_x0020_Krijimit>
    <URL xmlns="0e656187-b300-4fb0-8bf4-3a50f872073c" xsi:nil="true"/>
    <Institucion_x0020_Pergjegjes xmlns="0e656187-b300-4fb0-8bf4-3a50f872073c">http://qbz.gov.al/resource/authority/legal-institution/1|agjencia-e-sigurimit-te-depozitave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2019-05-02T22:00:00Z</Date_x0020_protokolli>
    <Titulli xmlns="0e656187-b300-4fb0-8bf4-3a50f872073c">Për likuidimin vullnetar të Banka e Kreditit të Shqipërisë</Titulli>
    <Modifikuesi xmlns="0e656187-b300-4fb0-8bf4-3a50f872073c">Amarilda.Halilaj</Modifikuesi>
    <Nr_x002e__x0020_prot_x0020_QBZ xmlns="0e656187-b300-4fb0-8bf4-3a50f872073c">689</Nr_x002e__x0020_prot_x0020_QBZ>
    <Data_x0020_e_x0020_Modifikimit xmlns="0e656187-b300-4fb0-8bf4-3a50f872073c">2019-05-09T13:42:53Z</Data_x0020_e_x0020_Modifikimit>
    <Dekretuar xmlns="0e656187-b300-4fb0-8bf4-3a50f872073c">false</Dekretuar>
    <Data xmlns="0e656187-b300-4fb0-8bf4-3a50f872073c">2019-05-02T22:00:00Z</Data>
    <Nr_x002e__x0020_protokolli_x0020_i_x0020_aktit xmlns="0e656187-b300-4fb0-8bf4-3a50f872073c">30469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BC80E9AF3E2443C95B630E9287437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34613FA-46E3-4F0B-A4AA-938DD90F2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91E4220-AB7E-41F2-8059-2BFCD5EE8A7C}">
  <ds:schemaRefs>
    <ds:schemaRef ds:uri="http://purl.org/dc/elements/1.1/"/>
    <ds:schemaRef ds:uri="0e656187-b300-4fb0-8bf4-3a50f872073c"/>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07A614B8-3EE1-4E8F-AF59-512F860BB218}">
  <ds:schemaRefs>
    <ds:schemaRef ds:uri="http://schemas.microsoft.com/sharepoint/v3/contenttype/forms"/>
  </ds:schemaRefs>
</ds:datastoreItem>
</file>

<file path=customXml/itemProps4.xml><?xml version="1.0" encoding="utf-8"?>
<ds:datastoreItem xmlns:ds="http://schemas.openxmlformats.org/officeDocument/2006/customXml" ds:itemID="{96F87FD7-4C78-4972-9A24-67D3D0313C82}">
  <ds:schemaRefs>
    <ds:schemaRef ds:uri="http://schemas.microsoft.com/sharepoint/v3/contenttype/forms"/>
  </ds:schemaRefs>
</ds:datastoreItem>
</file>

<file path=customXml/itemProps5.xml><?xml version="1.0" encoding="utf-8"?>
<ds:datastoreItem xmlns:ds="http://schemas.openxmlformats.org/officeDocument/2006/customXml" ds:itemID="{FE773B11-B55D-46C8-96FD-6CBDA8516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1335</Words>
  <Characters>7615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likuidimin vullnetar të Banka e Kreditit të Shqipërisë</vt:lpstr>
    </vt:vector>
  </TitlesOfParts>
  <Company/>
  <LinksUpToDate>false</LinksUpToDate>
  <CharactersWithSpaces>8933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likuidimin vullnetar të Banka e Kreditit të Shqipërisë</dc:title>
  <dc:creator>Entela Suli</dc:creator>
  <cp:lastModifiedBy>Entela Suli</cp:lastModifiedBy>
  <cp:revision>32</cp:revision>
  <dcterms:created xsi:type="dcterms:W3CDTF">2019-05-07T11:10:00Z</dcterms:created>
  <dcterms:modified xsi:type="dcterms:W3CDTF">2019-05-10T07:55:00Z</dcterms:modified>
</cp:coreProperties>
</file>