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17A" w:rsidRDefault="00A3317A" w:rsidP="00A3317A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3317A" w:rsidRDefault="00A3317A" w:rsidP="00A3317A">
      <w:pPr>
        <w:pStyle w:val="NumriData"/>
        <w:keepNext w:val="0"/>
      </w:pPr>
      <w:r>
        <w:t>Nr.231, datë 30.3.2004</w:t>
      </w:r>
    </w:p>
    <w:p w:rsidR="00A3317A" w:rsidRPr="007A1C89" w:rsidRDefault="00A3317A" w:rsidP="00A3317A">
      <w:pPr>
        <w:pStyle w:val="Paragrafi"/>
        <w:rPr>
          <w:sz w:val="18"/>
        </w:rPr>
      </w:pPr>
    </w:p>
    <w:p w:rsidR="00A3317A" w:rsidRDefault="00A3317A" w:rsidP="00A3317A">
      <w:pPr>
        <w:pStyle w:val="Titulli"/>
        <w:keepNext w:val="0"/>
      </w:pPr>
      <w:r>
        <w:t xml:space="preserve">Për dhënie licence </w:t>
      </w:r>
    </w:p>
    <w:p w:rsidR="00A3317A" w:rsidRPr="007A1C89" w:rsidRDefault="00A3317A" w:rsidP="00A3317A">
      <w:pPr>
        <w:pStyle w:val="Paragrafi"/>
        <w:rPr>
          <w:sz w:val="14"/>
        </w:rPr>
      </w:pPr>
    </w:p>
    <w:p w:rsidR="00A3317A" w:rsidRDefault="00A3317A" w:rsidP="00A3317A">
      <w:pPr>
        <w:pStyle w:val="TitulliTitull"/>
        <w:keepNext w:val="0"/>
      </w:pPr>
      <w:r>
        <w:t xml:space="preserve">Për radio vendore private  </w:t>
      </w:r>
    </w:p>
    <w:p w:rsidR="00A3317A" w:rsidRDefault="00A3317A" w:rsidP="00A3317A">
      <w:pPr>
        <w:pStyle w:val="TitulliTitull"/>
        <w:keepNext w:val="0"/>
      </w:pPr>
      <w:r>
        <w:t>“Alfa”</w:t>
      </w:r>
    </w:p>
    <w:p w:rsidR="00A3317A" w:rsidRDefault="00A3317A" w:rsidP="00A3317A">
      <w:pPr>
        <w:pStyle w:val="TitulliTitull"/>
        <w:keepNext w:val="0"/>
      </w:pPr>
      <w:r>
        <w:t xml:space="preserve">Subjekti: Z. Arben kote </w:t>
      </w:r>
    </w:p>
    <w:p w:rsidR="00A3317A" w:rsidRPr="007A1C89" w:rsidRDefault="00A3317A" w:rsidP="00A3317A">
      <w:pPr>
        <w:pStyle w:val="TitulliTitull"/>
        <w:keepNext w:val="0"/>
        <w:rPr>
          <w:sz w:val="14"/>
        </w:rPr>
      </w:pPr>
    </w:p>
    <w:p w:rsidR="00A3317A" w:rsidRDefault="00A3317A" w:rsidP="00A3317A">
      <w:pPr>
        <w:pStyle w:val="BazLigjPropozues"/>
        <w:keepNext w:val="0"/>
      </w:pPr>
      <w:r>
        <w:t xml:space="preserve"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vendimit nr.204, datë 26.12.2003 të KKRT-së, si dhe të zonave e frekuencave të lira të </w:t>
      </w:r>
      <w:r w:rsidRPr="001541D5">
        <w:t>shpallura publikisht në muajin</w:t>
      </w:r>
      <w:r>
        <w:t xml:space="preserve"> shkurt, Këshilli Kombëtar i Radios dhe i Televizionit</w:t>
      </w:r>
    </w:p>
    <w:p w:rsidR="00A3317A" w:rsidRPr="007A1C89" w:rsidRDefault="00A3317A" w:rsidP="00A3317A">
      <w:pPr>
        <w:pStyle w:val="Paragrafi"/>
        <w:rPr>
          <w:sz w:val="18"/>
        </w:rPr>
      </w:pPr>
      <w:r>
        <w:t xml:space="preserve"> </w:t>
      </w:r>
    </w:p>
    <w:p w:rsidR="00A3317A" w:rsidRDefault="00A3317A" w:rsidP="00A3317A">
      <w:pPr>
        <w:pStyle w:val="VENDOSI"/>
        <w:keepNext w:val="0"/>
      </w:pPr>
      <w:r>
        <w:t>Vendosi:</w:t>
      </w:r>
    </w:p>
    <w:p w:rsidR="00A3317A" w:rsidRPr="007A1C89" w:rsidRDefault="00A3317A" w:rsidP="00A3317A">
      <w:pPr>
        <w:pStyle w:val="Paragrafi"/>
        <w:rPr>
          <w:sz w:val="16"/>
        </w:rPr>
      </w:pPr>
    </w:p>
    <w:p w:rsidR="00A3317A" w:rsidRDefault="00A3317A" w:rsidP="00A3317A">
      <w:pPr>
        <w:pStyle w:val="Paragrafi"/>
      </w:pPr>
      <w:r>
        <w:t>1. T’i japë subjektit, z. Arben Kote me vendndodhje në qytetin e Elbasanit, licencë, duke e autorizuar të funksionojë si operator vendor radio FM private në fushën e transmetimeve radiofonike tokësore me modulim në frekuencë për një periudhë prej 3 vjetësh nga data e hyrjes në fuqi të kësaj licence.</w:t>
      </w:r>
    </w:p>
    <w:p w:rsidR="00A3317A" w:rsidRDefault="00A3317A" w:rsidP="00A3317A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A3317A" w:rsidRDefault="00A3317A" w:rsidP="00A3317A">
      <w:pPr>
        <w:pStyle w:val="Paragrafi"/>
      </w:pPr>
      <w:r>
        <w:t>Ky vendim hyn në fuqi pas botimit në Fletoren Zyrtare.</w:t>
      </w:r>
    </w:p>
    <w:p w:rsidR="00A3317A" w:rsidRDefault="00A3317A" w:rsidP="00A3317A">
      <w:pPr>
        <w:pStyle w:val="Autoriteti"/>
        <w:keepNext w:val="0"/>
      </w:pPr>
      <w:r>
        <w:t xml:space="preserve">Kryetari </w:t>
      </w:r>
    </w:p>
    <w:p w:rsidR="00A3317A" w:rsidRDefault="00A3317A" w:rsidP="00A3317A">
      <w:pPr>
        <w:pStyle w:val="AutoritetiEmer"/>
      </w:pPr>
      <w:r>
        <w:t xml:space="preserve">Sefedin Çela   </w:t>
      </w:r>
    </w:p>
    <w:p w:rsidR="00A3317A" w:rsidRDefault="00A3317A" w:rsidP="00A3317A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3317A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016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B3490D-982B-490A-8A18-2EC828D8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3317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