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46E" w:rsidRPr="00A02FF3" w:rsidRDefault="0024046E" w:rsidP="0024046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A02FF3">
        <w:rPr>
          <w:sz w:val="21"/>
          <w:szCs w:val="21"/>
          <w:lang w:val="it-IT"/>
        </w:rPr>
        <w:t>Vendim</w:t>
      </w:r>
    </w:p>
    <w:p w:rsidR="0024046E" w:rsidRPr="00A02FF3" w:rsidRDefault="0024046E" w:rsidP="0024046E">
      <w:pPr>
        <w:pStyle w:val="NumriData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Nr.677, datë 18.2.2008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</w:p>
    <w:p w:rsidR="0024046E" w:rsidRPr="00A02FF3" w:rsidRDefault="0024046E" w:rsidP="0024046E">
      <w:pPr>
        <w:pStyle w:val="Titull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Për dhënie licence</w:t>
      </w:r>
    </w:p>
    <w:p w:rsidR="0024046E" w:rsidRPr="00A02FF3" w:rsidRDefault="0024046E" w:rsidP="0024046E">
      <w:pPr>
        <w:pStyle w:val="Titull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Për televizionin privat satelitor “TV Vizion+”</w:t>
      </w:r>
    </w:p>
    <w:p w:rsidR="0024046E" w:rsidRPr="00A02FF3" w:rsidRDefault="0024046E" w:rsidP="0024046E">
      <w:pPr>
        <w:pStyle w:val="TitulliTitull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Subjektit: “Media Vizion Sha</w:t>
      </w:r>
      <w:r>
        <w:rPr>
          <w:sz w:val="21"/>
          <w:szCs w:val="21"/>
          <w:lang w:val="it-IT"/>
        </w:rPr>
        <w:t>”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</w:p>
    <w:p w:rsidR="0024046E" w:rsidRPr="00A02FF3" w:rsidRDefault="0024046E" w:rsidP="0024046E">
      <w:pPr>
        <w:pStyle w:val="BazLigjPropozues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Në mbështetje të nenit 7, pika 21, nenit 24 dhe 136 të ligjit nr.8410, datë 30.9.1998 “Për radion dhe televizionin publik dhe privat në Republikën e Shqipërisë”, të ndryshuar, si dhe rregullores “Mbi procedurat e licencimit të operatorëve privatë</w:t>
      </w:r>
      <w:r>
        <w:rPr>
          <w:sz w:val="21"/>
          <w:szCs w:val="21"/>
          <w:lang w:val="it-IT"/>
        </w:rPr>
        <w:t>,</w:t>
      </w:r>
      <w:r w:rsidRPr="00A02FF3">
        <w:rPr>
          <w:sz w:val="21"/>
          <w:szCs w:val="21"/>
          <w:lang w:val="it-IT"/>
        </w:rPr>
        <w:t xml:space="preserve"> radio e televizivë”, Këshilli Kombëtar i Radios dhe Televizionit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</w:p>
    <w:p w:rsidR="0024046E" w:rsidRPr="00A02FF3" w:rsidRDefault="0024046E" w:rsidP="0024046E">
      <w:pPr>
        <w:pStyle w:val="VENDOS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Vendosi: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1. T’i japë subjektit “Media Vizion” sh.a. licencë, duke e autorizuar të funksionojë si operator televiziv privat satelitor për një periudhë prej 8 vjetësh nga data e hyrjes në fuqi të kësaj licence.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2. Në aneksin e licencës jepen kushtet e licencës, ku përfshihen struktura programore, kushtet teknike dhe tarifat.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3. Licenca me nr.038/TVL, për subjektin televiziv privat vendor “TV Vizion+”, bëhet e pavlefshme.</w:t>
      </w:r>
    </w:p>
    <w:p w:rsidR="0024046E" w:rsidRPr="00A02FF3" w:rsidRDefault="0024046E" w:rsidP="0024046E">
      <w:pPr>
        <w:pStyle w:val="Paragrafi"/>
        <w:rPr>
          <w:sz w:val="21"/>
          <w:szCs w:val="21"/>
          <w:lang w:val="it-IT"/>
        </w:rPr>
      </w:pPr>
      <w:r w:rsidRPr="00A02FF3">
        <w:rPr>
          <w:sz w:val="21"/>
          <w:szCs w:val="21"/>
          <w:lang w:val="it-IT"/>
        </w:rPr>
        <w:t>4. Ky vendim hyn në fuqi pas bot</w:t>
      </w:r>
      <w:r>
        <w:rPr>
          <w:sz w:val="21"/>
          <w:szCs w:val="21"/>
          <w:lang w:val="it-IT"/>
        </w:rPr>
        <w:t>i</w:t>
      </w:r>
      <w:r w:rsidRPr="00A02FF3">
        <w:rPr>
          <w:sz w:val="21"/>
          <w:szCs w:val="21"/>
          <w:lang w:val="it-IT"/>
        </w:rPr>
        <w:t>mit në Fletoren Zyrtare.</w:t>
      </w:r>
    </w:p>
    <w:sectPr w:rsidR="0024046E" w:rsidRPr="00A02FF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046E"/>
    <w:rsid w:val="000178C2"/>
    <w:rsid w:val="000A780A"/>
    <w:rsid w:val="00211EE2"/>
    <w:rsid w:val="0024046E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8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84546-664D-4AA1-ACFF-C0DB92A5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24046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4046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046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4046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