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827" w:rsidRPr="00D8408B" w:rsidRDefault="002E6827" w:rsidP="002E682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2E6827" w:rsidRPr="00D8408B" w:rsidRDefault="002E6827" w:rsidP="002E6827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Nr.742, datë 7.11.2008</w:t>
      </w:r>
    </w:p>
    <w:p w:rsidR="002E6827" w:rsidRPr="00D8408B" w:rsidRDefault="002E6827" w:rsidP="002E6827">
      <w:pPr>
        <w:pStyle w:val="Paragrafi"/>
        <w:rPr>
          <w:sz w:val="21"/>
          <w:szCs w:val="21"/>
        </w:rPr>
      </w:pPr>
    </w:p>
    <w:p w:rsidR="002E6827" w:rsidRDefault="002E6827" w:rsidP="002E6827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PËR DHËNIE LICENCE PËR RADION  VENDORE  PRIVATE  “</w:t>
      </w:r>
      <w:smartTag w:uri="urn:schemas-microsoft-com:office:smarttags" w:element="place">
        <w:smartTag w:uri="urn:schemas-microsoft-com:office:smarttags" w:element="PlaceName">
          <w:r w:rsidRPr="00D8408B">
            <w:rPr>
              <w:sz w:val="21"/>
              <w:szCs w:val="21"/>
            </w:rPr>
            <w:t>RADIO</w:t>
          </w:r>
        </w:smartTag>
        <w:r w:rsidRPr="00D8408B">
          <w:rPr>
            <w:sz w:val="21"/>
            <w:szCs w:val="21"/>
          </w:rPr>
          <w:t xml:space="preserve"> </w:t>
        </w:r>
        <w:smartTag w:uri="urn:schemas-microsoft-com:office:smarttags" w:element="PlaceType">
          <w:r w:rsidRPr="00D8408B">
            <w:rPr>
              <w:sz w:val="21"/>
              <w:szCs w:val="21"/>
            </w:rPr>
            <w:t>CITY</w:t>
          </w:r>
        </w:smartTag>
      </w:smartTag>
      <w:r w:rsidRPr="00D8408B">
        <w:rPr>
          <w:sz w:val="21"/>
          <w:szCs w:val="21"/>
        </w:rPr>
        <w:t xml:space="preserve">” </w:t>
      </w:r>
    </w:p>
    <w:p w:rsidR="002E6827" w:rsidRPr="00D8408B" w:rsidRDefault="002E6827" w:rsidP="002E6827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SUBJEKTIT</w:t>
      </w:r>
      <w:r>
        <w:rPr>
          <w:sz w:val="21"/>
          <w:szCs w:val="21"/>
        </w:rPr>
        <w:t>:</w:t>
      </w:r>
      <w:r w:rsidRPr="00D8408B">
        <w:rPr>
          <w:sz w:val="21"/>
          <w:szCs w:val="21"/>
        </w:rPr>
        <w:t xml:space="preserve">  “RADIO CITY” SHPK</w:t>
      </w:r>
    </w:p>
    <w:p w:rsidR="002E6827" w:rsidRPr="00D8408B" w:rsidRDefault="002E6827" w:rsidP="002E6827">
      <w:pPr>
        <w:pStyle w:val="Titulli"/>
        <w:keepNext w:val="0"/>
        <w:rPr>
          <w:sz w:val="21"/>
          <w:szCs w:val="21"/>
        </w:rPr>
      </w:pPr>
    </w:p>
    <w:p w:rsidR="002E6827" w:rsidRPr="00D8408B" w:rsidRDefault="002E6827" w:rsidP="002E6827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radio e televizivë”, si dhe frekuencave dhe kanaleve të lira të shpallura në mënyrë publike, në mbështetje të vendimit nr.709, datë 16.7.2008, Këshilli Kombëtar i Radios dhe Televizionit</w:t>
      </w:r>
    </w:p>
    <w:p w:rsidR="002E6827" w:rsidRPr="00D8408B" w:rsidRDefault="002E6827" w:rsidP="002E6827">
      <w:pPr>
        <w:pStyle w:val="Paragrafi"/>
        <w:rPr>
          <w:sz w:val="21"/>
          <w:szCs w:val="21"/>
        </w:rPr>
      </w:pPr>
    </w:p>
    <w:p w:rsidR="002E6827" w:rsidRPr="00D8408B" w:rsidRDefault="002E6827" w:rsidP="002E6827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2E6827" w:rsidRPr="00D8408B" w:rsidRDefault="002E6827" w:rsidP="002E6827">
      <w:pPr>
        <w:pStyle w:val="Paragrafi"/>
        <w:rPr>
          <w:sz w:val="21"/>
          <w:szCs w:val="21"/>
        </w:rPr>
      </w:pPr>
    </w:p>
    <w:p w:rsidR="002E6827" w:rsidRPr="00D8408B" w:rsidRDefault="002E6827" w:rsidP="002E6827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T’i japë subjektit “</w:t>
      </w:r>
      <w:smartTag w:uri="urn:schemas-microsoft-com:office:smarttags" w:element="place">
        <w:smartTag w:uri="urn:schemas-microsoft-com:office:smarttags" w:element="PlaceName">
          <w:r w:rsidRPr="00D8408B">
            <w:rPr>
              <w:sz w:val="21"/>
              <w:szCs w:val="21"/>
            </w:rPr>
            <w:t>Radio</w:t>
          </w:r>
        </w:smartTag>
        <w:r w:rsidRPr="00D8408B">
          <w:rPr>
            <w:sz w:val="21"/>
            <w:szCs w:val="21"/>
          </w:rPr>
          <w:t xml:space="preserve"> </w:t>
        </w:r>
        <w:smartTag w:uri="urn:schemas-microsoft-com:office:smarttags" w:element="PlaceType">
          <w:r w:rsidRPr="00D8408B">
            <w:rPr>
              <w:sz w:val="21"/>
              <w:szCs w:val="21"/>
            </w:rPr>
            <w:t>City</w:t>
          </w:r>
        </w:smartTag>
      </w:smartTag>
      <w:r w:rsidRPr="00D8408B">
        <w:rPr>
          <w:sz w:val="21"/>
          <w:szCs w:val="21"/>
        </w:rPr>
        <w:t>” sh.p.k. licencë, duke e autorizuar të funksionojë si operator radiofonik vendor privat, në fushën e transmetimeve tokësore analogjike për një periudhë prej 3 (tre) vjetësh  nga data e hyrjes në fuqi të kësaj licence, për të mbuluar me sinjal rrethet Tiranë-Durrës.</w:t>
      </w:r>
    </w:p>
    <w:p w:rsidR="002E6827" w:rsidRPr="00D8408B" w:rsidRDefault="002E6827" w:rsidP="002E6827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2. Në aneksin e licencës jepen kushtet e licencës, ku përfshihen struktura programore, zona e mbulimit, kushtet teknike dhe tarifat. </w:t>
      </w:r>
    </w:p>
    <w:p w:rsidR="002E6827" w:rsidRPr="00D8408B" w:rsidRDefault="002E6827" w:rsidP="002E6827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Ky vendim hyn në fuqi pas botimit në Fletoren Zyrtare.</w:t>
      </w:r>
    </w:p>
    <w:p w:rsidR="002E6827" w:rsidRPr="00D8408B" w:rsidRDefault="002E6827" w:rsidP="002E6827">
      <w:pPr>
        <w:pStyle w:val="Paragrafi"/>
        <w:rPr>
          <w:sz w:val="21"/>
          <w:szCs w:val="21"/>
        </w:rPr>
      </w:pPr>
    </w:p>
    <w:p w:rsidR="002E6827" w:rsidRPr="00D8408B" w:rsidRDefault="002E6827" w:rsidP="002E6827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KRYETARE </w:t>
      </w:r>
    </w:p>
    <w:p w:rsidR="002E6827" w:rsidRPr="00D8408B" w:rsidRDefault="002E6827" w:rsidP="002E6827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>Mesila Doda (Demi)</w:t>
      </w:r>
    </w:p>
    <w:sectPr w:rsidR="002E6827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6827"/>
    <w:rsid w:val="00093BA7"/>
    <w:rsid w:val="00155FB1"/>
    <w:rsid w:val="002E6827"/>
    <w:rsid w:val="00427864"/>
    <w:rsid w:val="0088401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24F319-1969-4C5C-87E9-D4B6E31F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2E682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2E682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