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55C0" w:rsidRPr="00EB1464" w:rsidRDefault="00F055C0" w:rsidP="00F055C0">
      <w:pPr>
        <w:pStyle w:val="Akti"/>
        <w:keepNext w:val="0"/>
        <w:rPr>
          <w:lang w:val="sq-AL"/>
        </w:rPr>
      </w:pPr>
      <w:bookmarkStart w:id="0" w:name="_GoBack"/>
      <w:bookmarkEnd w:id="0"/>
      <w:r w:rsidRPr="00EB1464">
        <w:rPr>
          <w:lang w:val="sq-AL"/>
        </w:rPr>
        <w:t>VENDIM</w:t>
      </w:r>
    </w:p>
    <w:p w:rsidR="00F055C0" w:rsidRPr="00EB1464" w:rsidRDefault="00F055C0" w:rsidP="00F055C0">
      <w:pPr>
        <w:pStyle w:val="NumriData"/>
        <w:keepNext w:val="0"/>
        <w:rPr>
          <w:szCs w:val="22"/>
          <w:lang w:val="sq-AL"/>
        </w:rPr>
      </w:pPr>
      <w:r w:rsidRPr="00EB1464">
        <w:rPr>
          <w:szCs w:val="22"/>
          <w:lang w:val="sq-AL"/>
        </w:rPr>
        <w:t>Nr.131, datë 22.10.2010</w:t>
      </w:r>
    </w:p>
    <w:p w:rsidR="00F055C0" w:rsidRPr="00EB1464" w:rsidRDefault="00F055C0" w:rsidP="00F055C0">
      <w:pPr>
        <w:pStyle w:val="Paragrafi"/>
        <w:rPr>
          <w:szCs w:val="22"/>
          <w:lang w:val="sq-AL"/>
        </w:rPr>
      </w:pPr>
    </w:p>
    <w:p w:rsidR="00F055C0" w:rsidRPr="00EB1464" w:rsidRDefault="00F055C0" w:rsidP="00F055C0">
      <w:pPr>
        <w:pStyle w:val="Titulli"/>
        <w:keepNext w:val="0"/>
        <w:rPr>
          <w:lang w:val="sq-AL"/>
        </w:rPr>
      </w:pPr>
      <w:r w:rsidRPr="00EB1464">
        <w:rPr>
          <w:lang w:val="sq-AL"/>
        </w:rPr>
        <w:t xml:space="preserve">PËR HEQJEN E LICENCËS SË SUBJEKTIT RADIOFONIK PRIVAT VENDOR </w:t>
      </w:r>
    </w:p>
    <w:p w:rsidR="00F055C0" w:rsidRPr="00EB1464" w:rsidRDefault="00F055C0" w:rsidP="00F055C0">
      <w:pPr>
        <w:pStyle w:val="Titulli"/>
        <w:keepNext w:val="0"/>
        <w:rPr>
          <w:lang w:val="sq-AL"/>
        </w:rPr>
      </w:pPr>
      <w:r w:rsidRPr="00EB1464">
        <w:rPr>
          <w:lang w:val="sq-AL"/>
        </w:rPr>
        <w:t>“RADIO CITY”</w:t>
      </w:r>
    </w:p>
    <w:p w:rsidR="00F055C0" w:rsidRPr="00EB1464" w:rsidRDefault="00F055C0" w:rsidP="00F055C0">
      <w:pPr>
        <w:pStyle w:val="Paragrafi"/>
        <w:rPr>
          <w:szCs w:val="22"/>
          <w:lang w:val="sq-AL"/>
        </w:rPr>
      </w:pPr>
    </w:p>
    <w:p w:rsidR="00F055C0" w:rsidRDefault="00F055C0" w:rsidP="00F055C0">
      <w:pPr>
        <w:pStyle w:val="Paragrafi"/>
        <w:rPr>
          <w:szCs w:val="22"/>
          <w:lang w:val="sq-AL"/>
        </w:rPr>
      </w:pPr>
      <w:r w:rsidRPr="00EB1464">
        <w:rPr>
          <w:szCs w:val="22"/>
          <w:lang w:val="sq-AL"/>
        </w:rPr>
        <w:t>Këshilli Kombëtar i Radios dhe Televizionit, i përbërë nga:</w:t>
      </w:r>
    </w:p>
    <w:p w:rsidR="00F055C0" w:rsidRPr="00EB1464" w:rsidRDefault="00F055C0" w:rsidP="00F055C0">
      <w:pPr>
        <w:pStyle w:val="Paragrafi"/>
        <w:rPr>
          <w:szCs w:val="22"/>
          <w:lang w:val="sq-AL"/>
        </w:rPr>
      </w:pPr>
    </w:p>
    <w:p w:rsidR="00F055C0" w:rsidRPr="00EB1464" w:rsidRDefault="00F055C0" w:rsidP="00F055C0">
      <w:pPr>
        <w:pStyle w:val="Paragrafi"/>
        <w:rPr>
          <w:szCs w:val="22"/>
          <w:lang w:val="sq-AL"/>
        </w:rPr>
      </w:pPr>
      <w:r w:rsidRPr="00EB1464">
        <w:rPr>
          <w:szCs w:val="22"/>
          <w:lang w:val="sq-AL"/>
        </w:rPr>
        <w:t xml:space="preserve">Endira </w:t>
      </w:r>
      <w:r w:rsidRPr="00EB1464">
        <w:rPr>
          <w:szCs w:val="22"/>
          <w:lang w:val="sq-AL"/>
        </w:rPr>
        <w:tab/>
        <w:t>Bushati</w:t>
      </w:r>
      <w:r w:rsidRPr="00EB1464">
        <w:rPr>
          <w:szCs w:val="22"/>
          <w:lang w:val="sq-AL"/>
        </w:rPr>
        <w:tab/>
      </w:r>
      <w:r w:rsidRPr="00EB1464">
        <w:rPr>
          <w:szCs w:val="22"/>
          <w:lang w:val="sq-AL"/>
        </w:rPr>
        <w:tab/>
      </w:r>
      <w:r w:rsidRPr="00EB1464">
        <w:rPr>
          <w:szCs w:val="22"/>
          <w:lang w:val="sq-AL"/>
        </w:rPr>
        <w:tab/>
        <w:t>Kryetare</w:t>
      </w:r>
    </w:p>
    <w:p w:rsidR="00F055C0" w:rsidRPr="00EB1464" w:rsidRDefault="00F055C0" w:rsidP="00F055C0">
      <w:pPr>
        <w:pStyle w:val="Paragrafi"/>
        <w:rPr>
          <w:szCs w:val="22"/>
          <w:lang w:val="sq-AL"/>
        </w:rPr>
      </w:pPr>
      <w:r w:rsidRPr="00EB1464">
        <w:rPr>
          <w:szCs w:val="22"/>
          <w:lang w:val="sq-AL"/>
        </w:rPr>
        <w:t xml:space="preserve">Alban </w:t>
      </w:r>
      <w:r w:rsidRPr="00EB1464">
        <w:rPr>
          <w:szCs w:val="22"/>
          <w:lang w:val="sq-AL"/>
        </w:rPr>
        <w:tab/>
        <w:t xml:space="preserve">Karapici </w:t>
      </w:r>
      <w:r w:rsidRPr="00EB1464">
        <w:rPr>
          <w:szCs w:val="22"/>
          <w:lang w:val="sq-AL"/>
        </w:rPr>
        <w:tab/>
      </w:r>
      <w:r w:rsidRPr="00EB1464">
        <w:rPr>
          <w:szCs w:val="22"/>
          <w:lang w:val="sq-AL"/>
        </w:rPr>
        <w:tab/>
        <w:t>Zëvendëskryetar</w:t>
      </w:r>
    </w:p>
    <w:p w:rsidR="00F055C0" w:rsidRPr="00EB1464" w:rsidRDefault="00F055C0" w:rsidP="00F055C0">
      <w:pPr>
        <w:pStyle w:val="Paragrafi"/>
        <w:rPr>
          <w:szCs w:val="22"/>
          <w:lang w:val="sq-AL"/>
        </w:rPr>
      </w:pPr>
      <w:r w:rsidRPr="00EB1464">
        <w:rPr>
          <w:szCs w:val="22"/>
          <w:lang w:val="sq-AL"/>
        </w:rPr>
        <w:t xml:space="preserve">Suela </w:t>
      </w:r>
      <w:r w:rsidRPr="00EB1464">
        <w:rPr>
          <w:szCs w:val="22"/>
          <w:lang w:val="sq-AL"/>
        </w:rPr>
        <w:tab/>
        <w:t>Musta</w:t>
      </w:r>
      <w:r w:rsidRPr="00EB1464">
        <w:rPr>
          <w:szCs w:val="22"/>
          <w:lang w:val="sq-AL"/>
        </w:rPr>
        <w:tab/>
      </w:r>
      <w:r w:rsidRPr="00EB1464">
        <w:rPr>
          <w:szCs w:val="22"/>
          <w:lang w:val="sq-AL"/>
        </w:rPr>
        <w:tab/>
      </w:r>
      <w:r w:rsidRPr="00EB1464">
        <w:rPr>
          <w:szCs w:val="22"/>
          <w:lang w:val="sq-AL"/>
        </w:rPr>
        <w:tab/>
        <w:t>Anëtare</w:t>
      </w:r>
    </w:p>
    <w:p w:rsidR="00F055C0" w:rsidRPr="00EB1464" w:rsidRDefault="00F055C0" w:rsidP="00F055C0">
      <w:pPr>
        <w:pStyle w:val="Paragrafi"/>
        <w:rPr>
          <w:szCs w:val="22"/>
          <w:lang w:val="sq-AL"/>
        </w:rPr>
      </w:pPr>
      <w:r w:rsidRPr="00EB1464">
        <w:rPr>
          <w:szCs w:val="22"/>
          <w:lang w:val="sq-AL"/>
        </w:rPr>
        <w:t xml:space="preserve">Sami </w:t>
      </w:r>
      <w:r w:rsidRPr="00EB1464">
        <w:rPr>
          <w:szCs w:val="22"/>
          <w:lang w:val="sq-AL"/>
        </w:rPr>
        <w:tab/>
        <w:t>Neza</w:t>
      </w:r>
      <w:r w:rsidRPr="00EB1464">
        <w:rPr>
          <w:szCs w:val="22"/>
          <w:lang w:val="sq-AL"/>
        </w:rPr>
        <w:tab/>
      </w:r>
      <w:r w:rsidRPr="00EB1464">
        <w:rPr>
          <w:szCs w:val="22"/>
          <w:lang w:val="sq-AL"/>
        </w:rPr>
        <w:tab/>
      </w:r>
      <w:r w:rsidRPr="00EB1464">
        <w:rPr>
          <w:szCs w:val="22"/>
          <w:lang w:val="sq-AL"/>
        </w:rPr>
        <w:tab/>
        <w:t>Anëtar</w:t>
      </w:r>
    </w:p>
    <w:p w:rsidR="00F055C0" w:rsidRPr="00EB1464" w:rsidRDefault="00F055C0" w:rsidP="00F055C0">
      <w:pPr>
        <w:pStyle w:val="Paragrafi"/>
        <w:rPr>
          <w:szCs w:val="22"/>
          <w:lang w:val="sq-AL"/>
        </w:rPr>
      </w:pPr>
      <w:r w:rsidRPr="00EB1464">
        <w:rPr>
          <w:szCs w:val="22"/>
          <w:lang w:val="sq-AL"/>
        </w:rPr>
        <w:t>Gent</w:t>
      </w:r>
      <w:r w:rsidRPr="00EB1464">
        <w:rPr>
          <w:szCs w:val="22"/>
          <w:lang w:val="sq-AL"/>
        </w:rPr>
        <w:tab/>
        <w:t xml:space="preserve">Ibrahimi </w:t>
      </w:r>
      <w:r w:rsidRPr="00EB1464">
        <w:rPr>
          <w:szCs w:val="22"/>
          <w:lang w:val="sq-AL"/>
        </w:rPr>
        <w:tab/>
      </w:r>
      <w:r w:rsidRPr="00EB1464">
        <w:rPr>
          <w:szCs w:val="22"/>
          <w:lang w:val="sq-AL"/>
        </w:rPr>
        <w:tab/>
        <w:t>Anëtar</w:t>
      </w:r>
    </w:p>
    <w:p w:rsidR="00F055C0" w:rsidRDefault="00F055C0" w:rsidP="00F055C0">
      <w:pPr>
        <w:pStyle w:val="Paragrafi"/>
        <w:rPr>
          <w:szCs w:val="22"/>
          <w:lang w:val="sq-AL"/>
        </w:rPr>
      </w:pPr>
      <w:r w:rsidRPr="00EB1464">
        <w:rPr>
          <w:szCs w:val="22"/>
          <w:lang w:val="sq-AL"/>
        </w:rPr>
        <w:t>Zylyftar Bregu</w:t>
      </w:r>
      <w:r w:rsidRPr="00EB1464">
        <w:rPr>
          <w:szCs w:val="22"/>
          <w:lang w:val="sq-AL"/>
        </w:rPr>
        <w:tab/>
      </w:r>
      <w:r w:rsidRPr="00EB1464">
        <w:rPr>
          <w:szCs w:val="22"/>
          <w:lang w:val="sq-AL"/>
        </w:rPr>
        <w:tab/>
      </w:r>
      <w:r w:rsidRPr="00EB1464">
        <w:rPr>
          <w:szCs w:val="22"/>
          <w:lang w:val="sq-AL"/>
        </w:rPr>
        <w:tab/>
        <w:t>Anëtar</w:t>
      </w:r>
    </w:p>
    <w:p w:rsidR="00F055C0" w:rsidRPr="00EB1464" w:rsidRDefault="00F055C0" w:rsidP="00F055C0">
      <w:pPr>
        <w:pStyle w:val="Paragrafi"/>
        <w:rPr>
          <w:szCs w:val="22"/>
          <w:lang w:val="sq-AL"/>
        </w:rPr>
      </w:pPr>
    </w:p>
    <w:p w:rsidR="00F055C0" w:rsidRPr="00EB1464" w:rsidRDefault="00F055C0" w:rsidP="00F055C0">
      <w:pPr>
        <w:pStyle w:val="Paragrafi"/>
        <w:rPr>
          <w:szCs w:val="22"/>
          <w:lang w:val="sq-AL"/>
        </w:rPr>
      </w:pPr>
      <w:r w:rsidRPr="00EB1464">
        <w:rPr>
          <w:szCs w:val="22"/>
          <w:lang w:val="sq-AL"/>
        </w:rPr>
        <w:t>Pasi mori në shqyrtim çështjen me:</w:t>
      </w:r>
    </w:p>
    <w:p w:rsidR="00F055C0" w:rsidRPr="00EB1464" w:rsidRDefault="00F055C0" w:rsidP="00F055C0">
      <w:pPr>
        <w:pStyle w:val="Paragrafi"/>
        <w:rPr>
          <w:szCs w:val="22"/>
          <w:lang w:val="sq-AL"/>
        </w:rPr>
      </w:pPr>
      <w:r w:rsidRPr="00EB1464">
        <w:rPr>
          <w:szCs w:val="22"/>
          <w:lang w:val="sq-AL"/>
        </w:rPr>
        <w:t>Objekt: Heqje e licencës së subjektit radiofonik privat vendor “Radio City”.</w:t>
      </w:r>
    </w:p>
    <w:p w:rsidR="00F055C0" w:rsidRPr="00EB1464" w:rsidRDefault="00F055C0" w:rsidP="00F055C0">
      <w:pPr>
        <w:pStyle w:val="Paragrafi"/>
        <w:rPr>
          <w:szCs w:val="22"/>
          <w:lang w:val="sq-AL"/>
        </w:rPr>
      </w:pPr>
      <w:r w:rsidRPr="00EB1464">
        <w:rPr>
          <w:szCs w:val="22"/>
          <w:lang w:val="sq-AL"/>
        </w:rPr>
        <w:t xml:space="preserve">Baza ligjore: </w:t>
      </w:r>
      <w:r>
        <w:rPr>
          <w:szCs w:val="22"/>
          <w:lang w:val="sq-AL"/>
        </w:rPr>
        <w:t>n</w:t>
      </w:r>
      <w:r w:rsidRPr="00EB1464">
        <w:rPr>
          <w:szCs w:val="22"/>
          <w:lang w:val="sq-AL"/>
        </w:rPr>
        <w:t xml:space="preserve">eni 7 pika 21, neni 33 pika 3, neni 34, pika 4/a dhe neni 137/3, të ligjit nr.8410, datë 30.9.1998, “Për radion dhe televizionin publik e privat në Republikën e Shqipërisë”, të ndryshuar dhe </w:t>
      </w:r>
      <w:r>
        <w:rPr>
          <w:szCs w:val="22"/>
          <w:lang w:val="sq-AL"/>
        </w:rPr>
        <w:t>v</w:t>
      </w:r>
      <w:r w:rsidRPr="00EB1464">
        <w:rPr>
          <w:szCs w:val="22"/>
          <w:lang w:val="sq-AL"/>
        </w:rPr>
        <w:t>endimi nr.51, datë 28.7.2010 i KKRT-së “Mbi vlefshmërinë e licencës së radios vendore  “City””.</w:t>
      </w:r>
    </w:p>
    <w:p w:rsidR="00F055C0" w:rsidRPr="00EB1464" w:rsidRDefault="00F055C0" w:rsidP="00F055C0">
      <w:pPr>
        <w:pStyle w:val="Paragrafi"/>
        <w:rPr>
          <w:szCs w:val="22"/>
          <w:lang w:val="sq-AL"/>
        </w:rPr>
      </w:pPr>
    </w:p>
    <w:p w:rsidR="00F055C0" w:rsidRPr="00EB1464" w:rsidRDefault="00F055C0" w:rsidP="00F055C0">
      <w:pPr>
        <w:pStyle w:val="VENDOSI"/>
        <w:keepNext w:val="0"/>
        <w:rPr>
          <w:lang w:val="sq-AL"/>
        </w:rPr>
      </w:pPr>
      <w:r w:rsidRPr="00EB1464">
        <w:rPr>
          <w:lang w:val="sq-AL"/>
        </w:rPr>
        <w:t>VËREN SE:</w:t>
      </w:r>
    </w:p>
    <w:p w:rsidR="00F055C0" w:rsidRPr="00EB1464" w:rsidRDefault="00F055C0" w:rsidP="00F055C0">
      <w:pPr>
        <w:pStyle w:val="Paragrafi"/>
        <w:rPr>
          <w:szCs w:val="22"/>
          <w:lang w:val="sq-AL"/>
        </w:rPr>
      </w:pPr>
    </w:p>
    <w:p w:rsidR="00F055C0" w:rsidRPr="00EB1464" w:rsidRDefault="00F055C0" w:rsidP="00F055C0">
      <w:pPr>
        <w:pStyle w:val="Paragrafi"/>
        <w:rPr>
          <w:szCs w:val="22"/>
          <w:lang w:val="sq-AL"/>
        </w:rPr>
      </w:pPr>
      <w:r>
        <w:rPr>
          <w:szCs w:val="22"/>
          <w:lang w:val="sq-AL"/>
        </w:rPr>
        <w:t>Me vendimin nr. 51, datë 28.</w:t>
      </w:r>
      <w:r w:rsidRPr="00EB1464">
        <w:rPr>
          <w:szCs w:val="22"/>
          <w:lang w:val="sq-AL"/>
        </w:rPr>
        <w:t>7.2010, KKRT</w:t>
      </w:r>
      <w:r>
        <w:rPr>
          <w:szCs w:val="22"/>
          <w:lang w:val="sq-AL"/>
        </w:rPr>
        <w:t>-ja</w:t>
      </w:r>
      <w:r w:rsidRPr="00EB1464">
        <w:rPr>
          <w:szCs w:val="22"/>
          <w:lang w:val="sq-AL"/>
        </w:rPr>
        <w:t xml:space="preserve"> ka vendosur paraprakisht heqjen e licencës së subjektit radiofonik privat vendor “Radio City”. Sipas pikës dy të vendimit të sipërcituar, subjekti “Radio City” kishte të drejtë që brenda një muaji të parashtronte pretendimet e tij lidhur me këtë vendim. Edhe pse ky afat ka kaluar, rezulton se ky subjekt nuk ka paraqitur asnjë pretendim apo ankesë në lidhje me vendimin nr. 51, datë 28.7.2010 të KKRT-së.</w:t>
      </w:r>
    </w:p>
    <w:p w:rsidR="00F055C0" w:rsidRPr="00EB1464" w:rsidRDefault="00F055C0" w:rsidP="00F055C0">
      <w:pPr>
        <w:pStyle w:val="Paragrafi"/>
        <w:rPr>
          <w:szCs w:val="22"/>
          <w:lang w:val="sq-AL"/>
        </w:rPr>
      </w:pPr>
      <w:r w:rsidRPr="00EB1464">
        <w:rPr>
          <w:szCs w:val="22"/>
          <w:lang w:val="sq-AL"/>
        </w:rPr>
        <w:t>Nga inspektimet e kryera në qytetin e Tiranës, nga specialistët e drejtorisë teknike në KKRT, ka rezultuar se ky operator radiofonik, për periudhën 21</w:t>
      </w:r>
      <w:r>
        <w:rPr>
          <w:szCs w:val="22"/>
          <w:lang w:val="sq-AL"/>
        </w:rPr>
        <w:t>-</w:t>
      </w:r>
      <w:r w:rsidRPr="00EB1464">
        <w:rPr>
          <w:szCs w:val="22"/>
          <w:lang w:val="sq-AL"/>
        </w:rPr>
        <w:t>mujore nëntor 2008-korrik 2010, nuk ka filluar transmetimin për të mbuluar me sinjal zonën e tij të licencimit. Në datën 22.7.2010, këtij operatori i është dërguar shkresa me nr.860 prot, ku i është kërkuar arsyeja e mosdaljes në transmetim. Deri tani, nga ana e subjektit nuk është depozituar asnjë përgjigje në KKRT.</w:t>
      </w:r>
    </w:p>
    <w:p w:rsidR="00F055C0" w:rsidRPr="00EB1464" w:rsidRDefault="00F055C0" w:rsidP="00F055C0">
      <w:pPr>
        <w:pStyle w:val="Paragrafi"/>
        <w:rPr>
          <w:szCs w:val="22"/>
          <w:lang w:val="sq-AL"/>
        </w:rPr>
      </w:pPr>
      <w:r w:rsidRPr="00EB1464">
        <w:rPr>
          <w:szCs w:val="22"/>
          <w:lang w:val="sq-AL"/>
        </w:rPr>
        <w:t>Bazuar në ligjin nr.8410, datë 30.9.1998, të ndryshuar</w:t>
      </w:r>
      <w:r>
        <w:rPr>
          <w:szCs w:val="22"/>
          <w:lang w:val="sq-AL"/>
        </w:rPr>
        <w:t>,</w:t>
      </w:r>
      <w:r w:rsidRPr="00EB1464">
        <w:rPr>
          <w:szCs w:val="22"/>
          <w:lang w:val="sq-AL"/>
        </w:rPr>
        <w:t xml:space="preserve"> neni 34, pika 4/a: “Këshilli Kombëtar i Radios dhe Televizionit ka të drejtë të heqë licencën e transmetimit kur:</w:t>
      </w:r>
      <w:r>
        <w:rPr>
          <w:szCs w:val="22"/>
          <w:lang w:val="sq-AL"/>
        </w:rPr>
        <w:t xml:space="preserve"> .</w:t>
      </w:r>
      <w:r w:rsidRPr="00EB1464">
        <w:rPr>
          <w:szCs w:val="22"/>
          <w:lang w:val="sq-AL"/>
        </w:rPr>
        <w:t>.. 4. Nuk ka filluar transmetimin pas hyrjes në fuqi të vendimit për dhënie licence për një periudhë kohe:</w:t>
      </w:r>
    </w:p>
    <w:p w:rsidR="00F055C0" w:rsidRPr="00EB1464" w:rsidRDefault="00F055C0" w:rsidP="00F055C0">
      <w:pPr>
        <w:pStyle w:val="Paragrafi"/>
        <w:rPr>
          <w:szCs w:val="22"/>
          <w:lang w:val="sq-AL"/>
        </w:rPr>
      </w:pPr>
      <w:r w:rsidRPr="00EB1464">
        <w:rPr>
          <w:szCs w:val="22"/>
          <w:lang w:val="sq-AL"/>
        </w:rPr>
        <w:t>a) 180 ditë në transmetimet e radios vendore …”</w:t>
      </w:r>
    </w:p>
    <w:p w:rsidR="00F055C0" w:rsidRPr="00EB1464" w:rsidRDefault="00F055C0" w:rsidP="00F055C0">
      <w:pPr>
        <w:pStyle w:val="Paragrafi"/>
        <w:rPr>
          <w:szCs w:val="22"/>
          <w:lang w:val="sq-AL"/>
        </w:rPr>
      </w:pPr>
      <w:r w:rsidRPr="00EB1464">
        <w:rPr>
          <w:szCs w:val="22"/>
          <w:lang w:val="sq-AL"/>
        </w:rPr>
        <w:t>Gjithashtu nga verifikimet e kryera në këtë qytet konstatohet se subjekti nuk ka studio dhe pikë transmetuese të sinjalit,</w:t>
      </w:r>
    </w:p>
    <w:p w:rsidR="00F055C0" w:rsidRPr="00EB1464" w:rsidRDefault="00F055C0" w:rsidP="00F055C0">
      <w:pPr>
        <w:pStyle w:val="Paragrafi"/>
        <w:ind w:firstLine="0"/>
        <w:rPr>
          <w:szCs w:val="22"/>
          <w:lang w:val="sq-AL"/>
        </w:rPr>
      </w:pPr>
    </w:p>
    <w:p w:rsidR="00F055C0" w:rsidRPr="00EB1464" w:rsidRDefault="00F055C0" w:rsidP="00F055C0">
      <w:pPr>
        <w:pStyle w:val="VENDOSI"/>
        <w:keepNext w:val="0"/>
        <w:rPr>
          <w:lang w:val="sq-AL"/>
        </w:rPr>
      </w:pPr>
      <w:r w:rsidRPr="00EB1464">
        <w:rPr>
          <w:lang w:val="sq-AL"/>
        </w:rPr>
        <w:t>PËR KËTO ARSYE,</w:t>
      </w:r>
    </w:p>
    <w:p w:rsidR="00F055C0" w:rsidRPr="00EB1464" w:rsidRDefault="00F055C0" w:rsidP="00F055C0">
      <w:pPr>
        <w:pStyle w:val="Paragrafi"/>
        <w:rPr>
          <w:szCs w:val="22"/>
          <w:lang w:val="sq-AL"/>
        </w:rPr>
      </w:pPr>
    </w:p>
    <w:p w:rsidR="00F055C0" w:rsidRDefault="00F055C0" w:rsidP="00F055C0">
      <w:pPr>
        <w:pStyle w:val="Paragrafi"/>
        <w:rPr>
          <w:szCs w:val="22"/>
          <w:lang w:val="sq-AL"/>
        </w:rPr>
      </w:pPr>
      <w:r w:rsidRPr="00EB1464">
        <w:rPr>
          <w:szCs w:val="22"/>
          <w:lang w:val="sq-AL"/>
        </w:rPr>
        <w:t>Këshilli Kombëtar i Radios dhe Televizionit, në bazë të nenit 7 pika 21, nenit 33 pika 3, nenit 34, pika 4/a dhe nenit 137/3, të ligjit nr.8410, datë 30.9.1998 “Për radion dhe televizionin publik e privat në Republikën e Shqipërisë”, të ndryshuar,</w:t>
      </w:r>
    </w:p>
    <w:p w:rsidR="00F055C0" w:rsidRPr="00EB1464" w:rsidRDefault="00F055C0" w:rsidP="00F055C0">
      <w:pPr>
        <w:pStyle w:val="Paragrafi"/>
        <w:rPr>
          <w:szCs w:val="22"/>
          <w:lang w:val="sq-AL"/>
        </w:rPr>
      </w:pPr>
    </w:p>
    <w:p w:rsidR="00F055C0" w:rsidRPr="00EB1464" w:rsidRDefault="00F055C0" w:rsidP="00F055C0">
      <w:pPr>
        <w:pStyle w:val="VENDOSI"/>
        <w:keepNext w:val="0"/>
        <w:rPr>
          <w:lang w:val="sq-AL"/>
        </w:rPr>
      </w:pPr>
      <w:r w:rsidRPr="00EB1464">
        <w:rPr>
          <w:lang w:val="sq-AL"/>
        </w:rPr>
        <w:t>VENDOSI:</w:t>
      </w:r>
    </w:p>
    <w:p w:rsidR="00F055C0" w:rsidRPr="00EB1464" w:rsidRDefault="00F055C0" w:rsidP="00F055C0">
      <w:pPr>
        <w:pStyle w:val="Paragrafi"/>
        <w:rPr>
          <w:szCs w:val="22"/>
          <w:lang w:val="sq-AL"/>
        </w:rPr>
      </w:pPr>
    </w:p>
    <w:p w:rsidR="00F055C0" w:rsidRPr="00EB1464" w:rsidRDefault="00F055C0" w:rsidP="00F055C0">
      <w:pPr>
        <w:pStyle w:val="Paragrafi"/>
        <w:rPr>
          <w:szCs w:val="22"/>
          <w:lang w:val="sq-AL"/>
        </w:rPr>
      </w:pPr>
      <w:r w:rsidRPr="00EB1464">
        <w:rPr>
          <w:szCs w:val="22"/>
          <w:lang w:val="sq-AL"/>
        </w:rPr>
        <w:t>1. T’i heqë licencën subjektit radiofonik privat vendor “Radio City”.</w:t>
      </w:r>
    </w:p>
    <w:p w:rsidR="00F055C0" w:rsidRPr="00EB1464" w:rsidRDefault="00F055C0" w:rsidP="00F055C0">
      <w:pPr>
        <w:pStyle w:val="Paragrafi"/>
        <w:rPr>
          <w:szCs w:val="22"/>
          <w:lang w:val="sq-AL"/>
        </w:rPr>
      </w:pPr>
      <w:r w:rsidRPr="00EB1464">
        <w:rPr>
          <w:szCs w:val="22"/>
          <w:lang w:val="sq-AL"/>
        </w:rPr>
        <w:t>2. Licenca me nr.070 FML, bëhet e pavlefshme.</w:t>
      </w:r>
    </w:p>
    <w:p w:rsidR="00F055C0" w:rsidRPr="00EB1464" w:rsidRDefault="00F055C0" w:rsidP="00F055C0">
      <w:pPr>
        <w:pStyle w:val="Paragrafi"/>
        <w:rPr>
          <w:szCs w:val="22"/>
          <w:lang w:val="sq-AL"/>
        </w:rPr>
      </w:pPr>
      <w:r w:rsidRPr="00EB1464">
        <w:rPr>
          <w:szCs w:val="22"/>
          <w:lang w:val="sq-AL"/>
        </w:rPr>
        <w:lastRenderedPageBreak/>
        <w:t>3. Kundër këtij vendimi mund të bëhet ankim në gjykatë brenda 30 ditësh nga marrja dijeni, në përputhje me Kodin e Procedurës Civile, kreu “Gjykimi i mosmarrëveshjeve administrative”.</w:t>
      </w:r>
    </w:p>
    <w:p w:rsidR="00F055C0" w:rsidRPr="00EB1464" w:rsidRDefault="00F055C0" w:rsidP="00F055C0">
      <w:pPr>
        <w:pStyle w:val="Paragrafi"/>
        <w:rPr>
          <w:szCs w:val="22"/>
          <w:lang w:val="sq-AL"/>
        </w:rPr>
      </w:pPr>
      <w:r w:rsidRPr="00EB1464">
        <w:rPr>
          <w:szCs w:val="22"/>
          <w:lang w:val="sq-AL"/>
        </w:rPr>
        <w:t>4. Ngarkohet administrata e KKRT-së për zbatimin e këtij vendimi.</w:t>
      </w:r>
    </w:p>
    <w:p w:rsidR="00F055C0" w:rsidRPr="00EB1464" w:rsidRDefault="00F055C0" w:rsidP="00F055C0">
      <w:pPr>
        <w:pStyle w:val="Paragrafi"/>
        <w:rPr>
          <w:szCs w:val="22"/>
          <w:lang w:val="sq-AL"/>
        </w:rPr>
      </w:pPr>
      <w:r w:rsidRPr="00EB1464">
        <w:rPr>
          <w:szCs w:val="22"/>
          <w:lang w:val="sq-AL"/>
        </w:rPr>
        <w:t>Ky vendim hyn në fuqi pas botimit në Fletoren Zyrtare.</w:t>
      </w:r>
    </w:p>
    <w:p w:rsidR="00F055C0" w:rsidRPr="00EB1464" w:rsidRDefault="00F055C0" w:rsidP="00F055C0">
      <w:pPr>
        <w:pStyle w:val="Paragrafi"/>
        <w:rPr>
          <w:szCs w:val="22"/>
          <w:lang w:val="sq-AL"/>
        </w:rPr>
      </w:pPr>
    </w:p>
    <w:p w:rsidR="00F055C0" w:rsidRPr="00EB1464" w:rsidRDefault="00F055C0" w:rsidP="00F055C0">
      <w:pPr>
        <w:pStyle w:val="Autoriteti"/>
        <w:keepNext w:val="0"/>
        <w:rPr>
          <w:lang w:val="sq-AL"/>
        </w:rPr>
      </w:pPr>
      <w:r w:rsidRPr="00EB1464">
        <w:rPr>
          <w:lang w:val="sq-AL"/>
        </w:rPr>
        <w:t>Kryetare</w:t>
      </w:r>
    </w:p>
    <w:p w:rsidR="00F055C0" w:rsidRPr="00EB1464" w:rsidRDefault="00F055C0" w:rsidP="00F055C0">
      <w:pPr>
        <w:pStyle w:val="AutoritetiEmer"/>
        <w:rPr>
          <w:lang w:val="sq-AL"/>
        </w:rPr>
      </w:pPr>
      <w:r w:rsidRPr="00EB1464">
        <w:rPr>
          <w:lang w:val="sq-AL"/>
        </w:rPr>
        <w:t>Endira</w:t>
      </w:r>
      <w:r w:rsidRPr="00EB1464">
        <w:rPr>
          <w:lang w:val="sq-AL"/>
        </w:rPr>
        <w:tab/>
        <w:t>Bushati</w:t>
      </w:r>
    </w:p>
    <w:sectPr w:rsidR="00F055C0" w:rsidRPr="00EB14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055C0"/>
    <w:rsid w:val="00002B5B"/>
    <w:rsid w:val="000061A1"/>
    <w:rsid w:val="00010423"/>
    <w:rsid w:val="00022A53"/>
    <w:rsid w:val="00022A77"/>
    <w:rsid w:val="00027998"/>
    <w:rsid w:val="000312BE"/>
    <w:rsid w:val="00041A3B"/>
    <w:rsid w:val="00043166"/>
    <w:rsid w:val="00051374"/>
    <w:rsid w:val="00060E2A"/>
    <w:rsid w:val="000641B1"/>
    <w:rsid w:val="00065C91"/>
    <w:rsid w:val="00072E1C"/>
    <w:rsid w:val="00080C6B"/>
    <w:rsid w:val="00086172"/>
    <w:rsid w:val="00090125"/>
    <w:rsid w:val="0009774D"/>
    <w:rsid w:val="000A70A8"/>
    <w:rsid w:val="000A75B0"/>
    <w:rsid w:val="000B422E"/>
    <w:rsid w:val="000B4EA9"/>
    <w:rsid w:val="000C090E"/>
    <w:rsid w:val="000C0EF9"/>
    <w:rsid w:val="000C19E7"/>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676E8"/>
    <w:rsid w:val="00173D3B"/>
    <w:rsid w:val="001752CA"/>
    <w:rsid w:val="0017651F"/>
    <w:rsid w:val="00181D76"/>
    <w:rsid w:val="001845CE"/>
    <w:rsid w:val="001855BD"/>
    <w:rsid w:val="001904C4"/>
    <w:rsid w:val="00192955"/>
    <w:rsid w:val="00193A7F"/>
    <w:rsid w:val="00195472"/>
    <w:rsid w:val="001A21F7"/>
    <w:rsid w:val="001C16B0"/>
    <w:rsid w:val="001C6C85"/>
    <w:rsid w:val="001D0B9F"/>
    <w:rsid w:val="001D30BE"/>
    <w:rsid w:val="001E050A"/>
    <w:rsid w:val="001E75D0"/>
    <w:rsid w:val="002159AC"/>
    <w:rsid w:val="00223760"/>
    <w:rsid w:val="00225910"/>
    <w:rsid w:val="002314C9"/>
    <w:rsid w:val="00235357"/>
    <w:rsid w:val="00235AC3"/>
    <w:rsid w:val="00236420"/>
    <w:rsid w:val="00237A2D"/>
    <w:rsid w:val="00237ED1"/>
    <w:rsid w:val="00247800"/>
    <w:rsid w:val="002658CE"/>
    <w:rsid w:val="00275829"/>
    <w:rsid w:val="00282A68"/>
    <w:rsid w:val="00285DA9"/>
    <w:rsid w:val="002912CB"/>
    <w:rsid w:val="002A0D8E"/>
    <w:rsid w:val="002A4A98"/>
    <w:rsid w:val="002A7849"/>
    <w:rsid w:val="002B1E76"/>
    <w:rsid w:val="002C534B"/>
    <w:rsid w:val="002D06A1"/>
    <w:rsid w:val="002D3C09"/>
    <w:rsid w:val="002D5451"/>
    <w:rsid w:val="002D735D"/>
    <w:rsid w:val="002D7B47"/>
    <w:rsid w:val="002F1040"/>
    <w:rsid w:val="00307720"/>
    <w:rsid w:val="00307FBD"/>
    <w:rsid w:val="003107EB"/>
    <w:rsid w:val="0031465A"/>
    <w:rsid w:val="00322A3C"/>
    <w:rsid w:val="00340FC2"/>
    <w:rsid w:val="00342E7A"/>
    <w:rsid w:val="003462AD"/>
    <w:rsid w:val="00346F00"/>
    <w:rsid w:val="003561B8"/>
    <w:rsid w:val="00361449"/>
    <w:rsid w:val="00365418"/>
    <w:rsid w:val="0037037F"/>
    <w:rsid w:val="0038019E"/>
    <w:rsid w:val="00391832"/>
    <w:rsid w:val="00394BB4"/>
    <w:rsid w:val="003969AB"/>
    <w:rsid w:val="003A65B3"/>
    <w:rsid w:val="003B2904"/>
    <w:rsid w:val="003B53A5"/>
    <w:rsid w:val="003D56B2"/>
    <w:rsid w:val="003D611D"/>
    <w:rsid w:val="003F177E"/>
    <w:rsid w:val="003F49F3"/>
    <w:rsid w:val="003F59C8"/>
    <w:rsid w:val="003F729A"/>
    <w:rsid w:val="00401708"/>
    <w:rsid w:val="00407D8B"/>
    <w:rsid w:val="00413DC0"/>
    <w:rsid w:val="00417A87"/>
    <w:rsid w:val="004265C3"/>
    <w:rsid w:val="004279ED"/>
    <w:rsid w:val="00431121"/>
    <w:rsid w:val="00441827"/>
    <w:rsid w:val="00444C40"/>
    <w:rsid w:val="00457013"/>
    <w:rsid w:val="00461BDD"/>
    <w:rsid w:val="004667F8"/>
    <w:rsid w:val="00470723"/>
    <w:rsid w:val="004820BE"/>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76A7D"/>
    <w:rsid w:val="005815B9"/>
    <w:rsid w:val="00583766"/>
    <w:rsid w:val="00585639"/>
    <w:rsid w:val="005A13A5"/>
    <w:rsid w:val="005B1EAB"/>
    <w:rsid w:val="005B293E"/>
    <w:rsid w:val="005C4AEF"/>
    <w:rsid w:val="005D2CA2"/>
    <w:rsid w:val="005D3083"/>
    <w:rsid w:val="0060598C"/>
    <w:rsid w:val="00612E26"/>
    <w:rsid w:val="00614A00"/>
    <w:rsid w:val="006166CD"/>
    <w:rsid w:val="00633B47"/>
    <w:rsid w:val="00645761"/>
    <w:rsid w:val="00650262"/>
    <w:rsid w:val="00653C78"/>
    <w:rsid w:val="00691B4B"/>
    <w:rsid w:val="00693787"/>
    <w:rsid w:val="0069393A"/>
    <w:rsid w:val="006A3E4C"/>
    <w:rsid w:val="006B70D6"/>
    <w:rsid w:val="006E09E3"/>
    <w:rsid w:val="006E752F"/>
    <w:rsid w:val="00703F79"/>
    <w:rsid w:val="00704493"/>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853E4"/>
    <w:rsid w:val="007866D8"/>
    <w:rsid w:val="007C10D0"/>
    <w:rsid w:val="007C556A"/>
    <w:rsid w:val="007D3DFF"/>
    <w:rsid w:val="007D44B2"/>
    <w:rsid w:val="007D5DD7"/>
    <w:rsid w:val="007F7510"/>
    <w:rsid w:val="00801BC5"/>
    <w:rsid w:val="00803E5B"/>
    <w:rsid w:val="008046B4"/>
    <w:rsid w:val="00806EFA"/>
    <w:rsid w:val="008166E1"/>
    <w:rsid w:val="008319EF"/>
    <w:rsid w:val="00845F64"/>
    <w:rsid w:val="00887B4F"/>
    <w:rsid w:val="008A254C"/>
    <w:rsid w:val="008A4140"/>
    <w:rsid w:val="008C3A87"/>
    <w:rsid w:val="008C5DE5"/>
    <w:rsid w:val="008D2515"/>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95859"/>
    <w:rsid w:val="00996269"/>
    <w:rsid w:val="009A4653"/>
    <w:rsid w:val="009A61E5"/>
    <w:rsid w:val="009B17E5"/>
    <w:rsid w:val="009C04D8"/>
    <w:rsid w:val="009C218B"/>
    <w:rsid w:val="009D2C93"/>
    <w:rsid w:val="009E45BA"/>
    <w:rsid w:val="009F1702"/>
    <w:rsid w:val="00A0753C"/>
    <w:rsid w:val="00A0797B"/>
    <w:rsid w:val="00A255BA"/>
    <w:rsid w:val="00A30073"/>
    <w:rsid w:val="00A40338"/>
    <w:rsid w:val="00A44DB5"/>
    <w:rsid w:val="00A46605"/>
    <w:rsid w:val="00A51CE8"/>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75E9"/>
    <w:rsid w:val="00B63DFE"/>
    <w:rsid w:val="00B67551"/>
    <w:rsid w:val="00B75ADF"/>
    <w:rsid w:val="00B75FCE"/>
    <w:rsid w:val="00B77AEE"/>
    <w:rsid w:val="00B816EB"/>
    <w:rsid w:val="00B85E47"/>
    <w:rsid w:val="00B93FE1"/>
    <w:rsid w:val="00BA619E"/>
    <w:rsid w:val="00BA6833"/>
    <w:rsid w:val="00BA6967"/>
    <w:rsid w:val="00BB22E8"/>
    <w:rsid w:val="00BB2D43"/>
    <w:rsid w:val="00BB7B54"/>
    <w:rsid w:val="00BC0D57"/>
    <w:rsid w:val="00BC190F"/>
    <w:rsid w:val="00BE0825"/>
    <w:rsid w:val="00BE3543"/>
    <w:rsid w:val="00BF1505"/>
    <w:rsid w:val="00BF1B1A"/>
    <w:rsid w:val="00C054C3"/>
    <w:rsid w:val="00C057A4"/>
    <w:rsid w:val="00C20243"/>
    <w:rsid w:val="00C26373"/>
    <w:rsid w:val="00C32A13"/>
    <w:rsid w:val="00C3478D"/>
    <w:rsid w:val="00C351CE"/>
    <w:rsid w:val="00C36D57"/>
    <w:rsid w:val="00C43C6A"/>
    <w:rsid w:val="00C52E9C"/>
    <w:rsid w:val="00C601DA"/>
    <w:rsid w:val="00C70724"/>
    <w:rsid w:val="00C737D0"/>
    <w:rsid w:val="00C73D9F"/>
    <w:rsid w:val="00C75BD6"/>
    <w:rsid w:val="00C82568"/>
    <w:rsid w:val="00C845EF"/>
    <w:rsid w:val="00CA51F5"/>
    <w:rsid w:val="00CA5315"/>
    <w:rsid w:val="00CC0296"/>
    <w:rsid w:val="00CC1C4D"/>
    <w:rsid w:val="00CC1E5E"/>
    <w:rsid w:val="00CC500D"/>
    <w:rsid w:val="00CD331D"/>
    <w:rsid w:val="00CD3DA4"/>
    <w:rsid w:val="00CF0101"/>
    <w:rsid w:val="00CF0786"/>
    <w:rsid w:val="00CF0BF0"/>
    <w:rsid w:val="00CF4D25"/>
    <w:rsid w:val="00D101A1"/>
    <w:rsid w:val="00D27F57"/>
    <w:rsid w:val="00D30D61"/>
    <w:rsid w:val="00D43F28"/>
    <w:rsid w:val="00D53238"/>
    <w:rsid w:val="00D5344B"/>
    <w:rsid w:val="00D710BD"/>
    <w:rsid w:val="00D74A54"/>
    <w:rsid w:val="00D84016"/>
    <w:rsid w:val="00D84348"/>
    <w:rsid w:val="00DA05E7"/>
    <w:rsid w:val="00DA2BCE"/>
    <w:rsid w:val="00DA3D1B"/>
    <w:rsid w:val="00DB2A63"/>
    <w:rsid w:val="00DB3145"/>
    <w:rsid w:val="00DB6EDB"/>
    <w:rsid w:val="00DC6988"/>
    <w:rsid w:val="00DC6EC0"/>
    <w:rsid w:val="00DE3216"/>
    <w:rsid w:val="00DE5B23"/>
    <w:rsid w:val="00E00421"/>
    <w:rsid w:val="00E05A25"/>
    <w:rsid w:val="00E11291"/>
    <w:rsid w:val="00E149BA"/>
    <w:rsid w:val="00E1646E"/>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B5F4E"/>
    <w:rsid w:val="00EC3DAF"/>
    <w:rsid w:val="00EC4C89"/>
    <w:rsid w:val="00ED79C0"/>
    <w:rsid w:val="00EF4DB9"/>
    <w:rsid w:val="00EF66A3"/>
    <w:rsid w:val="00F0073E"/>
    <w:rsid w:val="00F02E75"/>
    <w:rsid w:val="00F055C0"/>
    <w:rsid w:val="00F10F7E"/>
    <w:rsid w:val="00F131BD"/>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B0461"/>
    <w:rsid w:val="00FC663D"/>
    <w:rsid w:val="00FD2A99"/>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01D15D7-FBBD-41D3-9655-524CE0DA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NumriDataChar">
    <w:name w:val="Numri_Data Char"/>
    <w:basedOn w:val="DefaultParagraphFont"/>
    <w:link w:val="NumriData"/>
    <w:rsid w:val="00F055C0"/>
    <w:rPr>
      <w:rFonts w:ascii="CG Times" w:hAnsi="CG Times"/>
      <w:b/>
      <w:sz w:val="22"/>
      <w:lang w:val="en-GB" w:eastAsia="en-US" w:bidi="ar-SA"/>
    </w:rPr>
  </w:style>
  <w:style w:type="character" w:customStyle="1" w:styleId="ParagrafiChar">
    <w:name w:val="Paragrafi Char"/>
    <w:basedOn w:val="DefaultParagraphFont"/>
    <w:link w:val="Paragrafi"/>
    <w:rsid w:val="00F055C0"/>
    <w:rPr>
      <w:rFonts w:ascii="CG Times" w:hAnsi="CG Times"/>
      <w:sz w:val="22"/>
      <w:lang w:val="en-US" w:eastAsia="en-US" w:bidi="ar-SA"/>
    </w:rPr>
  </w:style>
  <w:style w:type="character" w:customStyle="1" w:styleId="VENDOSIChar">
    <w:name w:val="VENDOSI Char"/>
    <w:basedOn w:val="DefaultParagraphFont"/>
    <w:link w:val="VENDOSI"/>
    <w:rsid w:val="00F055C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423</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2019-03-17T17:57:00Z</dcterms:created>
  <dcterms:modified xsi:type="dcterms:W3CDTF">2019-03-17T17:57:00Z</dcterms:modified>
</cp:coreProperties>
</file>