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A78" w:rsidRPr="004A37B3" w:rsidRDefault="004C7A78" w:rsidP="004C7A78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4C7A78" w:rsidRPr="004A37B3" w:rsidRDefault="004C7A78" w:rsidP="004C7A78">
      <w:pPr>
        <w:pStyle w:val="NumriData"/>
        <w:rPr>
          <w:lang w:val="sq-AL"/>
        </w:rPr>
      </w:pPr>
      <w:r w:rsidRPr="004A37B3">
        <w:rPr>
          <w:lang w:val="sq-AL"/>
        </w:rPr>
        <w:t>Nr.208, datë 20.12.2010</w:t>
      </w:r>
    </w:p>
    <w:p w:rsidR="004C7A78" w:rsidRPr="004A37B3" w:rsidRDefault="004C7A78" w:rsidP="004C7A78">
      <w:pPr>
        <w:pStyle w:val="Paragrafi"/>
        <w:rPr>
          <w:lang w:val="sq-AL"/>
        </w:rPr>
      </w:pPr>
    </w:p>
    <w:p w:rsidR="004C7A78" w:rsidRPr="004A37B3" w:rsidRDefault="004C7A78" w:rsidP="004C7A78">
      <w:pPr>
        <w:pStyle w:val="Titulli"/>
        <w:rPr>
          <w:lang w:val="sq-AL"/>
        </w:rPr>
      </w:pPr>
      <w:r w:rsidRPr="004A37B3">
        <w:rPr>
          <w:lang w:val="sq-AL"/>
        </w:rPr>
        <w:t>PËR mosDHËNIE LICENCE personit fizik z.arben asllani për televizionin privat kabllor “tv kabllor 2 asl”</w:t>
      </w:r>
    </w:p>
    <w:p w:rsidR="004C7A78" w:rsidRPr="004A37B3" w:rsidRDefault="004C7A78" w:rsidP="004C7A78">
      <w:pPr>
        <w:rPr>
          <w:lang w:val="sq-AL"/>
        </w:rPr>
      </w:pPr>
    </w:p>
    <w:p w:rsidR="004C7A78" w:rsidRPr="004A37B3" w:rsidRDefault="004C7A78" w:rsidP="004C7A78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radion dhe tel</w:t>
      </w:r>
      <w:r>
        <w:rPr>
          <w:lang w:val="sq-AL"/>
        </w:rPr>
        <w:t xml:space="preserve">evizionin publik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4A37B3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4C7A78" w:rsidRPr="004A37B3" w:rsidRDefault="004C7A78" w:rsidP="004C7A78">
      <w:pPr>
        <w:pStyle w:val="Paragrafi"/>
        <w:rPr>
          <w:lang w:val="sq-AL"/>
        </w:rPr>
      </w:pPr>
    </w:p>
    <w:p w:rsidR="004C7A78" w:rsidRPr="004A37B3" w:rsidRDefault="004C7A78" w:rsidP="004C7A78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4C7A78" w:rsidRPr="004A37B3" w:rsidRDefault="004C7A78" w:rsidP="004C7A78">
      <w:pPr>
        <w:rPr>
          <w:lang w:val="sq-AL"/>
        </w:rPr>
      </w:pPr>
    </w:p>
    <w:p w:rsidR="004C7A78" w:rsidRPr="004A37B3" w:rsidRDefault="004C7A78" w:rsidP="004C7A78">
      <w:pPr>
        <w:pStyle w:val="Paragrafi"/>
        <w:rPr>
          <w:lang w:val="sq-AL"/>
        </w:rPr>
      </w:pPr>
      <w:r w:rsidRPr="004A37B3">
        <w:rPr>
          <w:lang w:val="sq-AL"/>
        </w:rPr>
        <w:t>1. Të mos licencojë për transmetim televiziv privat kabllor, personin fizik Z.Arben Asllani, pasi në dokumentacionin e paraqitur ekstrakti i Qendrës së Regjistrit Tregtar është marrë në datën 4.3.2010; Subjekti nuk ka paraqitur organizimin e stafit. Subjekti rezulton të jetë në transmetim pa autorizimin, licencimin e KKRT-së.</w:t>
      </w:r>
    </w:p>
    <w:p w:rsidR="004C7A78" w:rsidRPr="004A37B3" w:rsidRDefault="004C7A78" w:rsidP="004C7A78">
      <w:pPr>
        <w:pStyle w:val="Paragrafi"/>
        <w:rPr>
          <w:lang w:val="sq-AL"/>
        </w:rPr>
      </w:pPr>
      <w:r w:rsidRPr="004A37B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4C7A78" w:rsidRPr="004A37B3" w:rsidRDefault="004C7A78" w:rsidP="004C7A78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4C7A78" w:rsidRPr="004A37B3" w:rsidRDefault="004C7A78" w:rsidP="004C7A78">
      <w:pPr>
        <w:pStyle w:val="Paragrafi"/>
        <w:rPr>
          <w:lang w:val="sq-AL"/>
        </w:rPr>
      </w:pPr>
    </w:p>
    <w:p w:rsidR="004C7A78" w:rsidRPr="004A37B3" w:rsidRDefault="004C7A78" w:rsidP="004C7A78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4C7A78" w:rsidRPr="004A37B3" w:rsidRDefault="004C7A78" w:rsidP="004C7A78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4C7A78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A78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A78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882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F71EED-4E91-4895-AE48-D7A9A328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A78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4C7A7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C7A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