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FA" w:rsidRPr="00972D71" w:rsidRDefault="00B633FA" w:rsidP="00B633FA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r w:rsidRPr="00972D71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B633FA" w:rsidRPr="00972D71" w:rsidRDefault="00B633FA" w:rsidP="00B633FA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Nr.83,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25.2.2011</w:t>
      </w:r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Mbi heqjen e licencës së televizionit privat vendor “Tele 1”</w:t>
      </w:r>
    </w:p>
    <w:p w:rsidR="00B633FA" w:rsidRPr="00972D71" w:rsidRDefault="009159D6" w:rsidP="009159D6">
      <w:pPr>
        <w:pStyle w:val="Paragrafi"/>
        <w:jc w:val="center"/>
        <w:rPr>
          <w:rFonts w:ascii="Garamond" w:hAnsi="Garamond" w:cs="Arial Unicode MS"/>
          <w:i/>
          <w:color w:val="000000" w:themeColor="text1"/>
          <w:sz w:val="24"/>
          <w:szCs w:val="24"/>
        </w:rPr>
      </w:pPr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>(</w:t>
      </w:r>
      <w:proofErr w:type="spellStart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 xml:space="preserve"> me </w:t>
      </w:r>
      <w:proofErr w:type="spellStart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>vendimin</w:t>
      </w:r>
      <w:proofErr w:type="spellEnd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>nr</w:t>
      </w:r>
      <w:proofErr w:type="spellEnd"/>
      <w:r w:rsidRPr="00972D71">
        <w:rPr>
          <w:rFonts w:ascii="Garamond" w:hAnsi="Garamond" w:cs="Arial Unicode MS"/>
          <w:i/>
          <w:color w:val="000000" w:themeColor="text1"/>
          <w:sz w:val="24"/>
          <w:szCs w:val="24"/>
        </w:rPr>
        <w:t>. 86, datë 10.3.2011)</w:t>
      </w:r>
    </w:p>
    <w:p w:rsidR="008F0AA0" w:rsidRPr="00972D71" w:rsidRDefault="008F0AA0" w:rsidP="008F0AA0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972D71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9159D6" w:rsidRPr="00972D71" w:rsidRDefault="009159D6" w:rsidP="008F0AA0">
      <w:pPr>
        <w:pStyle w:val="Paragrafi"/>
        <w:jc w:val="right"/>
        <w:rPr>
          <w:rFonts w:ascii="Garamond" w:hAnsi="Garamond" w:cs="Arial Unicode MS"/>
          <w:i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Kombëtar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Radios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përbërë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: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Endira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Bushati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Kryetar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Alban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Karapici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Zëvendëskryetar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Gent 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Ibrahimi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Anëtar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Suela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Musta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Anëtare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Sami 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Neza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Anëtar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Zylyftar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Bregu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Anëtar</w:t>
      </w:r>
      <w:proofErr w:type="spellEnd"/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pasi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mori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shqyrtim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sot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25.2.2011,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çështjen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me: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Objekt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:</w:t>
      </w:r>
      <w:r w:rsidRPr="00972D71">
        <w:rPr>
          <w:rFonts w:ascii="Garamond" w:hAnsi="Garamond"/>
          <w:color w:val="000000" w:themeColor="text1"/>
          <w:sz w:val="24"/>
          <w:szCs w:val="24"/>
        </w:rPr>
        <w:tab/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Mbi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heqjen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Baza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ligjore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: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7,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34,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137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nr.8410,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30.9.1998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radion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nr.8485,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12.5.1999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Kodi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Procedurave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Administrative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Republikës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”,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VËREN SE:</w:t>
      </w:r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7,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nr.8410,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30.9.1998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radion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 prill-15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dhjetor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2010,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sektori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Këshillit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Kombëtar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Radios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kryera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konstatuar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shpeshta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aktit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transmetuesi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“Tele 1”,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vendosur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Fushë-Dajt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qenë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fikur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vijon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: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prill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6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;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gusht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21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;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shtator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;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tetor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;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-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dhjetor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3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sa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KKRT-ja me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shkresën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nr.18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prot.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7.1.2011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filloi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hetimin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administrativ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ndaj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1”, duke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kërkuar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fundit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paraqesë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arsyet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sipërpërmendura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11.1.2011,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dërguar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shkresën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me nr.150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përgjigje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fillimit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administrativ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KKRT-së.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parashtron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se:   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   “….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fillim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kemi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arsye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rinovimeve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teknologjike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Dy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goditje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tensionit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lartë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shkaktuar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djegien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aparaturave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tona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transmetuese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rregulluar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muajin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gusht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pasojë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nxehtësisë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tensionit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kemi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djegie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aparaturave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transmetuese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kjo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zgjatur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javë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Ritheksojmë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mendojmë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kemi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lastRenderedPageBreak/>
        <w:t>plotësuar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limitin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në vit.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Megjithatë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tani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aparaturat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tona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janë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krejtësisht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reja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kemi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masa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forta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preventive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defekte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tilla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t’u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përsëritur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 ”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Lidhur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pretendimet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mësipërme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KKRT-ja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konstaton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se: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mohon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paraqet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arsyet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këtyre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njoftuar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asnjëherë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KKRT-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arsyet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Sektori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frekuencave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KKRT,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tjera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detyrën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matjeve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ditore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radio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rajonit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Tiranës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inspektim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kryhet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inspektorët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regjistrohet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çdo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dokument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veçantë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quajtur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akt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inspektimi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40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 prill-15 dhjetor 2010.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34,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nr.8410,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30.9.1998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radion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,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Kombëtar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Radiotelevizionit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drejtë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....5. </w:t>
      </w:r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pas</w:t>
      </w:r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fillimit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viti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kalendarik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transmetohet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pa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llogaritur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ndërprerjet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arsye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teknike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varen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mbajtësi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.”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Po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ashtu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inspektimet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ditore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kryera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qytetin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Tiranës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rezulton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2-mujore: 4 janar-16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shkurt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2011,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stacioni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operatorit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TV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vendosur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transmetuese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Fushë-Dajt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emetuar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sinjal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analog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mënyrë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pandërprerë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specialistët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Drejtorisë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Teknike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konstatuar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operator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vazhdon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transmetojë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kanalin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CH 68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brezit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UHF.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logon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tij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sanksionuar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ana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KKRT-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shkelje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strukturës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programore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cilën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KKRT-ja.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Konkretisht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KKRT-së nr.190,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22.10.2010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miratimin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sanksionit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paralajmërimit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ndaj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televiziv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vendosur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sanksioni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paralajmërimit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ndërsa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nr.48,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21.1.2011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reduktimin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e 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kohës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vlefshmërisë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vendosur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reduktimi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vjet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vjet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gjysmë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Edhe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vendosjes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këtyre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sanksioneve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rezulton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vazhdon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përmbahet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strukturës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cilën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KKRT-ja.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Konkretisht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monitorimi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operatori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16.2.2011-21.2.2011,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rezultuar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se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gjatë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gjithë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regjistrimit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subjekt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logon, duke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fundit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shënimin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poshtë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saj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prova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teknike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pjesën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madhe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ditëve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periudhës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janar-shkurt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operator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nuk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transmetuar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programe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por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vetëm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logon.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PËR KËTO ARSYE,</w:t>
      </w:r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Kombëtar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Radios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7,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21,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34,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pika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5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137,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nr.8410,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30.9.1998 “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radion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publik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, </w:t>
      </w:r>
    </w:p>
    <w:p w:rsidR="00B633FA" w:rsidRPr="00972D71" w:rsidRDefault="00B633FA" w:rsidP="00B633FA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Heqjen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nr.031/TVL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televizionit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vendor “Tele 1”.</w:t>
      </w:r>
    </w:p>
    <w:p w:rsidR="009159D6" w:rsidRPr="00972D71" w:rsidRDefault="00B633FA" w:rsidP="00B633FA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Kundër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këtij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vendimi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mund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të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bëhet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ankim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në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gjykatë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në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përputhje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Kodin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Procedurës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Civile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kreu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“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Gjykimi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i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>mosmarrëveshjeve</w:t>
      </w:r>
      <w:proofErr w:type="spellEnd"/>
      <w:r w:rsidR="009159D6" w:rsidRPr="00972D71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administrative”.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Ngarkohet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administrata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e KKRT-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veprime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mëtejshme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proofErr w:type="gramStart"/>
      <w:r w:rsidRPr="00972D71">
        <w:rPr>
          <w:rFonts w:ascii="Garamond" w:hAnsi="Garamond"/>
          <w:color w:val="000000" w:themeColor="text1"/>
          <w:sz w:val="24"/>
          <w:szCs w:val="24"/>
        </w:rPr>
        <w:t>Ky</w:t>
      </w:r>
      <w:proofErr w:type="spellEnd"/>
      <w:proofErr w:type="gram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menjëherë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>.</w:t>
      </w:r>
    </w:p>
    <w:p w:rsidR="00B633FA" w:rsidRPr="00972D71" w:rsidRDefault="00B633FA" w:rsidP="00B633FA">
      <w:pPr>
        <w:pStyle w:val="Paragrafi"/>
        <w:rPr>
          <w:rFonts w:ascii="Garamond" w:hAnsi="Garamond" w:cs="Arial Unicode MS"/>
          <w:color w:val="000000" w:themeColor="text1"/>
          <w:sz w:val="24"/>
          <w:szCs w:val="24"/>
        </w:rPr>
      </w:pPr>
    </w:p>
    <w:p w:rsidR="00B633FA" w:rsidRPr="00972D71" w:rsidRDefault="00B633FA" w:rsidP="00B633FA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972D71">
        <w:rPr>
          <w:rFonts w:ascii="Garamond" w:hAnsi="Garamond"/>
          <w:color w:val="000000" w:themeColor="text1"/>
          <w:sz w:val="24"/>
          <w:szCs w:val="24"/>
        </w:rPr>
        <w:t>Kryetare</w:t>
      </w:r>
    </w:p>
    <w:p w:rsidR="00B633FA" w:rsidRPr="00972D71" w:rsidRDefault="00B633FA" w:rsidP="00B633FA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Endira</w:t>
      </w:r>
      <w:proofErr w:type="spellEnd"/>
      <w:r w:rsidRPr="00972D71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972D71">
        <w:rPr>
          <w:rFonts w:ascii="Garamond" w:hAnsi="Garamond"/>
          <w:color w:val="000000" w:themeColor="text1"/>
          <w:sz w:val="24"/>
          <w:szCs w:val="24"/>
        </w:rPr>
        <w:t>Bushati</w:t>
      </w:r>
      <w:bookmarkEnd w:id="0"/>
      <w:proofErr w:type="spellEnd"/>
    </w:p>
    <w:sectPr w:rsidR="00B633FA" w:rsidRPr="00972D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33FA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F2A6D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0AA0"/>
    <w:rsid w:val="00900FB6"/>
    <w:rsid w:val="00907285"/>
    <w:rsid w:val="009159D6"/>
    <w:rsid w:val="00934964"/>
    <w:rsid w:val="009438E2"/>
    <w:rsid w:val="009474C3"/>
    <w:rsid w:val="00972D71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633FA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E81E5D-6479-4A10-89BD-B08A2CED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633F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6</cp:revision>
  <dcterms:created xsi:type="dcterms:W3CDTF">2019-03-19T14:10:00Z</dcterms:created>
  <dcterms:modified xsi:type="dcterms:W3CDTF">2025-12-24T10:47:00Z</dcterms:modified>
</cp:coreProperties>
</file>