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D2F" w:rsidRPr="00067AB6" w:rsidRDefault="00C16D2F" w:rsidP="00C16D2F">
      <w:pPr>
        <w:pStyle w:val="NeniTitull"/>
        <w:rPr>
          <w:spacing w:val="-4"/>
          <w:lang w:val="sq-AL"/>
        </w:rPr>
      </w:pPr>
      <w:r w:rsidRPr="00067AB6">
        <w:rPr>
          <w:spacing w:val="-4"/>
          <w:lang w:val="sq-AL"/>
        </w:rPr>
        <w:t>VENDIM</w:t>
      </w:r>
    </w:p>
    <w:p w:rsidR="00C16D2F" w:rsidRPr="00067AB6" w:rsidRDefault="00C16D2F" w:rsidP="00C16D2F">
      <w:pPr>
        <w:pStyle w:val="NeniTitull"/>
        <w:rPr>
          <w:spacing w:val="-4"/>
          <w:lang w:val="sq-AL"/>
        </w:rPr>
      </w:pPr>
      <w:r w:rsidRPr="00067AB6">
        <w:rPr>
          <w:spacing w:val="-4"/>
          <w:lang w:val="sq-AL"/>
        </w:rPr>
        <w:t>Nr. 220, datë 1.12.2017</w:t>
      </w:r>
    </w:p>
    <w:p w:rsidR="00C16D2F" w:rsidRPr="00067AB6" w:rsidRDefault="00C16D2F" w:rsidP="00C16D2F">
      <w:pPr>
        <w:pStyle w:val="Hapesira7"/>
        <w:rPr>
          <w:spacing w:val="-4"/>
          <w:lang w:val="sq-AL"/>
        </w:rPr>
      </w:pPr>
    </w:p>
    <w:p w:rsidR="00C16D2F" w:rsidRPr="00067AB6" w:rsidRDefault="00C16D2F" w:rsidP="00C16D2F">
      <w:pPr>
        <w:pStyle w:val="NeniTitull"/>
        <w:rPr>
          <w:caps/>
          <w:spacing w:val="-4"/>
          <w:lang w:val="sq-AL"/>
        </w:rPr>
      </w:pPr>
      <w:r w:rsidRPr="00067AB6">
        <w:rPr>
          <w:spacing w:val="-4"/>
          <w:lang w:val="sq-AL"/>
        </w:rPr>
        <w:t xml:space="preserve"> </w:t>
      </w:r>
      <w:r w:rsidRPr="00067AB6">
        <w:rPr>
          <w:caps/>
          <w:spacing w:val="-4"/>
          <w:lang w:val="sq-AL"/>
        </w:rPr>
        <w:t>mbi PËRCAKTIMIN E PAGESAVE PËR LICENCË/AUTORIZIM dhe shËrbimet qË kryhen nga AUTORITETI I MEDIAVE audiovizive</w:t>
      </w:r>
    </w:p>
    <w:p w:rsidR="00C16D2F" w:rsidRPr="00067AB6" w:rsidRDefault="00C16D2F" w:rsidP="00C16D2F">
      <w:pPr>
        <w:pStyle w:val="Hapesira7"/>
        <w:rPr>
          <w:spacing w:val="-4"/>
          <w:lang w:val="sq-AL"/>
        </w:rPr>
      </w:pP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 xml:space="preserve">Në mbështetje të nenit 19, pika 1, germa “f” dhe pika 16, si dhe të nenit 25, pikat 1 dhe 2, të ligjit nr. 97/2013, </w:t>
      </w:r>
      <w:r w:rsidRPr="00067AB6">
        <w:rPr>
          <w:bCs/>
          <w:caps/>
          <w:spacing w:val="-4"/>
          <w:lang w:val="sq-AL"/>
        </w:rPr>
        <w:t>“P</w:t>
      </w:r>
      <w:r w:rsidRPr="00067AB6">
        <w:rPr>
          <w:bCs/>
          <w:spacing w:val="-4"/>
          <w:lang w:val="sq-AL"/>
        </w:rPr>
        <w:t xml:space="preserve">ër mediat audiovizive në </w:t>
      </w:r>
      <w:r w:rsidRPr="00067AB6">
        <w:rPr>
          <w:spacing w:val="-4"/>
          <w:lang w:val="sq-AL"/>
        </w:rPr>
        <w:t>Republikën e Shqipërisë”, të ndryshuar, Autoriteti i Mediave Audiovizive</w:t>
      </w:r>
    </w:p>
    <w:p w:rsidR="00C16D2F" w:rsidRPr="00067AB6" w:rsidRDefault="00C16D2F" w:rsidP="00C16D2F">
      <w:pPr>
        <w:pStyle w:val="Hapesira7"/>
        <w:rPr>
          <w:spacing w:val="-4"/>
          <w:lang w:val="sq-AL"/>
        </w:rPr>
      </w:pPr>
    </w:p>
    <w:p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VENDOSI:</w:t>
      </w:r>
    </w:p>
    <w:p w:rsidR="00C16D2F" w:rsidRPr="00067AB6" w:rsidRDefault="00C16D2F" w:rsidP="00C16D2F">
      <w:pPr>
        <w:pStyle w:val="Hapesira7"/>
        <w:rPr>
          <w:spacing w:val="-4"/>
          <w:lang w:val="sq-AL"/>
        </w:rPr>
      </w:pPr>
    </w:p>
    <w:p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KREU I</w:t>
      </w:r>
    </w:p>
    <w:p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PAGESAT PËR LICENCË</w:t>
      </w:r>
    </w:p>
    <w:p w:rsidR="00C16D2F" w:rsidRPr="00067AB6" w:rsidRDefault="00C16D2F" w:rsidP="00C16D2F">
      <w:pPr>
        <w:pStyle w:val="Hapesira7"/>
        <w:rPr>
          <w:spacing w:val="-4"/>
          <w:lang w:val="sq-AL"/>
        </w:rPr>
      </w:pPr>
    </w:p>
    <w:p w:rsidR="00C16D2F" w:rsidRPr="00067AB6" w:rsidRDefault="00C16D2F" w:rsidP="00C16D2F">
      <w:pPr>
        <w:pStyle w:val="Paragrafi"/>
        <w:rPr>
          <w:bCs/>
          <w:spacing w:val="-4"/>
          <w:lang w:val="sq-AL"/>
        </w:rPr>
      </w:pPr>
      <w:r w:rsidRPr="00067AB6">
        <w:rPr>
          <w:bCs/>
          <w:spacing w:val="-4"/>
          <w:lang w:val="sq-AL"/>
        </w:rPr>
        <w:t>1. “Miratimin e pagesave vjetore për licencë”, si më poshtë: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1.1. Pagesat vjetore për licencë kombëtare transmetimi numerik tokësor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1.1.1. Masa e pagesës vjetore për licencë kombëtare transmetimi numerik tokësor audio: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transmetimi audio (T-DAB): 1,500,000 lek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 xml:space="preserve"> 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shërbimi programi audio: 350,000 lekë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1.1.2. Masa e pagesës vjetore për licencë kombëtare transmetimi numerik tokësor audioviziv: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transmetimi audioviziv: 9,330,000 lek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 xml:space="preserve"> 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shërbimi programi audioviziv: 1,700,000 lekë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shërbimi të programit audio, mbështetur në rrjete numerike audiovizive (DVB-T2): 350,000 lekë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bCs/>
          <w:spacing w:val="-4"/>
          <w:lang w:val="sq-AL"/>
        </w:rPr>
        <w:t xml:space="preserve">1.2. </w:t>
      </w:r>
      <w:r w:rsidRPr="00067AB6">
        <w:rPr>
          <w:spacing w:val="-4"/>
          <w:lang w:val="sq-AL"/>
        </w:rPr>
        <w:t>Pagesat vjetore për licencë rajonale transmetimi numerik tokësor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1.2.1. Masa e pagesës vjetore për licencë rajonale transmetimi numerik tokësor audio dhe audioviziv (1 qark):</w:t>
      </w:r>
      <w:r w:rsidRPr="00067AB6">
        <w:rPr>
          <w:i/>
          <w:spacing w:val="-4"/>
          <w:lang w:val="sq-AL"/>
        </w:rPr>
        <w:t xml:space="preserve"> </w:t>
      </w:r>
    </w:p>
    <w:p w:rsidR="00C16D2F" w:rsidRDefault="00C16D2F" w:rsidP="00C16D2F">
      <w:pPr>
        <w:pStyle w:val="Paragrafi"/>
        <w:rPr>
          <w:i/>
          <w:lang w:val="sq-AL"/>
        </w:rPr>
        <w:sectPr w:rsidR="00C16D2F" w:rsidSect="00C16D2F">
          <w:pgSz w:w="11907" w:h="16840" w:code="9"/>
          <w:pgMar w:top="720" w:right="1134" w:bottom="720" w:left="1134" w:header="851" w:footer="851" w:gutter="0"/>
          <w:pgNumType w:start="12265"/>
          <w:cols w:space="454"/>
          <w:docGrid w:linePitch="360"/>
        </w:sectPr>
      </w:pPr>
    </w:p>
    <w:p w:rsidR="00C16D2F" w:rsidRPr="00746F0D" w:rsidRDefault="00C16D2F" w:rsidP="00C16D2F">
      <w:pPr>
        <w:pStyle w:val="Paragrafi"/>
        <w:rPr>
          <w:i/>
          <w:lang w:val="sq-AL"/>
        </w:rPr>
      </w:pPr>
      <w:r>
        <w:rPr>
          <w:i/>
          <w:lang w:val="sq-AL"/>
        </w:rPr>
        <w:lastRenderedPageBreak/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bookmarkStart w:id="0" w:name="_GoBack"/>
      <w:bookmarkEnd w:id="0"/>
      <w:r w:rsidRPr="00746F0D">
        <w:rPr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i/>
          <w:lang w:val="sq-AL"/>
        </w:rPr>
        <w:t xml:space="preserve"> lek</w:t>
      </w:r>
      <w:r w:rsidRPr="00746F0D">
        <w:rPr>
          <w:bCs/>
          <w:i/>
          <w:lang w:val="sq-AL"/>
        </w:rPr>
        <w:t>ë</w:t>
      </w:r>
      <w:r>
        <w:rPr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80"/>
        <w:gridCol w:w="3857"/>
        <w:gridCol w:w="2927"/>
        <w:gridCol w:w="2391"/>
      </w:tblGrid>
      <w:tr w:rsidR="00C16D2F" w:rsidRPr="00862C05" w:rsidTr="00C4271D">
        <w:trPr>
          <w:trHeight w:val="347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Nr.</w:t>
            </w:r>
          </w:p>
        </w:tc>
        <w:tc>
          <w:tcPr>
            <w:tcW w:w="1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Allotment</w:t>
            </w:r>
            <w:r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et</w:t>
            </w:r>
          </w:p>
        </w:tc>
        <w:tc>
          <w:tcPr>
            <w:tcW w:w="1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audiovizive</w:t>
            </w:r>
          </w:p>
        </w:tc>
        <w:tc>
          <w:tcPr>
            <w:tcW w:w="1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Berat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495,715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18,596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2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Dibër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382,293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14,341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3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Elbasan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942,415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35,353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4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Fier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1,064,915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39,949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5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Gjirokastër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327,248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12,276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6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Korçë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754,868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28,318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7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Kukës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233,212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 xml:space="preserve"> 8,749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8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Lezh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464,076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17,409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9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Shkodër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711,833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26,703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10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Tiranë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Durrës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3,144,003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117,942</w:t>
            </w:r>
          </w:p>
        </w:tc>
      </w:tr>
      <w:tr w:rsidR="00C16D2F" w:rsidRPr="00862C05" w:rsidTr="00C4271D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11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Vlor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809,421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30,364</w:t>
            </w:r>
          </w:p>
        </w:tc>
      </w:tr>
    </w:tbl>
    <w:p w:rsidR="00C16D2F" w:rsidRPr="005D7F3C" w:rsidRDefault="00C16D2F" w:rsidP="00C16D2F">
      <w:pPr>
        <w:pStyle w:val="Paragrafi"/>
        <w:rPr>
          <w:bCs/>
          <w:sz w:val="14"/>
          <w:lang w:val="sq-AL"/>
        </w:rPr>
      </w:pPr>
    </w:p>
    <w:p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1.2.2. </w:t>
      </w:r>
      <w:r w:rsidRPr="00746F0D">
        <w:rPr>
          <w:rFonts w:eastAsia="Times New Roman"/>
          <w:lang w:val="sq-AL"/>
        </w:rPr>
        <w:t>Masa e pagesës vjetore për licencë shërbimi programi audio dhe audioviziv mbështetur në një rrjet rajonal numerik tokësor (1 qark):</w:t>
      </w:r>
    </w:p>
    <w:p w:rsidR="00C16D2F" w:rsidRPr="00746F0D" w:rsidRDefault="00C16D2F" w:rsidP="00C16D2F">
      <w:pPr>
        <w:pStyle w:val="Paragrafi"/>
        <w:ind w:left="284"/>
        <w:rPr>
          <w:rFonts w:eastAsia="Times New Roman"/>
          <w:i/>
          <w:lang w:val="sq-AL"/>
        </w:rPr>
      </w:pPr>
      <w:r w:rsidRPr="00067AB6">
        <w:rPr>
          <w:rFonts w:eastAsia="Times New Roman"/>
          <w:i/>
          <w:sz w:val="16"/>
          <w:lang w:val="sq-AL"/>
        </w:rPr>
        <w:t xml:space="preserve"> </w:t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8"/>
        <w:gridCol w:w="3883"/>
        <w:gridCol w:w="2826"/>
        <w:gridCol w:w="2478"/>
      </w:tblGrid>
      <w:tr w:rsidR="00C16D2F" w:rsidRPr="00862C05" w:rsidTr="00C4271D">
        <w:trPr>
          <w:trHeight w:val="452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Nr.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Allotmentet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audiovizive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Berat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90,323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18,596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2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Dibër 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69,657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14,341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3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Elbasan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171,715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35,353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4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Fier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194,036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39,949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5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Gjirokastër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59,627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12,276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6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Korç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137,543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28,318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7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Kukës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42,493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 xml:space="preserve"> 8,749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8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Lezh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84,558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17,409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9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Shkodër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129,702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26,703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10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Tiranë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Durrës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572,862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117,942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lastRenderedPageBreak/>
              <w:t>11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Vlor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147,483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30,364</w:t>
            </w:r>
          </w:p>
        </w:tc>
      </w:tr>
    </w:tbl>
    <w:p w:rsidR="00C16D2F" w:rsidRDefault="00C16D2F" w:rsidP="00C16D2F">
      <w:pPr>
        <w:pStyle w:val="Paragrafi"/>
        <w:rPr>
          <w:rFonts w:eastAsia="Times New Roman"/>
          <w:lang w:val="sq-AL"/>
        </w:rPr>
      </w:pPr>
    </w:p>
    <w:p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1.3. </w:t>
      </w:r>
      <w:r w:rsidRPr="00746F0D">
        <w:rPr>
          <w:rFonts w:eastAsia="Times New Roman"/>
          <w:lang w:val="sq-AL"/>
        </w:rPr>
        <w:t>Pagesa për licencë për transmetime analoge</w:t>
      </w:r>
    </w:p>
    <w:p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1.3.1. </w:t>
      </w:r>
      <w:r w:rsidRPr="00746F0D">
        <w:rPr>
          <w:rFonts w:eastAsia="Times New Roman"/>
          <w:lang w:val="sq-AL"/>
        </w:rPr>
        <w:t>Masa e pagesës vjetore për licencë transmetimi audioviziv analog:</w:t>
      </w:r>
    </w:p>
    <w:p w:rsidR="00C16D2F" w:rsidRPr="005D7F3C" w:rsidRDefault="00C16D2F" w:rsidP="00C16D2F">
      <w:pPr>
        <w:pStyle w:val="Paragrafi"/>
        <w:rPr>
          <w:rFonts w:eastAsia="Times New Roman"/>
          <w:sz w:val="14"/>
          <w:lang w:val="sq-AL"/>
        </w:rPr>
      </w:pPr>
    </w:p>
    <w:p w:rsidR="00C16D2F" w:rsidRPr="00746F0D" w:rsidRDefault="00C16D2F" w:rsidP="00C16D2F">
      <w:pPr>
        <w:pStyle w:val="Paragrafi"/>
        <w:rPr>
          <w:u w:val="single"/>
          <w:lang w:val="sq-AL"/>
        </w:rPr>
      </w:pPr>
      <w:r>
        <w:rPr>
          <w:rFonts w:eastAsia="Times New Roman"/>
          <w:i/>
          <w:lang w:val="sq-AL"/>
        </w:rPr>
        <w:t xml:space="preserve"> </w:t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3"/>
        <w:gridCol w:w="3997"/>
        <w:gridCol w:w="2830"/>
        <w:gridCol w:w="2375"/>
      </w:tblGrid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color w:val="000000"/>
                <w:sz w:val="21"/>
                <w:szCs w:val="21"/>
                <w:lang w:val="sq-AL" w:eastAsia="en-GB"/>
              </w:rPr>
              <w:t>1 – 5.000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2,300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  <w:r w:rsidRPr="00862C05">
              <w:rPr>
                <w:color w:val="000000"/>
                <w:sz w:val="21"/>
                <w:szCs w:val="21"/>
                <w:lang w:val="sq-AL" w:eastAsia="en-GB"/>
              </w:rPr>
              <w:t>.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001 – 10.000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2,860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10.001 – 30.000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14,300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30.001 – 50.000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25,800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50.001 – 100.000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45,800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100.001 – 300.000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71,500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300.001 – 400.000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85,800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400.000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100,000 </w:t>
            </w:r>
          </w:p>
        </w:tc>
      </w:tr>
      <w:tr w:rsidR="00C16D2F" w:rsidRPr="00862C05" w:rsidTr="00C4271D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qytetin e Tiranës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114,300 </w:t>
            </w:r>
          </w:p>
        </w:tc>
      </w:tr>
    </w:tbl>
    <w:p w:rsidR="00C16D2F" w:rsidRPr="005D7F3C" w:rsidRDefault="00C16D2F" w:rsidP="00C16D2F">
      <w:pPr>
        <w:pStyle w:val="Paragrafi"/>
        <w:rPr>
          <w:bCs/>
          <w:sz w:val="14"/>
          <w:u w:val="single"/>
          <w:lang w:val="sq-AL"/>
        </w:rPr>
      </w:pPr>
    </w:p>
    <w:p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1.3.2. </w:t>
      </w:r>
      <w:r w:rsidRPr="00746F0D">
        <w:rPr>
          <w:rFonts w:eastAsia="Times New Roman"/>
          <w:lang w:val="sq-AL"/>
        </w:rPr>
        <w:t>Masa e pagesës vjetore për licencë transmetimi audioanaloge:</w:t>
      </w:r>
    </w:p>
    <w:p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i/>
          <w:lang w:val="sq-AL"/>
        </w:rPr>
        <w:t xml:space="preserve"> </w:t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46"/>
        <w:gridCol w:w="4093"/>
        <w:gridCol w:w="2763"/>
        <w:gridCol w:w="2353"/>
      </w:tblGrid>
      <w:tr w:rsidR="00C16D2F" w:rsidRPr="00862C05" w:rsidTr="00C4271D">
        <w:trPr>
          <w:trHeight w:val="192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:rsidTr="00C4271D">
        <w:trPr>
          <w:trHeight w:val="239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Për zona me popullsi 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 – 75.000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30,000 </w:t>
            </w:r>
          </w:p>
        </w:tc>
      </w:tr>
      <w:tr w:rsidR="00C16D2F" w:rsidRPr="00862C05" w:rsidTr="00C4271D">
        <w:trPr>
          <w:trHeight w:val="27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75.001 – 150.000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60,000 </w:t>
            </w:r>
          </w:p>
        </w:tc>
      </w:tr>
      <w:tr w:rsidR="00C16D2F" w:rsidRPr="00862C05" w:rsidTr="00C4271D">
        <w:trPr>
          <w:trHeight w:val="119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150.001 – 250.000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100,000 </w:t>
            </w:r>
          </w:p>
        </w:tc>
      </w:tr>
      <w:tr w:rsidR="00C16D2F" w:rsidRPr="00862C05" w:rsidTr="00C4271D">
        <w:trPr>
          <w:trHeight w:val="6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250.001 – 500.000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150,000 </w:t>
            </w:r>
          </w:p>
        </w:tc>
      </w:tr>
      <w:tr w:rsidR="00C16D2F" w:rsidRPr="00862C05" w:rsidTr="00C4271D">
        <w:trPr>
          <w:trHeight w:val="197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500.001 – 800.000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200,000 </w:t>
            </w:r>
          </w:p>
        </w:tc>
      </w:tr>
      <w:tr w:rsidR="00C16D2F" w:rsidRPr="00862C05" w:rsidTr="00C4271D">
        <w:trPr>
          <w:trHeight w:val="8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800.001 – 1.000.000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350,000 </w:t>
            </w:r>
          </w:p>
        </w:tc>
      </w:tr>
      <w:tr w:rsidR="00C16D2F" w:rsidRPr="00862C05" w:rsidTr="00C4271D">
        <w:trPr>
          <w:trHeight w:val="13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1.000.001 – 1.500.000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400,000 </w:t>
            </w:r>
          </w:p>
        </w:tc>
      </w:tr>
      <w:tr w:rsidR="00C16D2F" w:rsidRPr="00862C05" w:rsidTr="00C4271D">
        <w:trPr>
          <w:trHeight w:val="16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1.500.001 – 2.000.000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450,000 </w:t>
            </w:r>
          </w:p>
        </w:tc>
      </w:tr>
      <w:tr w:rsidR="00C16D2F" w:rsidRPr="00862C05" w:rsidTr="00C4271D">
        <w:trPr>
          <w:trHeight w:val="21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2.000.000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500,000 </w:t>
            </w:r>
          </w:p>
        </w:tc>
      </w:tr>
      <w:tr w:rsidR="00C16D2F" w:rsidRPr="00862C05" w:rsidTr="00C4271D">
        <w:trPr>
          <w:trHeight w:val="101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Me mbulim kombëtar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--- 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1,500,000 </w:t>
            </w:r>
          </w:p>
        </w:tc>
      </w:tr>
    </w:tbl>
    <w:p w:rsidR="00C16D2F" w:rsidRPr="00746F0D" w:rsidRDefault="00C16D2F" w:rsidP="00C16D2F">
      <w:pPr>
        <w:pStyle w:val="Paragrafi"/>
        <w:rPr>
          <w:bCs/>
          <w:u w:val="single"/>
          <w:lang w:val="sq-AL"/>
        </w:rPr>
      </w:pPr>
    </w:p>
    <w:p w:rsidR="00C16D2F" w:rsidRDefault="00C16D2F" w:rsidP="00C16D2F">
      <w:pPr>
        <w:pStyle w:val="Paragrafi"/>
        <w:rPr>
          <w:bCs/>
          <w:lang w:val="sq-AL"/>
        </w:rPr>
        <w:sectPr w:rsidR="00C16D2F" w:rsidSect="00B65288">
          <w:type w:val="continuous"/>
          <w:pgSz w:w="11907" w:h="16840" w:code="9"/>
          <w:pgMar w:top="720" w:right="1134" w:bottom="720" w:left="1134" w:header="851" w:footer="851" w:gutter="0"/>
          <w:pgNumType w:start="12265"/>
          <w:cols w:space="720"/>
          <w:docGrid w:linePitch="360"/>
        </w:sectPr>
      </w:pPr>
    </w:p>
    <w:p w:rsidR="00C16D2F" w:rsidRPr="00D6466D" w:rsidRDefault="00C16D2F" w:rsidP="00C16D2F">
      <w:pPr>
        <w:pStyle w:val="Paragrafi"/>
        <w:rPr>
          <w:bCs/>
          <w:spacing w:val="-4"/>
          <w:lang w:val="sq-AL"/>
        </w:rPr>
      </w:pPr>
      <w:r w:rsidRPr="00D6466D">
        <w:rPr>
          <w:bCs/>
          <w:spacing w:val="-4"/>
          <w:lang w:val="sq-AL"/>
        </w:rPr>
        <w:lastRenderedPageBreak/>
        <w:t xml:space="preserve">Pagesa vjetore për licencë </w:t>
      </w:r>
      <w:r w:rsidRPr="00D6466D">
        <w:rPr>
          <w:rFonts w:eastAsia="Times New Roman"/>
          <w:spacing w:val="-4"/>
          <w:lang w:val="sq-AL"/>
        </w:rPr>
        <w:t>transmetimi audioanaloge</w:t>
      </w:r>
      <w:r w:rsidRPr="00D6466D">
        <w:rPr>
          <w:bCs/>
          <w:spacing w:val="-4"/>
          <w:lang w:val="sq-AL"/>
        </w:rPr>
        <w:t xml:space="preserve"> do të llogaritet mbi numrin total të popullsisë së zonës së ofrimit të shërbimit, pavarësisht ndarjeve administrativo-territoriale në fuqi.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 xml:space="preserve">1.4. </w:t>
      </w:r>
      <w:r w:rsidRPr="00D6466D">
        <w:rPr>
          <w:spacing w:val="-4"/>
          <w:lang w:val="sq-AL"/>
        </w:rPr>
        <w:t>Pagesat për licencë transmetimi audio për qëllime të përkohshme dhe institucionale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1.4.1. Masa e pagesës për licencë transmetimi audio të përkohshme: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60.000 banorë: 20,000 lekë/muaj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70.000 banorë: 40,000 lekë/muaj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200.000 banorë:</w:t>
      </w:r>
      <w:r w:rsidRPr="00D6466D">
        <w:rPr>
          <w:spacing w:val="-4"/>
          <w:lang w:val="sq-AL"/>
        </w:rPr>
        <w:tab/>
        <w:t>60,000 lekë/muaj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Për zona me popullsi mbi 200.000 banorë, përveç Tiranës: 100,000 lekë/muaj 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Për qytetin e Tiranës: 160,000 lekë/muaj </w:t>
      </w:r>
    </w:p>
    <w:p w:rsidR="00C16D2F" w:rsidRPr="00D6466D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D6466D">
        <w:rPr>
          <w:rFonts w:eastAsia="Times New Roman"/>
          <w:spacing w:val="-4"/>
          <w:lang w:val="sq-AL"/>
        </w:rPr>
        <w:t>1.4.2. Masa e pagesës për licencë transmetimi audio për nevoja institucionale:</w:t>
      </w:r>
      <w:r w:rsidRPr="00D6466D">
        <w:rPr>
          <w:rFonts w:eastAsia="Times New Roman"/>
          <w:spacing w:val="-4"/>
          <w:u w:val="single"/>
          <w:lang w:val="sq-AL"/>
        </w:rPr>
        <w:t xml:space="preserve"> 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60.000 banorë: 20,000 lekë/muaj</w:t>
      </w:r>
    </w:p>
    <w:p w:rsidR="00C16D2F" w:rsidRDefault="00C16D2F" w:rsidP="00C16D2F">
      <w:pPr>
        <w:pStyle w:val="Paragrafi"/>
        <w:rPr>
          <w:spacing w:val="-4"/>
          <w:lang w:val="sq-AL"/>
        </w:rPr>
      </w:pP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70.000 banorë: 40,000 lekë/muaj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200.000 banorë: 60,000 lekë/muaj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Për zona me popullsi mbi 200.000 banorë, përveç Tiranës: 80,000 lekë/muaj 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qytetin e Tiranës:</w:t>
      </w:r>
      <w:r w:rsidRPr="00D6466D">
        <w:rPr>
          <w:spacing w:val="-4"/>
          <w:lang w:val="sq-AL"/>
        </w:rPr>
        <w:tab/>
        <w:t xml:space="preserve"> 100,000 lekë/muaj </w:t>
      </w:r>
    </w:p>
    <w:p w:rsidR="00C16D2F" w:rsidRPr="00D6466D" w:rsidRDefault="00C16D2F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:rsidR="00C16D2F" w:rsidRPr="00D6466D" w:rsidRDefault="00C16D2F" w:rsidP="00C16D2F">
      <w:pPr>
        <w:pStyle w:val="NeniNr"/>
        <w:rPr>
          <w:spacing w:val="-4"/>
          <w:lang w:val="sq-AL"/>
        </w:rPr>
      </w:pPr>
      <w:r w:rsidRPr="00D6466D">
        <w:rPr>
          <w:spacing w:val="-4"/>
          <w:lang w:val="sq-AL"/>
        </w:rPr>
        <w:t>KREU II</w:t>
      </w:r>
    </w:p>
    <w:p w:rsidR="00C16D2F" w:rsidRPr="00D6466D" w:rsidRDefault="00C16D2F" w:rsidP="00C16D2F">
      <w:pPr>
        <w:pStyle w:val="NeniNr"/>
        <w:rPr>
          <w:spacing w:val="-4"/>
          <w:lang w:val="sq-AL"/>
        </w:rPr>
      </w:pPr>
      <w:r w:rsidRPr="00D6466D">
        <w:rPr>
          <w:spacing w:val="-4"/>
          <w:lang w:val="sq-AL"/>
        </w:rPr>
        <w:t>PAGESAT VJETORE PËR AUTORIZIM</w:t>
      </w:r>
    </w:p>
    <w:p w:rsidR="00C16D2F" w:rsidRPr="00D6466D" w:rsidRDefault="00C16D2F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2. Miratimin e pagesave vjetore për autorizim, si më poshtë:</w:t>
      </w:r>
    </w:p>
    <w:p w:rsidR="00C16D2F" w:rsidRPr="00D6466D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 xml:space="preserve">2.1. Pagesa vjetore për autorizim për shërbimin e programit audioviziv dhe/ose përsëritjen e shërbimit të programit audioviziv të të tretëve, </w:t>
      </w:r>
      <w:r w:rsidRPr="00D6466D">
        <w:rPr>
          <w:spacing w:val="-4"/>
          <w:lang w:val="sq-AL"/>
        </w:rPr>
        <w:t xml:space="preserve">mbështetur në rrjetin e tij </w:t>
      </w:r>
      <w:r w:rsidRPr="00D6466D">
        <w:rPr>
          <w:rFonts w:eastAsia="Times New Roman"/>
          <w:bCs/>
          <w:spacing w:val="-4"/>
          <w:lang w:val="sq-AL"/>
        </w:rPr>
        <w:t xml:space="preserve">satelitor (platformë satelitore): </w:t>
      </w:r>
      <w:r w:rsidRPr="00D6466D">
        <w:rPr>
          <w:rFonts w:eastAsia="Times New Roman"/>
          <w:color w:val="000000"/>
          <w:spacing w:val="-4"/>
          <w:lang w:val="sq-AL"/>
        </w:rPr>
        <w:t xml:space="preserve">4,500,000 lekë </w:t>
      </w:r>
    </w:p>
    <w:p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 xml:space="preserve">2.2. Pagesa vjetore për autorizim për përsëritjen e shërbimit të programit audioviziv të të tretëve, </w:t>
      </w:r>
      <w:r w:rsidRPr="00D6466D">
        <w:rPr>
          <w:rFonts w:eastAsia="Times New Roman"/>
          <w:bCs/>
          <w:spacing w:val="-4"/>
          <w:lang w:val="sq-AL"/>
        </w:rPr>
        <w:lastRenderedPageBreak/>
        <w:t>mbështetur në rrjet kabllor:</w:t>
      </w:r>
    </w:p>
    <w:p w:rsidR="00C16D2F" w:rsidRDefault="00C16D2F" w:rsidP="00C16D2F">
      <w:pPr>
        <w:pStyle w:val="Paragrafi"/>
        <w:ind w:left="8236"/>
        <w:rPr>
          <w:rFonts w:eastAsia="Times New Roman"/>
          <w:i/>
          <w:lang w:val="sq-AL"/>
        </w:rPr>
      </w:pPr>
    </w:p>
    <w:p w:rsidR="00C16D2F" w:rsidRDefault="00C16D2F" w:rsidP="00C16D2F">
      <w:pPr>
        <w:pStyle w:val="Paragrafi"/>
        <w:ind w:left="8236"/>
        <w:rPr>
          <w:rFonts w:eastAsia="Times New Roman"/>
          <w:i/>
          <w:lang w:val="sq-AL"/>
        </w:rPr>
      </w:pPr>
    </w:p>
    <w:p w:rsidR="00C16D2F" w:rsidRDefault="00C16D2F" w:rsidP="00C16D2F">
      <w:pPr>
        <w:pStyle w:val="Paragrafi"/>
        <w:ind w:left="8236"/>
        <w:rPr>
          <w:rFonts w:eastAsia="Times New Roman"/>
          <w:i/>
          <w:lang w:val="sq-AL"/>
        </w:rPr>
        <w:sectPr w:rsidR="00C16D2F" w:rsidSect="00C16D2F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</w:p>
    <w:p w:rsidR="00C16D2F" w:rsidRDefault="00C16D2F" w:rsidP="00C16D2F">
      <w:pPr>
        <w:pStyle w:val="Paragrafi"/>
        <w:ind w:left="8236"/>
        <w:rPr>
          <w:rFonts w:eastAsia="Times New Roman"/>
          <w:i/>
          <w:lang w:val="sq-AL"/>
        </w:rPr>
        <w:sectPr w:rsidR="00C16D2F" w:rsidSect="00B65288">
          <w:type w:val="continuous"/>
          <w:pgSz w:w="11907" w:h="16840" w:code="9"/>
          <w:pgMar w:top="720" w:right="1134" w:bottom="720" w:left="1134" w:header="851" w:footer="851" w:gutter="0"/>
          <w:pgNumType w:start="12267"/>
          <w:cols w:space="720"/>
          <w:docGrid w:linePitch="360"/>
        </w:sectPr>
      </w:pPr>
    </w:p>
    <w:p w:rsidR="00C16D2F" w:rsidRPr="00746F0D" w:rsidRDefault="00C16D2F" w:rsidP="00C16D2F">
      <w:pPr>
        <w:pStyle w:val="Paragrafi"/>
        <w:ind w:left="8236"/>
        <w:rPr>
          <w:rFonts w:eastAsia="Times New Roman"/>
          <w:bCs/>
          <w:i/>
          <w:lang w:val="sq-AL"/>
        </w:rPr>
      </w:pPr>
      <w:r w:rsidRPr="00746F0D">
        <w:rPr>
          <w:rFonts w:eastAsia="Times New Roman"/>
          <w:i/>
          <w:lang w:val="sq-AL"/>
        </w:rPr>
        <w:lastRenderedPageBreak/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47"/>
        <w:gridCol w:w="2908"/>
        <w:gridCol w:w="3070"/>
        <w:gridCol w:w="3230"/>
      </w:tblGrid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 10.000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138,000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10.001 – 20.000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207,000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20.001 – 30.000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276,000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30.001 – 50.000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483,000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50.001 – 70.000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690,000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70.001 – 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966,000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100.001 – 200.000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1.380,000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200.001 – 400.000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1.656,000 </w:t>
            </w:r>
          </w:p>
        </w:tc>
      </w:tr>
      <w:tr w:rsidR="00C16D2F" w:rsidRPr="00862C05" w:rsidTr="00C4271D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400.000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1.932,000 </w:t>
            </w:r>
          </w:p>
        </w:tc>
      </w:tr>
    </w:tbl>
    <w:p w:rsidR="00C16D2F" w:rsidRPr="005D7F3C" w:rsidRDefault="00C16D2F" w:rsidP="00C16D2F">
      <w:pPr>
        <w:pStyle w:val="Paragrafi"/>
        <w:rPr>
          <w:rFonts w:eastAsia="Times New Roman"/>
          <w:bCs/>
          <w:sz w:val="14"/>
          <w:u w:val="single"/>
          <w:lang w:val="sq-AL"/>
        </w:rPr>
      </w:pPr>
    </w:p>
    <w:p w:rsidR="00C16D2F" w:rsidRPr="00746F0D" w:rsidRDefault="00C16D2F" w:rsidP="00C16D2F">
      <w:pPr>
        <w:pStyle w:val="Paragrafi"/>
        <w:rPr>
          <w:bCs/>
          <w:lang w:val="sq-AL"/>
        </w:rPr>
      </w:pPr>
      <w:r w:rsidRPr="00746F0D">
        <w:rPr>
          <w:bCs/>
          <w:lang w:val="sq-AL"/>
        </w:rPr>
        <w:t>2.3</w:t>
      </w:r>
      <w:r>
        <w:rPr>
          <w:bCs/>
          <w:lang w:val="sq-AL"/>
        </w:rPr>
        <w:t>.</w:t>
      </w:r>
      <w:r w:rsidRPr="00746F0D">
        <w:rPr>
          <w:bCs/>
          <w:lang w:val="sq-AL"/>
        </w:rPr>
        <w:t xml:space="preserve"> Pagesa vjetore për autorizimin për përsëritjen e shërbimit të programit audioviziv të të tretëve</w:t>
      </w:r>
      <w:r>
        <w:rPr>
          <w:bCs/>
          <w:lang w:val="sq-AL"/>
        </w:rPr>
        <w:t>,</w:t>
      </w:r>
      <w:r w:rsidRPr="00746F0D">
        <w:rPr>
          <w:bCs/>
          <w:lang w:val="sq-AL"/>
        </w:rPr>
        <w:t xml:space="preserve"> mbështetur në IPTV:</w:t>
      </w:r>
    </w:p>
    <w:p w:rsidR="00C16D2F" w:rsidRPr="00746F0D" w:rsidRDefault="00C16D2F" w:rsidP="00C16D2F">
      <w:pPr>
        <w:pStyle w:val="Paragrafi"/>
        <w:ind w:left="7668"/>
        <w:jc w:val="center"/>
        <w:rPr>
          <w:bCs/>
          <w:i/>
          <w:lang w:val="sq-AL"/>
        </w:rPr>
      </w:pP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47"/>
        <w:gridCol w:w="2908"/>
        <w:gridCol w:w="3070"/>
        <w:gridCol w:w="3230"/>
      </w:tblGrid>
      <w:tr w:rsidR="00C16D2F" w:rsidRPr="00862C05" w:rsidTr="00C4271D">
        <w:trPr>
          <w:trHeight w:val="188"/>
          <w:jc w:val="center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:rsidTr="00C4271D">
        <w:trPr>
          <w:trHeight w:val="234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01– 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1.440,000</w:t>
            </w:r>
          </w:p>
        </w:tc>
      </w:tr>
      <w:tr w:rsidR="00C16D2F" w:rsidRPr="00862C05" w:rsidTr="00C4271D">
        <w:trPr>
          <w:trHeight w:val="125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100.001 – 200.000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1.730.000 </w:t>
            </w:r>
          </w:p>
        </w:tc>
      </w:tr>
      <w:tr w:rsidR="00C16D2F" w:rsidRPr="00862C05" w:rsidTr="00C4271D">
        <w:trPr>
          <w:trHeight w:val="156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200.001 – 300.000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2.070.000 </w:t>
            </w:r>
          </w:p>
        </w:tc>
      </w:tr>
      <w:tr w:rsidR="00C16D2F" w:rsidRPr="00862C05" w:rsidTr="00C4271D">
        <w:trPr>
          <w:trHeight w:val="203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300.001 – 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2.490,000 </w:t>
            </w:r>
          </w:p>
        </w:tc>
      </w:tr>
      <w:tr w:rsidR="00C16D2F" w:rsidRPr="00862C05" w:rsidTr="00C4271D">
        <w:trPr>
          <w:trHeight w:val="92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500.001 – 700.000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2.980.000 </w:t>
            </w:r>
          </w:p>
        </w:tc>
      </w:tr>
      <w:tr w:rsidR="00C16D2F" w:rsidRPr="00862C05" w:rsidTr="00C4271D">
        <w:trPr>
          <w:trHeight w:val="266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700.001 – 900.000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3.580.000 </w:t>
            </w:r>
          </w:p>
        </w:tc>
      </w:tr>
      <w:tr w:rsidR="00C16D2F" w:rsidRPr="00862C05" w:rsidTr="00C4271D">
        <w:trPr>
          <w:trHeight w:val="128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900.001 – 1.100.000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4.300.000 </w:t>
            </w:r>
          </w:p>
        </w:tc>
      </w:tr>
      <w:tr w:rsidR="00C16D2F" w:rsidRPr="00862C05" w:rsidTr="00C4271D">
        <w:trPr>
          <w:trHeight w:val="174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1.100.001 – 1.300.000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5.160.000 </w:t>
            </w:r>
          </w:p>
        </w:tc>
      </w:tr>
      <w:tr w:rsidR="00C16D2F" w:rsidRPr="00862C05" w:rsidTr="00C4271D">
        <w:trPr>
          <w:trHeight w:val="207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1.300.001 – 1.500.000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6.190.000</w:t>
            </w:r>
          </w:p>
        </w:tc>
      </w:tr>
      <w:tr w:rsidR="00C16D2F" w:rsidRPr="00862C05" w:rsidTr="00C4271D">
        <w:trPr>
          <w:trHeight w:val="96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1.500.001 – 1.700.000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7.430.000</w:t>
            </w:r>
          </w:p>
        </w:tc>
      </w:tr>
      <w:tr w:rsidR="00C16D2F" w:rsidRPr="00862C05" w:rsidTr="00C4271D">
        <w:trPr>
          <w:trHeight w:val="143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1.700.001 – 1.900.000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8.910.000</w:t>
            </w:r>
          </w:p>
        </w:tc>
      </w:tr>
      <w:tr w:rsidR="00C16D2F" w:rsidRPr="00862C05" w:rsidTr="00C4271D">
        <w:trPr>
          <w:trHeight w:val="174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1.900.001 – 2.100.000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10.700.000</w:t>
            </w:r>
          </w:p>
        </w:tc>
      </w:tr>
      <w:tr w:rsidR="00C16D2F" w:rsidRPr="00862C05" w:rsidTr="00C4271D">
        <w:trPr>
          <w:trHeight w:val="207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2.100.001 – 2.300.000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12.840.000</w:t>
            </w:r>
          </w:p>
        </w:tc>
      </w:tr>
      <w:tr w:rsidR="00C16D2F" w:rsidRPr="00862C05" w:rsidTr="00C4271D">
        <w:trPr>
          <w:trHeight w:val="252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2.300.001 – 2.500.000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15.400.000</w:t>
            </w:r>
          </w:p>
        </w:tc>
      </w:tr>
      <w:tr w:rsidR="00C16D2F" w:rsidRPr="00862C05" w:rsidTr="00C4271D">
        <w:trPr>
          <w:trHeight w:val="142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2.500.000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18.490.000</w:t>
            </w:r>
          </w:p>
        </w:tc>
      </w:tr>
    </w:tbl>
    <w:p w:rsidR="00C16D2F" w:rsidRPr="005D7F3C" w:rsidRDefault="00C16D2F" w:rsidP="00C16D2F">
      <w:pPr>
        <w:pStyle w:val="Paragrafi"/>
        <w:rPr>
          <w:rFonts w:cs="Calibri"/>
          <w:bCs/>
          <w:sz w:val="14"/>
          <w:u w:val="single"/>
          <w:lang w:val="sq-AL"/>
        </w:rPr>
      </w:pPr>
    </w:p>
    <w:p w:rsidR="00C16D2F" w:rsidRPr="00746F0D" w:rsidRDefault="00C16D2F" w:rsidP="00C16D2F">
      <w:pPr>
        <w:pStyle w:val="Paragrafi"/>
        <w:rPr>
          <w:rFonts w:eastAsia="Times New Roman"/>
          <w:bCs/>
          <w:lang w:val="sq-AL"/>
        </w:rPr>
      </w:pPr>
      <w:r>
        <w:rPr>
          <w:rFonts w:eastAsia="Times New Roman"/>
          <w:bCs/>
          <w:lang w:val="sq-AL"/>
        </w:rPr>
        <w:t xml:space="preserve">2.4. </w:t>
      </w:r>
      <w:r w:rsidRPr="00746F0D">
        <w:rPr>
          <w:rFonts w:eastAsia="Times New Roman"/>
          <w:bCs/>
          <w:lang w:val="sq-AL"/>
        </w:rPr>
        <w:t>Pagesat vjetore për autorizimin për përsëritjen e shërbimit të programit audioviziv të të tretëve</w:t>
      </w:r>
      <w:r>
        <w:rPr>
          <w:rFonts w:eastAsia="Times New Roman"/>
          <w:bCs/>
          <w:lang w:val="sq-AL"/>
        </w:rPr>
        <w:t>,</w:t>
      </w:r>
      <w:r w:rsidRPr="00746F0D">
        <w:rPr>
          <w:rFonts w:eastAsia="Times New Roman"/>
          <w:bCs/>
          <w:lang w:val="sq-AL"/>
        </w:rPr>
        <w:t xml:space="preserve"> mbështetur në OTT:</w:t>
      </w:r>
    </w:p>
    <w:p w:rsidR="00C16D2F" w:rsidRPr="00746F0D" w:rsidRDefault="00C16D2F" w:rsidP="00C16D2F">
      <w:pPr>
        <w:pStyle w:val="Paragrafi"/>
        <w:rPr>
          <w:rFonts w:eastAsia="Times New Roman"/>
          <w:bCs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9"/>
        <w:gridCol w:w="4606"/>
      </w:tblGrid>
      <w:tr w:rsidR="00C16D2F" w:rsidRPr="00862C05" w:rsidTr="00C4271D">
        <w:trPr>
          <w:trHeight w:val="271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>N</w:t>
            </w:r>
            <w:r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 xml:space="preserve">umri </w:t>
            </w: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>i abonent</w:t>
            </w: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ë</w:t>
            </w: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>ve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:rsidTr="00C4271D">
        <w:trPr>
          <w:trHeight w:val="207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Cs/>
                <w:sz w:val="21"/>
                <w:szCs w:val="21"/>
                <w:lang w:val="sq-AL" w:eastAsia="en-GB"/>
              </w:rPr>
              <w:t xml:space="preserve">Për vitin e parë dhe deri në 10,000 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2,000,000</w:t>
            </w:r>
          </w:p>
        </w:tc>
      </w:tr>
      <w:tr w:rsidR="00C16D2F" w:rsidRPr="00862C05" w:rsidTr="00C4271D">
        <w:trPr>
          <w:trHeight w:val="238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10,001 – 20,000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3,000,000</w:t>
            </w:r>
          </w:p>
        </w:tc>
      </w:tr>
      <w:tr w:rsidR="00C16D2F" w:rsidRPr="00862C05" w:rsidTr="00C4271D">
        <w:trPr>
          <w:trHeight w:val="129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20,001 – 30,000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4,000,000</w:t>
            </w:r>
          </w:p>
        </w:tc>
      </w:tr>
      <w:tr w:rsidR="00C16D2F" w:rsidRPr="00862C05" w:rsidTr="00C4271D">
        <w:trPr>
          <w:trHeight w:val="60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mbi 30,000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4,500,000</w:t>
            </w:r>
          </w:p>
        </w:tc>
      </w:tr>
    </w:tbl>
    <w:p w:rsidR="00C16D2F" w:rsidRPr="00746F0D" w:rsidRDefault="00C16D2F" w:rsidP="00C16D2F">
      <w:pPr>
        <w:pStyle w:val="Paragrafi"/>
        <w:rPr>
          <w:i/>
          <w:lang w:val="sq-AL"/>
        </w:rPr>
      </w:pPr>
    </w:p>
    <w:p w:rsidR="00C16D2F" w:rsidRPr="00067AB6" w:rsidRDefault="00C16D2F" w:rsidP="00C16D2F">
      <w:pPr>
        <w:pStyle w:val="Paragrafi"/>
        <w:rPr>
          <w:sz w:val="18"/>
          <w:lang w:val="sq-AL"/>
        </w:rPr>
        <w:sectPr w:rsidR="00C16D2F" w:rsidRPr="00067AB6" w:rsidSect="00B65288">
          <w:type w:val="continuous"/>
          <w:pgSz w:w="11907" w:h="16840" w:code="9"/>
          <w:pgMar w:top="720" w:right="1134" w:bottom="720" w:left="1134" w:header="851" w:footer="851" w:gutter="0"/>
          <w:pgNumType w:start="12267"/>
          <w:cols w:space="720"/>
          <w:docGrid w:linePitch="360"/>
        </w:sectPr>
      </w:pPr>
    </w:p>
    <w:p w:rsidR="00C16D2F" w:rsidRPr="00D6466D" w:rsidRDefault="00C16D2F" w:rsidP="00C16D2F">
      <w:pPr>
        <w:pStyle w:val="Paragrafi"/>
        <w:rPr>
          <w:color w:val="000000"/>
          <w:spacing w:val="-4"/>
          <w:lang w:val="sq-AL"/>
        </w:rPr>
      </w:pPr>
      <w:r w:rsidRPr="00D6466D">
        <w:rPr>
          <w:spacing w:val="-4"/>
          <w:lang w:val="sq-AL"/>
        </w:rPr>
        <w:lastRenderedPageBreak/>
        <w:t>- Subjektet e pajisura me autorizim për përsëritjen e shërbimit të programit audioviziv të të tretëve, mbështetur në OTT, kanë detyrim që brenda datës 31 janar të çdo viti, të depozitojnë në AMA, informacion mbi numrin e kontratave të shërbimit lidhur me abonentët për vitin paraardhës. Në rast të mosdepozitimit të informacionit të kërkuar, pagesa vjetore për autorizim do të llogaritet në vlerën maksimale.</w:t>
      </w:r>
      <w:r w:rsidRPr="00D6466D">
        <w:rPr>
          <w:color w:val="000000"/>
          <w:spacing w:val="-4"/>
          <w:lang w:val="sq-AL"/>
        </w:rPr>
        <w:t xml:space="preserve"> </w:t>
      </w:r>
    </w:p>
    <w:p w:rsidR="00C16D2F" w:rsidRDefault="00C16D2F" w:rsidP="00C16D2F">
      <w:pPr>
        <w:pStyle w:val="Paragrafi"/>
        <w:rPr>
          <w:color w:val="000000"/>
          <w:spacing w:val="-4"/>
          <w:lang w:val="sq-AL"/>
        </w:rPr>
      </w:pPr>
    </w:p>
    <w:p w:rsidR="00C16D2F" w:rsidRPr="00D6466D" w:rsidRDefault="00C16D2F" w:rsidP="00C16D2F">
      <w:pPr>
        <w:pStyle w:val="Paragrafi"/>
        <w:rPr>
          <w:color w:val="000000"/>
          <w:spacing w:val="-4"/>
          <w:lang w:val="sq-AL"/>
        </w:rPr>
      </w:pPr>
      <w:r w:rsidRPr="00D6466D">
        <w:rPr>
          <w:color w:val="000000"/>
          <w:spacing w:val="-4"/>
          <w:lang w:val="sq-AL"/>
        </w:rPr>
        <w:t xml:space="preserve">- Termi “për vitin e parë” nënkupton vitin në të cilin subjekti pajiset me autorizim. </w:t>
      </w:r>
    </w:p>
    <w:p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2.5. Pagesat vjetore për autorizim për përsëritjen e shërbimit të programit audio të të tretëve, mbë</w:t>
      </w:r>
      <w:r w:rsidRPr="00D6466D">
        <w:rPr>
          <w:bCs/>
          <w:spacing w:val="-4"/>
          <w:lang w:val="sq-AL"/>
        </w:rPr>
        <w:t>shtetur</w:t>
      </w:r>
      <w:r w:rsidRPr="00D6466D">
        <w:rPr>
          <w:rFonts w:eastAsia="Times New Roman"/>
          <w:bCs/>
          <w:spacing w:val="-4"/>
          <w:lang w:val="sq-AL"/>
        </w:rPr>
        <w:t xml:space="preserve"> në</w:t>
      </w:r>
      <w:r w:rsidRPr="00D6466D">
        <w:rPr>
          <w:bCs/>
          <w:spacing w:val="-4"/>
          <w:lang w:val="sq-AL"/>
        </w:rPr>
        <w:t xml:space="preserve"> rrjet kabllor dhe jashtë brezit të frekuencave radiotelevizive:</w:t>
      </w:r>
    </w:p>
    <w:p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1. Satelitor:</w:t>
      </w:r>
      <w:r w:rsidRPr="00D6466D">
        <w:rPr>
          <w:rFonts w:eastAsia="Times New Roman"/>
          <w:bCs/>
          <w:spacing w:val="-4"/>
          <w:lang w:val="sq-AL"/>
        </w:rPr>
        <w:tab/>
        <w:t>50,000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2. Internet: 50,000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3. OTT:</w:t>
      </w:r>
      <w:r w:rsidRPr="00D6466D">
        <w:rPr>
          <w:rFonts w:eastAsia="Times New Roman"/>
          <w:bCs/>
          <w:spacing w:val="-4"/>
          <w:lang w:val="sq-AL"/>
        </w:rPr>
        <w:tab/>
        <w:t xml:space="preserve"> 50,000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4. IPTV/kabllor: 20,000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lastRenderedPageBreak/>
        <w:t xml:space="preserve">2.6. Pagesat vjetore për autorizim për ofrimin e shërbimit të programit audio, mbështetur në rrjet satelitor, kabllor, internet, OTT, IPTV: </w:t>
      </w:r>
      <w:r w:rsidRPr="00D6466D">
        <w:rPr>
          <w:spacing w:val="-4"/>
          <w:lang w:val="sq-AL"/>
        </w:rPr>
        <w:t>50,000 lekë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2.7. Pagesat vjetore për autorizim për ofrimin e shërbimit të programit audioviziv</w:t>
      </w:r>
      <w:r>
        <w:rPr>
          <w:bCs/>
          <w:spacing w:val="-4"/>
          <w:lang w:val="sq-AL"/>
        </w:rPr>
        <w:t>,</w:t>
      </w:r>
      <w:r w:rsidRPr="00D6466D">
        <w:rPr>
          <w:bCs/>
          <w:spacing w:val="-4"/>
          <w:lang w:val="sq-AL"/>
        </w:rPr>
        <w:t xml:space="preserve"> mbështetur në rrjet satelitor, kabllor, internet, OTT, IPTV: </w:t>
      </w:r>
      <w:r w:rsidRPr="00D6466D">
        <w:rPr>
          <w:spacing w:val="-4"/>
          <w:lang w:val="sq-AL"/>
        </w:rPr>
        <w:t>350,000 lekë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2.8</w:t>
      </w:r>
      <w:r w:rsidRPr="00D6466D">
        <w:rPr>
          <w:spacing w:val="-4"/>
          <w:lang w:val="sq-AL"/>
        </w:rPr>
        <w:t>. Pagesat për autorizimin e ofrimit të shërbimit me akses të kushtëzuar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Autorizimi i ofruesit të shërbimit teknik, përfshirë ofrimin e shërbimeve</w:t>
      </w:r>
      <w:r>
        <w:rPr>
          <w:spacing w:val="-4"/>
          <w:lang w:val="sq-AL"/>
        </w:rPr>
        <w:t xml:space="preserve"> </w:t>
      </w:r>
      <w:r w:rsidRPr="00D6466D">
        <w:rPr>
          <w:spacing w:val="-4"/>
          <w:lang w:val="sq-AL"/>
        </w:rPr>
        <w:t>me: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2.8</w:t>
      </w:r>
      <w:r w:rsidRPr="00D6466D">
        <w:rPr>
          <w:spacing w:val="-4"/>
          <w:lang w:val="sq-AL"/>
        </w:rPr>
        <w:t xml:space="preserve">.1. Akses të kushtëzuar: 2,000,000 lekë 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2.8</w:t>
      </w:r>
      <w:r w:rsidRPr="00D6466D">
        <w:rPr>
          <w:spacing w:val="-4"/>
          <w:lang w:val="sq-AL"/>
        </w:rPr>
        <w:t xml:space="preserve">.2. Guida elektronike e programeve: 50,000 lekë 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- Pagesa vjetore për autorizim për shërbimet e parashikuara në pikën 2.8. do të zbatohe</w:t>
      </w:r>
      <w:r>
        <w:rPr>
          <w:spacing w:val="-4"/>
          <w:lang w:val="sq-AL"/>
        </w:rPr>
        <w:t>t</w:t>
      </w:r>
      <w:r w:rsidRPr="00D6466D">
        <w:rPr>
          <w:spacing w:val="-4"/>
          <w:lang w:val="sq-AL"/>
        </w:rPr>
        <w:t xml:space="preserve"> për subjektet që do të autorizohen ekskluzivisht për këto shërbime.</w:t>
      </w:r>
    </w:p>
    <w:p w:rsidR="00C16D2F" w:rsidRDefault="00C16D2F" w:rsidP="00C16D2F">
      <w:pPr>
        <w:pStyle w:val="Paragrafi"/>
        <w:rPr>
          <w:bCs/>
          <w:i/>
          <w:spacing w:val="-4"/>
          <w:lang w:val="sq-AL"/>
        </w:rPr>
        <w:sectPr w:rsidR="00C16D2F" w:rsidSect="00C16D2F">
          <w:type w:val="continuous"/>
          <w:pgSz w:w="11907" w:h="16840" w:code="9"/>
          <w:pgMar w:top="720" w:right="1134" w:bottom="720" w:left="1134" w:header="851" w:footer="851" w:gutter="0"/>
          <w:pgNumType w:start="12267"/>
          <w:cols w:space="454"/>
          <w:docGrid w:linePitch="360"/>
        </w:sectPr>
      </w:pPr>
      <w:r w:rsidRPr="00D6466D">
        <w:rPr>
          <w:spacing w:val="-4"/>
          <w:lang w:val="sq-AL"/>
        </w:rPr>
        <w:t xml:space="preserve">2.9. Pagesa vjetore për autorizim për shërbimet audiovizive sipas kërkesës së përdoruesit </w:t>
      </w:r>
      <w:r w:rsidRPr="00D6466D">
        <w:rPr>
          <w:bCs/>
          <w:spacing w:val="-4"/>
          <w:lang w:val="sq-AL"/>
        </w:rPr>
        <w:t>(</w:t>
      </w:r>
      <w:r w:rsidRPr="00D6466D">
        <w:rPr>
          <w:bCs/>
          <w:i/>
          <w:spacing w:val="-4"/>
          <w:lang w:val="sq-AL"/>
        </w:rPr>
        <w:t xml:space="preserve">Video On </w:t>
      </w:r>
    </w:p>
    <w:p w:rsidR="00C16D2F" w:rsidRPr="00D6466D" w:rsidRDefault="00C16D2F" w:rsidP="00C16D2F">
      <w:pPr>
        <w:pStyle w:val="Paragrafi"/>
        <w:rPr>
          <w:bCs/>
          <w:spacing w:val="-4"/>
          <w:lang w:val="sq-AL"/>
        </w:rPr>
      </w:pPr>
      <w:r w:rsidRPr="00D6466D">
        <w:rPr>
          <w:bCs/>
          <w:i/>
          <w:spacing w:val="-4"/>
          <w:lang w:val="sq-AL"/>
        </w:rPr>
        <w:lastRenderedPageBreak/>
        <w:t>Demand</w:t>
      </w:r>
      <w:r w:rsidRPr="00D6466D">
        <w:rPr>
          <w:bCs/>
          <w:spacing w:val="-4"/>
          <w:lang w:val="sq-AL"/>
        </w:rPr>
        <w:t>)</w:t>
      </w:r>
    </w:p>
    <w:p w:rsidR="00C16D2F" w:rsidRDefault="00C16D2F" w:rsidP="00C16D2F">
      <w:pPr>
        <w:pStyle w:val="Paragrafi"/>
        <w:rPr>
          <w:spacing w:val="-4"/>
          <w:lang w:val="sq-AL"/>
        </w:rPr>
        <w:sectPr w:rsidR="00C16D2F" w:rsidSect="00B65288">
          <w:type w:val="continuous"/>
          <w:pgSz w:w="11907" w:h="16840" w:code="9"/>
          <w:pgMar w:top="720" w:right="1134" w:bottom="720" w:left="1134" w:header="851" w:footer="851" w:gutter="0"/>
          <w:pgNumType w:start="12267"/>
          <w:cols w:num="2" w:space="454"/>
          <w:docGrid w:linePitch="360"/>
        </w:sectPr>
      </w:pP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lastRenderedPageBreak/>
        <w:t>2.9.1. Masa e pagesës për shërbimin sipas kërkesës: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Mbulim kombëtar</w:t>
      </w:r>
      <w:r w:rsidRPr="00D6466D">
        <w:rPr>
          <w:spacing w:val="-4"/>
          <w:lang w:val="sq-AL"/>
        </w:rPr>
        <w:tab/>
        <w:t>: 1,870,000 lekë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2.9.2. Masa e pagesës për shërbimin sipas kërkesës: </w:t>
      </w:r>
    </w:p>
    <w:p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 xml:space="preserve">Mbulim lokal </w:t>
      </w:r>
      <w:r w:rsidRPr="00D6466D">
        <w:rPr>
          <w:spacing w:val="-4"/>
          <w:lang w:val="sq-AL"/>
        </w:rPr>
        <w:t>(1 qark)</w:t>
      </w:r>
    </w:p>
    <w:p w:rsidR="00C16D2F" w:rsidRDefault="00C16D2F" w:rsidP="00C16D2F">
      <w:pPr>
        <w:pStyle w:val="Paragrafi"/>
        <w:ind w:left="8520" w:firstLine="0"/>
        <w:rPr>
          <w:rFonts w:eastAsia="Times New Roman"/>
          <w:i/>
          <w:lang w:val="sq-AL"/>
        </w:rPr>
        <w:sectPr w:rsidR="00C16D2F" w:rsidSect="00C16D2F">
          <w:type w:val="continuous"/>
          <w:pgSz w:w="11907" w:h="16840" w:code="9"/>
          <w:pgMar w:top="720" w:right="1134" w:bottom="720" w:left="1134" w:header="851" w:footer="851" w:gutter="0"/>
          <w:pgNumType w:start="12267"/>
          <w:cols w:space="454"/>
          <w:docGrid w:linePitch="360"/>
        </w:sectPr>
      </w:pPr>
    </w:p>
    <w:p w:rsidR="00C16D2F" w:rsidRPr="00746F0D" w:rsidRDefault="00C16D2F" w:rsidP="00C16D2F">
      <w:pPr>
        <w:pStyle w:val="Paragrafi"/>
        <w:ind w:left="8520" w:firstLine="0"/>
        <w:rPr>
          <w:rFonts w:eastAsia="Times New Roman"/>
          <w:i/>
          <w:lang w:val="sq-AL"/>
        </w:rPr>
      </w:pPr>
      <w:r w:rsidRPr="00746F0D">
        <w:rPr>
          <w:rFonts w:eastAsia="Times New Roman"/>
          <w:i/>
          <w:lang w:val="sq-AL"/>
        </w:rPr>
        <w:lastRenderedPageBreak/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8"/>
        <w:gridCol w:w="3940"/>
        <w:gridCol w:w="5247"/>
      </w:tblGrid>
      <w:tr w:rsidR="00C16D2F" w:rsidRPr="00862C05" w:rsidTr="00C4271D">
        <w:trPr>
          <w:trHeight w:val="326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  <w:t>Nr.</w:t>
            </w:r>
          </w:p>
        </w:tc>
        <w:tc>
          <w:tcPr>
            <w:tcW w:w="1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  <w:t>Allotmentet</w:t>
            </w:r>
          </w:p>
        </w:tc>
        <w:tc>
          <w:tcPr>
            <w:tcW w:w="2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  <w:t>Transmetime audiovizive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1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Berat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99,356</w:t>
            </w:r>
          </w:p>
        </w:tc>
      </w:tr>
      <w:tr w:rsidR="00C16D2F" w:rsidRPr="00862C05" w:rsidTr="00C4271D">
        <w:trPr>
          <w:trHeight w:val="197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2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Dibër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76,622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3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Elbasan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188,887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4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Fier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213,439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5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Gjirokastër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65,590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6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Korçë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151,297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7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Kukës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46,742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8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Lezhë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93,014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9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Shkodër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142,672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10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Tiranë</w:t>
            </w:r>
            <w:r>
              <w:rPr>
                <w:rFonts w:eastAsia="Times New Roman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</w:t>
            </w: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Durrës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630,149</w:t>
            </w:r>
          </w:p>
        </w:tc>
      </w:tr>
      <w:tr w:rsidR="00C16D2F" w:rsidRPr="00862C05" w:rsidTr="00C4271D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11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Vlorë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6D2F" w:rsidRPr="00862C05" w:rsidRDefault="00C16D2F" w:rsidP="00C4271D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162,231</w:t>
            </w:r>
          </w:p>
        </w:tc>
      </w:tr>
    </w:tbl>
    <w:p w:rsidR="00C16D2F" w:rsidRPr="00D6466D" w:rsidRDefault="00C16D2F" w:rsidP="00C16D2F">
      <w:pPr>
        <w:pStyle w:val="Paragrafi"/>
        <w:rPr>
          <w:sz w:val="14"/>
          <w:lang w:val="sq-AL"/>
        </w:rPr>
      </w:pPr>
    </w:p>
    <w:p w:rsidR="00C16D2F" w:rsidRDefault="00C16D2F" w:rsidP="00C16D2F">
      <w:pPr>
        <w:pStyle w:val="Paragrafi"/>
        <w:rPr>
          <w:lang w:val="sq-AL"/>
        </w:rPr>
        <w:sectPr w:rsidR="00C16D2F" w:rsidSect="008136A4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lastRenderedPageBreak/>
        <w:t>- Pagesa vjetore për autorizim për shërbimet e parashikuara në pikën 2.9. do të zbatohet për subjektet që do të autorizohen ekskluzivisht për këto shërbime.</w:t>
      </w:r>
    </w:p>
    <w:p w:rsidR="00C16D2F" w:rsidRPr="00067AB6" w:rsidRDefault="00C16D2F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KREU III</w:t>
      </w:r>
    </w:p>
    <w:p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PAGESA PËR SHËRBIMET E AMA-s</w:t>
      </w:r>
    </w:p>
    <w:p w:rsidR="00C16D2F" w:rsidRPr="00067AB6" w:rsidRDefault="00C16D2F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:rsidR="00C16D2F" w:rsidRPr="00067AB6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067AB6">
        <w:rPr>
          <w:rFonts w:eastAsia="Times New Roman"/>
          <w:bCs/>
          <w:spacing w:val="-4"/>
          <w:lang w:val="sq-AL"/>
        </w:rPr>
        <w:t>3. Miratimin e pagesave për shërbimet që kryhen nga AMA, si më poshtë:</w:t>
      </w:r>
    </w:p>
    <w:p w:rsidR="00C16D2F" w:rsidRPr="00067AB6" w:rsidRDefault="00C16D2F" w:rsidP="00C16D2F">
      <w:pPr>
        <w:pStyle w:val="Paragrafi"/>
        <w:rPr>
          <w:bCs/>
          <w:spacing w:val="-4"/>
          <w:lang w:val="sq-AL"/>
        </w:rPr>
      </w:pPr>
      <w:r w:rsidRPr="00067AB6">
        <w:rPr>
          <w:bCs/>
          <w:spacing w:val="-4"/>
          <w:lang w:val="sq-AL"/>
        </w:rPr>
        <w:t>3.1. Masa e pagesave për marrje licence/rinovim licence dhe/ose autorizimi: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a) Licencë për transmetime numerike kombëtare audiovizive dhe për ofrimin e shërbimit të programit audioviziv, mbështetur në rrjet numerik kombëtar: 50,000 lekë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b) Licencë për transmetime numerike rajonale/lokale audiovizive dhe për ofrimin e shërbimit të programit audioviziv, mbështetur në rrjet numerik rajonal ose lokal: 30,000 lekë 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c) Licencë transmetimi audio mbështetur në rrjet numerik: 30,000 lekë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d) Licencë shërbimi programi audio mbështetur në rrjet numerik: 20,000 lekë 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e) Licencë transmetimi audiovizive analoge lokale ose rajonale: 20,000 lekë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f) Licencë transmetimi audioanaloge kombëtare: 40,000 lekë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g) Licencë transmetimi audioanaloge lokale ose rajonale: 15,000 lekë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h) Licencë transmetimi audio për nevoja të përkohshme ose institucionale: 10,000 lekë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i) Autorizimi për përsëritjen e shërbimit të programit audio/audioviziv të të tretëve, pavarësisht rrjetit ku mbështetet: 30,000 lekë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j) Autorizimi për ofrimin e shërbimit të programit në rrjet kabllor ose jashtë brezit të frekuencave radiotelevizive (satelitor, internet TV, IPTV dhe OTT): 30,000 lekë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 xml:space="preserve">k) Autorizimi për ofrues shërbimi dhe ofrimin e shërbimeve mediatike audio/audiovizive sipas kërkesës së përdoruesit: 15,000 lekë </w:t>
      </w:r>
    </w:p>
    <w:p w:rsidR="00C16D2F" w:rsidRPr="00067AB6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067AB6">
        <w:rPr>
          <w:rFonts w:eastAsia="Times New Roman"/>
          <w:bCs/>
          <w:spacing w:val="-4"/>
          <w:lang w:val="sq-AL"/>
        </w:rPr>
        <w:t xml:space="preserve">3.2. Masa e pagesave për përpunimin administrativ 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a) Aplikimi për licencë për </w:t>
      </w:r>
      <w:r w:rsidRPr="00067AB6">
        <w:rPr>
          <w:rFonts w:eastAsia="Times New Roman"/>
          <w:spacing w:val="-4"/>
          <w:lang w:val="sq-AL"/>
        </w:rPr>
        <w:t xml:space="preserve">transmetime numerike kombëtare audiovizive: </w:t>
      </w:r>
      <w:r w:rsidRPr="00067AB6">
        <w:rPr>
          <w:rFonts w:eastAsia="Times New Roman"/>
          <w:color w:val="000000"/>
          <w:spacing w:val="-4"/>
          <w:lang w:val="sq-AL"/>
        </w:rPr>
        <w:t>500,000 lekë</w:t>
      </w:r>
    </w:p>
    <w:p w:rsidR="00C16D2F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b) Aplikimi për licencë për </w:t>
      </w:r>
      <w:r w:rsidRPr="00067AB6">
        <w:rPr>
          <w:rFonts w:eastAsia="Times New Roman"/>
          <w:spacing w:val="-4"/>
          <w:lang w:val="sq-AL"/>
        </w:rPr>
        <w:t xml:space="preserve">transmetime numerike </w:t>
      </w:r>
      <w:r w:rsidRPr="00067AB6">
        <w:rPr>
          <w:rFonts w:eastAsia="Times New Roman"/>
          <w:color w:val="000000"/>
          <w:spacing w:val="-4"/>
          <w:lang w:val="sq-AL"/>
        </w:rPr>
        <w:t xml:space="preserve">rajonale </w:t>
      </w:r>
      <w:r w:rsidRPr="00067AB6">
        <w:rPr>
          <w:rFonts w:eastAsia="Times New Roman"/>
          <w:spacing w:val="-4"/>
          <w:lang w:val="sq-AL"/>
        </w:rPr>
        <w:t xml:space="preserve">audiovizive: </w:t>
      </w:r>
      <w:r w:rsidRPr="00067AB6">
        <w:rPr>
          <w:rFonts w:eastAsia="Times New Roman"/>
          <w:color w:val="000000"/>
          <w:spacing w:val="-4"/>
          <w:lang w:val="sq-AL"/>
        </w:rPr>
        <w:t>225,000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c) Aplikimi për licencë për </w:t>
      </w:r>
      <w:r w:rsidRPr="00067AB6">
        <w:rPr>
          <w:rFonts w:eastAsia="Times New Roman"/>
          <w:spacing w:val="-4"/>
          <w:lang w:val="sq-AL"/>
        </w:rPr>
        <w:t xml:space="preserve">transmetime numerike </w:t>
      </w:r>
      <w:r w:rsidRPr="00067AB6">
        <w:rPr>
          <w:rFonts w:eastAsia="Times New Roman"/>
          <w:color w:val="000000"/>
          <w:spacing w:val="-4"/>
          <w:lang w:val="sq-AL"/>
        </w:rPr>
        <w:t xml:space="preserve">lokale </w:t>
      </w:r>
      <w:r w:rsidRPr="00067AB6">
        <w:rPr>
          <w:rFonts w:eastAsia="Times New Roman"/>
          <w:spacing w:val="-4"/>
          <w:lang w:val="sq-AL"/>
        </w:rPr>
        <w:t>audiovizive:</w:t>
      </w:r>
      <w:r w:rsidRPr="00067AB6">
        <w:rPr>
          <w:rFonts w:eastAsia="Times New Roman"/>
          <w:color w:val="000000"/>
          <w:spacing w:val="-4"/>
          <w:lang w:val="sq-AL"/>
        </w:rPr>
        <w:t xml:space="preserve"> 112,500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d) Aplikimi për licencë shërbimi programi audioviziv mbështetur </w:t>
      </w:r>
      <w:r w:rsidRPr="00067AB6">
        <w:rPr>
          <w:color w:val="000000"/>
          <w:spacing w:val="-4"/>
          <w:lang w:val="sq-AL"/>
        </w:rPr>
        <w:t xml:space="preserve">në rrjet numerik: 100,000 lekë 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e) Licencë transmetimi audio mbështetur në rrjet numerik: </w:t>
      </w:r>
      <w:r w:rsidRPr="00067AB6">
        <w:rPr>
          <w:rFonts w:eastAsia="Times New Roman"/>
          <w:color w:val="000000"/>
          <w:spacing w:val="-4"/>
          <w:lang w:val="sq-AL"/>
        </w:rPr>
        <w:t>100,000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f) Licencë shërbimi programi audio mbështetur në rrjet numerik: </w:t>
      </w:r>
      <w:r w:rsidRPr="00067AB6">
        <w:rPr>
          <w:rFonts w:eastAsia="Times New Roman"/>
          <w:color w:val="000000"/>
          <w:spacing w:val="-4"/>
          <w:lang w:val="sq-AL"/>
        </w:rPr>
        <w:t>100,000 lekë</w:t>
      </w: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g) Aplikimi për licencë transmetimi audio</w:t>
      </w:r>
      <w:r>
        <w:rPr>
          <w:rFonts w:eastAsia="Times New Roman"/>
          <w:spacing w:val="-4"/>
          <w:lang w:val="sq-AL"/>
        </w:rPr>
        <w:t>-</w:t>
      </w:r>
      <w:r w:rsidRPr="00067AB6">
        <w:rPr>
          <w:rFonts w:eastAsia="Times New Roman"/>
          <w:spacing w:val="-4"/>
          <w:lang w:val="sq-AL"/>
        </w:rPr>
        <w:t xml:space="preserve">analoge lokale ose rajonale </w:t>
      </w:r>
      <w:r w:rsidRPr="00067AB6">
        <w:rPr>
          <w:spacing w:val="-4"/>
          <w:lang w:val="sq-AL"/>
        </w:rPr>
        <w:t>përsëritës: 50,000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>h) Aplikimi për licencë transmetimi audioanaloge kombëtare: 200,000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i) Aplikimi për licencë transmetimi audio për nevoja të përkohshme ose institucionale: </w:t>
      </w:r>
      <w:r w:rsidRPr="00067AB6">
        <w:rPr>
          <w:rFonts w:eastAsia="Times New Roman"/>
          <w:color w:val="000000"/>
          <w:spacing w:val="-4"/>
          <w:lang w:val="sq-AL"/>
        </w:rPr>
        <w:t>40,000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j) Aplikimi për ofrimin e shërbimit të programit audio/audioviziv ose për përsëritjen e shërbimit të programit audio/audioviziv të të tretëve, mbështetur në rrjet </w:t>
      </w:r>
      <w:r w:rsidRPr="00067AB6">
        <w:rPr>
          <w:rFonts w:eastAsia="Times New Roman"/>
          <w:bCs/>
          <w:spacing w:val="-4"/>
          <w:lang w:val="sq-AL"/>
        </w:rPr>
        <w:t>kabllor, internet TV, IPTV, OTT):</w:t>
      </w:r>
      <w:r w:rsidRPr="00067AB6">
        <w:rPr>
          <w:rFonts w:eastAsia="Times New Roman"/>
          <w:spacing w:val="-4"/>
          <w:lang w:val="sq-AL"/>
        </w:rPr>
        <w:t xml:space="preserve"> 40,000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k) Aplikim për autorizim </w:t>
      </w:r>
      <w:r w:rsidRPr="00067AB6">
        <w:rPr>
          <w:rFonts w:eastAsia="Times New Roman"/>
          <w:spacing w:val="-4"/>
          <w:lang w:val="sq-AL"/>
        </w:rPr>
        <w:t>për ofrimin e shërbimit të programit audio/audioviziv ose për përsëritjen e shërbimit të programit audio/</w:t>
      </w:r>
      <w:r>
        <w:rPr>
          <w:rFonts w:eastAsia="Times New Roman"/>
          <w:spacing w:val="-4"/>
          <w:lang w:val="sq-AL"/>
        </w:rPr>
        <w:t xml:space="preserve"> </w:t>
      </w:r>
      <w:r w:rsidRPr="00067AB6">
        <w:rPr>
          <w:rFonts w:eastAsia="Times New Roman"/>
          <w:spacing w:val="-4"/>
          <w:lang w:val="sq-AL"/>
        </w:rPr>
        <w:t>audioviziv të të tretëve mbështetur</w:t>
      </w:r>
      <w:r w:rsidRPr="00067AB6">
        <w:rPr>
          <w:rFonts w:eastAsia="Times New Roman"/>
          <w:color w:val="000000"/>
          <w:spacing w:val="-4"/>
          <w:lang w:val="sq-AL"/>
        </w:rPr>
        <w:t xml:space="preserve"> në rrjet satelitor: 40,000 lekë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bCs/>
          <w:spacing w:val="-4"/>
          <w:lang w:val="sq-AL"/>
        </w:rPr>
        <w:t>l) Aplikimi për platformë satelitore:</w:t>
      </w:r>
      <w:r w:rsidRPr="00067AB6">
        <w:rPr>
          <w:rFonts w:eastAsia="Times New Roman"/>
          <w:spacing w:val="-4"/>
          <w:lang w:val="sq-AL"/>
        </w:rPr>
        <w:t xml:space="preserve"> 200,000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m) Autorizimi për ofrimin e shërbimeve sipas kërkesës së përdoruesit: </w:t>
      </w:r>
      <w:r w:rsidRPr="00067AB6">
        <w:rPr>
          <w:rFonts w:eastAsia="Times New Roman"/>
          <w:color w:val="000000"/>
          <w:spacing w:val="-4"/>
          <w:lang w:val="sq-AL"/>
        </w:rPr>
        <w:t xml:space="preserve">50,000 lekë 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n) Aplikimi për miratimin e ndryshimeve në të dhënat e licencës: </w:t>
      </w:r>
      <w:r w:rsidRPr="00067AB6">
        <w:rPr>
          <w:rFonts w:eastAsia="Times New Roman"/>
          <w:color w:val="000000"/>
          <w:spacing w:val="-4"/>
          <w:lang w:val="sq-AL"/>
        </w:rPr>
        <w:t>50,000 lekë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o) Aplikimi për miratimin e ndryshimeve në të dhënat e autorizimit: </w:t>
      </w:r>
      <w:r w:rsidRPr="00067AB6">
        <w:rPr>
          <w:rFonts w:eastAsia="Times New Roman"/>
          <w:color w:val="000000"/>
          <w:spacing w:val="-4"/>
          <w:lang w:val="sq-AL"/>
        </w:rPr>
        <w:t>20,000 lekë</w:t>
      </w:r>
    </w:p>
    <w:p w:rsidR="00C16D2F" w:rsidRPr="00067AB6" w:rsidRDefault="00C16D2F" w:rsidP="00C16D2F">
      <w:pPr>
        <w:pStyle w:val="Paragrafi"/>
        <w:rPr>
          <w:color w:val="000000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3.3. Masa e pagesave për shërbimet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a) Tarifa e shërbimit për lëshimin e dokumentacionit nga arkivi i AMA-s, për çdo fletë të fotokopjuar: </w:t>
      </w:r>
      <w:r w:rsidRPr="00067AB6">
        <w:rPr>
          <w:rFonts w:eastAsia="Times New Roman"/>
          <w:spacing w:val="-4"/>
          <w:lang w:val="sq-AL"/>
        </w:rPr>
        <w:t>15 lekë</w:t>
      </w:r>
    </w:p>
    <w:p w:rsidR="00C16D2F" w:rsidRPr="00067AB6" w:rsidRDefault="00C16D2F" w:rsidP="00C16D2F">
      <w:pPr>
        <w:pStyle w:val="Paragrafi"/>
        <w:rPr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b) Tarifa e shërbimit për lëshimin e materialeve autentike të transkriptuara (për çdo fletë): </w:t>
      </w:r>
      <w:r w:rsidRPr="00067AB6">
        <w:rPr>
          <w:spacing w:val="-4"/>
          <w:lang w:val="sq-AL"/>
        </w:rPr>
        <w:t xml:space="preserve">1,000 lekë </w:t>
      </w:r>
    </w:p>
    <w:p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lastRenderedPageBreak/>
        <w:t>c) Tarifa e shërbimit për lëshimin e materialeve autentike të kaluara në DWD:</w:t>
      </w:r>
      <w:r w:rsidRPr="00067AB6">
        <w:rPr>
          <w:rFonts w:eastAsia="Times New Roman"/>
          <w:spacing w:val="-4"/>
          <w:lang w:val="sq-AL"/>
        </w:rPr>
        <w:t xml:space="preserve"> 1,400 lekë </w:t>
      </w:r>
    </w:p>
    <w:p w:rsidR="00C16D2F" w:rsidRPr="00067AB6" w:rsidRDefault="00C16D2F" w:rsidP="00C16D2F">
      <w:pPr>
        <w:pStyle w:val="Paragrafi"/>
        <w:rPr>
          <w:color w:val="000000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Nga detyrimi për pagesën e marrjes së materialeve autentike të kaluara në DWD përjashtohen:</w:t>
      </w:r>
      <w:r w:rsidRPr="00067AB6">
        <w:rPr>
          <w:color w:val="000000"/>
          <w:spacing w:val="-4"/>
          <w:u w:val="single"/>
          <w:lang w:val="sq-AL"/>
        </w:rPr>
        <w:t xml:space="preserve"> 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- Studenti, në rastin e përdorimit të tyre për nevoja studimore, për regjistrime deri në 2 orë;</w:t>
      </w:r>
    </w:p>
    <w:p w:rsidR="00C16D2F" w:rsidRDefault="00C16D2F" w:rsidP="00C16D2F">
      <w:pPr>
        <w:pStyle w:val="Paragrafi"/>
        <w:rPr>
          <w:rFonts w:eastAsia="Times New Roman"/>
          <w:spacing w:val="-4"/>
          <w:lang w:val="sq-AL"/>
        </w:rPr>
      </w:pP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- Institucionet me të cilat AMA ka lidhur marrëveshje bashkëpunimi;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- Çdo person, i cili pretendon se dinjiteti dhe reputacioni i tij janë prekur nga publikimi i fakteve dhe i  informacioneve jo të sakta në një transmetim.</w:t>
      </w:r>
      <w:r w:rsidRPr="00067AB6">
        <w:rPr>
          <w:rFonts w:eastAsia="Times New Roman"/>
          <w:spacing w:val="-4"/>
          <w:lang w:val="sq-AL"/>
        </w:rPr>
        <w:tab/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d) Shpenzimet e monitorimit të frekuencave që do të bëhet me kërkesë të subjekteve</w:t>
      </w:r>
      <w:r w:rsidRPr="00067AB6">
        <w:rPr>
          <w:rFonts w:eastAsia="Times New Roman"/>
          <w:color w:val="000000"/>
          <w:spacing w:val="-4"/>
          <w:lang w:val="sq-AL"/>
        </w:rPr>
        <w:t xml:space="preserve"> do të likuidohen nga subjekti i cili e kërkon këtë shërbim, në bazë</w:t>
      </w:r>
      <w:r w:rsidRPr="00067AB6">
        <w:rPr>
          <w:rFonts w:eastAsia="Times New Roman"/>
          <w:spacing w:val="-4"/>
          <w:lang w:val="sq-AL"/>
        </w:rPr>
        <w:t xml:space="preserve"> </w:t>
      </w:r>
      <w:r w:rsidRPr="00067AB6">
        <w:rPr>
          <w:rFonts w:eastAsia="Times New Roman"/>
          <w:color w:val="000000"/>
          <w:spacing w:val="-4"/>
          <w:lang w:val="sq-AL"/>
        </w:rPr>
        <w:t>të një preventivi të përgatitur nga AMA dhe të miratuar nga subjekti.</w:t>
      </w:r>
      <w:r w:rsidRPr="00067AB6">
        <w:rPr>
          <w:rFonts w:eastAsia="Times New Roman"/>
          <w:spacing w:val="-4"/>
          <w:lang w:val="sq-AL"/>
        </w:rPr>
        <w:t xml:space="preserve"> 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e) Shpenzimet e monitorimit të programeve që do të bëhet me kërkesë të subjekteve do të likuidohen nga subjekti i cili e kërkon këtë shërbim, në bazë të një preventivi të përgatitur nga AMA dhe të miratuar nga subjekti.</w:t>
      </w:r>
    </w:p>
    <w:p w:rsidR="00C16D2F" w:rsidRPr="00067AB6" w:rsidRDefault="00C16D2F" w:rsidP="00C16D2F">
      <w:pPr>
        <w:pStyle w:val="Paragrafi"/>
        <w:rPr>
          <w:spacing w:val="-4"/>
          <w:sz w:val="14"/>
          <w:lang w:val="sq-AL"/>
        </w:rPr>
      </w:pPr>
    </w:p>
    <w:p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KREU IV</w:t>
      </w:r>
    </w:p>
    <w:p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 xml:space="preserve">DISPOZITA TË TJERA </w:t>
      </w:r>
    </w:p>
    <w:p w:rsidR="00C16D2F" w:rsidRPr="00067AB6" w:rsidRDefault="00C16D2F" w:rsidP="00C16D2F">
      <w:pPr>
        <w:pStyle w:val="Paragrafi"/>
        <w:rPr>
          <w:spacing w:val="-4"/>
          <w:sz w:val="14"/>
          <w:lang w:val="sq-AL"/>
        </w:rPr>
      </w:pPr>
    </w:p>
    <w:p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 Pagesa vjetore kryhet brenda tremujorit të parë të vitit kalendarik. Nё rastin kur pagesa kryhet pas kalimit tё kёtij afati, aplikohet kamatёvonesa nё masёn 0.1% të vlerёs sё detyrimit të mbetur për çdo ditë vonese, por jo më shumë se 30% e vlerës së pagesës vjetore. Detyrimi i lindur në formën e kamatëvonesës së vitit paraardhës dhe i palikuiduar brenda datës 31 dhjetor të çdo viti, përfshihet në pagesën vjetore për licencë/autorizim të vitit pasardhës.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2. Subjekti i licencuar për transmetime audio për qëllime të përkohshme përjashtohet nga detyrimi i parashikuar në pikën 1, të kreut IV të këtij vendimi. Pagesa për licencë transmetimi audio për qëllime të përkohshme kryhet në momentin e licencimit.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3. Subjektet kanë detyrimin të parapaguajnë tarifat për shërbimet që kryhen nga AMA.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4. Pagesa për marrjen e licencës ose autorizimit bëhet në momentin e marrjes së licencës ose autorizimit.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rFonts w:eastAsia="Batang"/>
          <w:spacing w:val="-4"/>
          <w:lang w:val="sq-AL"/>
        </w:rPr>
        <w:t>5. Pagesat vjetore p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>r licenc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 xml:space="preserve"> dhe/ose autorizim jan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 xml:space="preserve"> t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 xml:space="preserve"> parimbursueshme. 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6. Pagesat do të kryhen në llogaritë bankare të AMA-s.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7. Subjekti i licencuar për transmetime audio ose audiovizive dhe subjekti i pajisur me autorizim për ofrimin e shërbimit të programit audio ose audioviziv ka të drejtë të mbështetet në rrjetin satelitor, rrjetin kabllor ose në rrjetet IP, kundrejt regjistrimit në AMA</w:t>
      </w:r>
      <w:r w:rsidRPr="00067AB6">
        <w:rPr>
          <w:bCs/>
          <w:spacing w:val="-4"/>
          <w:lang w:val="sq-AL"/>
        </w:rPr>
        <w:t>.</w:t>
      </w:r>
      <w:r w:rsidRPr="00067AB6">
        <w:rPr>
          <w:spacing w:val="-4"/>
          <w:lang w:val="sq-AL"/>
        </w:rPr>
        <w:t xml:space="preserve"> Në këtë rast, subjekti nuk do të tarifohet me detyrim financiar shtesë.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bCs/>
          <w:spacing w:val="-4"/>
          <w:lang w:val="sq-AL"/>
        </w:rPr>
        <w:t xml:space="preserve">8. Pagesat e miratuara </w:t>
      </w:r>
      <w:r w:rsidRPr="00067AB6">
        <w:rPr>
          <w:spacing w:val="-4"/>
          <w:lang w:val="sq-AL"/>
        </w:rPr>
        <w:t>për transmetimet audiovizive analoge do të zbatohen deri në mbylljen e transmetimeve analoge.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9. Për efekt të zbatimit të këtij vendimi, termi “zonë”, nënkupton ndarjet administrativo-</w:t>
      </w:r>
      <w:r w:rsidRPr="00067AB6">
        <w:rPr>
          <w:spacing w:val="-4"/>
          <w:lang w:val="sq-AL"/>
        </w:rPr>
        <w:t>territoriale, sipas ligjit nr. 115/2014, “Për ndarjet administrativo-territoriale të njësive të qeverisjes vendore në Republikën e Shqipërisë”.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10. Vendimi nr. 4, datë 22.5.2013, “Mbi miratimin e pagesave për licencë”, i AMA-s, i ndryshuar; vendimi nr. 5, datë 22.5.2013, “Mbi miratimin e pagesave për autorizim”, i AMA-s, i ndryshuar;  vendimi nr. 6, datë 22.5.2013, “Mbi miratimin e pagesave për shërbimet që kryhen nga AMA”, i AMA-s, i ndryshuar.</w:t>
      </w:r>
    </w:p>
    <w:p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11. Ngarkohet administrata e Autoritetit të Mediave Audiovizive për zbatimin e këtij vendimi.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Ky vendim botohet në Fletore Zyrtare dhe hyn në fuqi në datën 1.1.2018.</w:t>
      </w:r>
    </w:p>
    <w:p w:rsidR="00C16D2F" w:rsidRPr="00067AB6" w:rsidRDefault="00C16D2F" w:rsidP="00C16D2F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C16D2F" w:rsidRPr="00067AB6" w:rsidRDefault="00C16D2F" w:rsidP="00C16D2F">
      <w:pPr>
        <w:pStyle w:val="Paragrafi"/>
        <w:jc w:val="right"/>
        <w:rPr>
          <w:spacing w:val="-4"/>
          <w:lang w:val="sq-AL"/>
        </w:rPr>
      </w:pPr>
      <w:r w:rsidRPr="00067AB6">
        <w:rPr>
          <w:spacing w:val="-4"/>
          <w:lang w:val="sq-AL"/>
        </w:rPr>
        <w:t>KRYETAR</w:t>
      </w:r>
    </w:p>
    <w:p w:rsidR="00C16D2F" w:rsidRPr="00067AB6" w:rsidRDefault="00C16D2F" w:rsidP="00C16D2F">
      <w:pPr>
        <w:pStyle w:val="Paragrafi"/>
        <w:jc w:val="right"/>
        <w:rPr>
          <w:b/>
          <w:spacing w:val="-4"/>
          <w:lang w:val="sq-AL"/>
        </w:rPr>
      </w:pPr>
      <w:r w:rsidRPr="00067AB6">
        <w:rPr>
          <w:b/>
          <w:spacing w:val="-4"/>
          <w:lang w:val="sq-AL"/>
        </w:rPr>
        <w:t>Gentian Sala</w:t>
      </w:r>
    </w:p>
    <w:p w:rsidR="007A3481" w:rsidRDefault="007A3481"/>
    <w:sectPr w:rsidR="007A3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D2F"/>
    <w:rsid w:val="007A3481"/>
    <w:rsid w:val="00C1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2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16D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6D2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16D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6D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6D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16D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2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16D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6D2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16D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6D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6D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16D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2288</Words>
  <Characters>13045</Characters>
  <Application>Microsoft Office Word</Application>
  <DocSecurity>0</DocSecurity>
  <Lines>108</Lines>
  <Paragraphs>30</Paragraphs>
  <ScaleCrop>false</ScaleCrop>
  <Company/>
  <LinksUpToDate>false</LinksUpToDate>
  <CharactersWithSpaces>15303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2017-12-29T13:00:00Z</dcterms:created>
  <dcterms:modified xsi:type="dcterms:W3CDTF">2017-12-29T13:02:00Z</dcterms:modified>
</cp:coreProperties>
</file>