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8DA" w:rsidRPr="00FE0EBE" w:rsidRDefault="006078DA" w:rsidP="006078DA">
      <w:pPr>
        <w:pStyle w:val="Akti"/>
        <w:keepNext w:val="0"/>
        <w:rPr>
          <w:rFonts w:ascii="Garamond" w:hAnsi="Garamond"/>
          <w:color w:val="auto"/>
          <w:sz w:val="24"/>
          <w:szCs w:val="24"/>
          <w:lang w:val="sq-AL"/>
        </w:rPr>
      </w:pPr>
      <w:r w:rsidRPr="00FE0EBE">
        <w:rPr>
          <w:rFonts w:ascii="Garamond" w:hAnsi="Garamond"/>
          <w:color w:val="auto"/>
          <w:sz w:val="24"/>
          <w:szCs w:val="24"/>
          <w:lang w:val="sq-AL"/>
        </w:rPr>
        <w:t>VENDIM</w:t>
      </w:r>
    </w:p>
    <w:p w:rsidR="006078DA" w:rsidRPr="00FE0EBE" w:rsidRDefault="006078DA" w:rsidP="006078DA">
      <w:pPr>
        <w:pStyle w:val="NumriData"/>
        <w:keepNext w:val="0"/>
        <w:rPr>
          <w:rFonts w:ascii="Garamond" w:hAnsi="Garamond"/>
          <w:sz w:val="24"/>
          <w:szCs w:val="24"/>
          <w:lang w:val="sq-AL"/>
        </w:rPr>
      </w:pPr>
      <w:r w:rsidRPr="00FE0EBE">
        <w:rPr>
          <w:rFonts w:ascii="Garamond" w:hAnsi="Garamond"/>
          <w:sz w:val="24"/>
          <w:szCs w:val="24"/>
          <w:lang w:val="sq-AL"/>
        </w:rPr>
        <w:t>Nr.</w:t>
      </w:r>
      <w:r w:rsidR="00CE0D81" w:rsidRPr="00FE0EBE">
        <w:rPr>
          <w:rFonts w:ascii="Garamond" w:hAnsi="Garamond"/>
          <w:sz w:val="24"/>
          <w:szCs w:val="24"/>
          <w:lang w:val="sq-AL"/>
        </w:rPr>
        <w:t xml:space="preserve"> </w:t>
      </w:r>
      <w:r w:rsidRPr="00FE0EBE">
        <w:rPr>
          <w:rFonts w:ascii="Garamond" w:hAnsi="Garamond"/>
          <w:sz w:val="24"/>
          <w:szCs w:val="24"/>
          <w:lang w:val="sq-AL"/>
        </w:rPr>
        <w:t>71, datë 27.11.2007</w:t>
      </w:r>
    </w:p>
    <w:p w:rsidR="006078DA" w:rsidRPr="00FE0EBE" w:rsidRDefault="006078DA" w:rsidP="006078DA">
      <w:pPr>
        <w:pStyle w:val="Paragrafi"/>
        <w:tabs>
          <w:tab w:val="left" w:pos="1770"/>
        </w:tabs>
        <w:ind w:firstLine="0"/>
        <w:rPr>
          <w:rFonts w:ascii="Garamond" w:hAnsi="Garamond"/>
          <w:sz w:val="24"/>
          <w:szCs w:val="24"/>
          <w:lang w:val="sq-AL"/>
        </w:rPr>
      </w:pPr>
    </w:p>
    <w:p w:rsidR="006078DA" w:rsidRPr="00FE0EBE" w:rsidRDefault="006078DA" w:rsidP="006078DA">
      <w:pPr>
        <w:pStyle w:val="Titulli"/>
        <w:keepNext w:val="0"/>
        <w:rPr>
          <w:rFonts w:ascii="Garamond" w:hAnsi="Garamond"/>
          <w:sz w:val="24"/>
          <w:szCs w:val="24"/>
          <w:lang w:val="it-IT"/>
        </w:rPr>
      </w:pPr>
      <w:r w:rsidRPr="00FE0EBE">
        <w:rPr>
          <w:rFonts w:ascii="Garamond" w:hAnsi="Garamond"/>
          <w:sz w:val="24"/>
          <w:szCs w:val="24"/>
          <w:lang w:val="it-IT"/>
        </w:rPr>
        <w:t xml:space="preserve">PËR MIRATIMIN E UDHËZIMIT “PËR PROCEDURËN E NXJERRJES </w:t>
      </w:r>
    </w:p>
    <w:p w:rsidR="006078DA" w:rsidRPr="00FE0EBE" w:rsidRDefault="006078DA" w:rsidP="006078DA">
      <w:pPr>
        <w:pStyle w:val="Titulli"/>
        <w:keepNext w:val="0"/>
        <w:rPr>
          <w:rFonts w:ascii="Garamond" w:hAnsi="Garamond"/>
          <w:sz w:val="24"/>
          <w:szCs w:val="24"/>
          <w:lang w:val="it-IT"/>
        </w:rPr>
      </w:pPr>
      <w:r w:rsidRPr="00FE0EBE">
        <w:rPr>
          <w:rFonts w:ascii="Garamond" w:hAnsi="Garamond"/>
          <w:sz w:val="24"/>
          <w:szCs w:val="24"/>
          <w:lang w:val="it-IT"/>
        </w:rPr>
        <w:t xml:space="preserve">SË RAPORTIT MBI KREDIMARRËSIN DHE RISHIKIMIN E TË DHËNAVE </w:t>
      </w:r>
    </w:p>
    <w:p w:rsidR="006078DA" w:rsidRPr="00FE0EBE" w:rsidRDefault="006078DA" w:rsidP="006078DA">
      <w:pPr>
        <w:pStyle w:val="Titulli"/>
        <w:keepNext w:val="0"/>
        <w:rPr>
          <w:rFonts w:ascii="Garamond" w:hAnsi="Garamond"/>
          <w:sz w:val="24"/>
          <w:szCs w:val="24"/>
          <w:lang w:val="it-IT"/>
        </w:rPr>
      </w:pPr>
      <w:r w:rsidRPr="00FE0EBE">
        <w:rPr>
          <w:rFonts w:ascii="Garamond" w:hAnsi="Garamond"/>
          <w:sz w:val="24"/>
          <w:szCs w:val="24"/>
          <w:lang w:val="it-IT"/>
        </w:rPr>
        <w:t>QË MBAHEN NË REGJISTRIN E KREDIVE "</w:t>
      </w:r>
    </w:p>
    <w:p w:rsidR="006078DA" w:rsidRPr="00FE0EBE" w:rsidRDefault="00CE0D81" w:rsidP="006078DA">
      <w:pPr>
        <w:pStyle w:val="Paragrafi"/>
        <w:jc w:val="center"/>
        <w:rPr>
          <w:rFonts w:ascii="Garamond" w:hAnsi="Garamond"/>
          <w:i/>
          <w:sz w:val="24"/>
          <w:szCs w:val="24"/>
          <w:lang w:val="sq-AL"/>
        </w:rPr>
      </w:pPr>
      <w:r w:rsidRPr="00FE0EBE">
        <w:rPr>
          <w:rFonts w:ascii="Garamond" w:hAnsi="Garamond"/>
          <w:i/>
          <w:sz w:val="24"/>
          <w:szCs w:val="24"/>
          <w:lang w:val="sq-AL"/>
        </w:rPr>
        <w:t>(Ndryshuar me vendimin nr. 52, datë 24.6.2009)</w:t>
      </w:r>
    </w:p>
    <w:p w:rsidR="00CE0D81" w:rsidRPr="00FE0EBE" w:rsidRDefault="00CE0D81" w:rsidP="00CE0D81">
      <w:pPr>
        <w:pStyle w:val="Paragrafi"/>
        <w:jc w:val="right"/>
        <w:rPr>
          <w:rFonts w:ascii="Garamond" w:hAnsi="Garamond"/>
          <w:i/>
          <w:sz w:val="24"/>
          <w:szCs w:val="24"/>
          <w:lang w:val="sq-AL"/>
        </w:rPr>
      </w:pPr>
      <w:r w:rsidRPr="00FE0EBE">
        <w:rPr>
          <w:rFonts w:ascii="Garamond" w:hAnsi="Garamond"/>
          <w:i/>
          <w:sz w:val="24"/>
          <w:szCs w:val="24"/>
          <w:lang w:val="sq-AL"/>
        </w:rPr>
        <w:t>(i përditësuar)</w:t>
      </w:r>
    </w:p>
    <w:p w:rsidR="00CE0D81" w:rsidRPr="00FE0EBE" w:rsidRDefault="00CE0D81" w:rsidP="006078DA">
      <w:pPr>
        <w:pStyle w:val="Paragrafi"/>
        <w:jc w:val="center"/>
        <w:rPr>
          <w:rFonts w:ascii="Garamond" w:hAnsi="Garamond"/>
          <w:i/>
          <w:sz w:val="24"/>
          <w:szCs w:val="24"/>
          <w:lang w:val="sq-AL"/>
        </w:rPr>
      </w:pPr>
    </w:p>
    <w:p w:rsidR="006078DA" w:rsidRPr="00FE0EBE" w:rsidRDefault="006078DA" w:rsidP="006078DA">
      <w:pPr>
        <w:pStyle w:val="KapitulliNr"/>
        <w:keepNext w:val="0"/>
        <w:rPr>
          <w:rFonts w:ascii="Garamond" w:hAnsi="Garamond"/>
          <w:sz w:val="24"/>
          <w:szCs w:val="24"/>
          <w:lang w:val="it-IT"/>
        </w:rPr>
      </w:pPr>
      <w:r w:rsidRPr="00FE0EBE">
        <w:rPr>
          <w:rFonts w:ascii="Garamond" w:hAnsi="Garamond"/>
          <w:sz w:val="24"/>
          <w:szCs w:val="24"/>
          <w:lang w:val="it-IT"/>
        </w:rPr>
        <w:t>KREU I</w:t>
      </w:r>
    </w:p>
    <w:p w:rsidR="006078DA" w:rsidRPr="00FE0EBE" w:rsidRDefault="006078DA" w:rsidP="006078DA">
      <w:pPr>
        <w:pStyle w:val="KapitulliTitull"/>
        <w:keepNext w:val="0"/>
        <w:rPr>
          <w:rFonts w:ascii="Garamond" w:hAnsi="Garamond"/>
          <w:sz w:val="24"/>
          <w:szCs w:val="24"/>
          <w:lang w:val="it-IT"/>
        </w:rPr>
      </w:pPr>
      <w:r w:rsidRPr="00FE0EBE">
        <w:rPr>
          <w:rFonts w:ascii="Garamond" w:hAnsi="Garamond"/>
          <w:sz w:val="24"/>
          <w:szCs w:val="24"/>
          <w:lang w:val="it-IT"/>
        </w:rPr>
        <w:t>DISPOZITA TË PËRGJITHSHME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sq-AL"/>
        </w:rPr>
      </w:pPr>
      <w:r w:rsidRPr="00FE0EBE">
        <w:rPr>
          <w:rFonts w:ascii="Garamond" w:hAnsi="Garamond"/>
          <w:sz w:val="24"/>
          <w:szCs w:val="24"/>
          <w:lang w:val="sq-AL"/>
        </w:rPr>
        <w:t>Neni 1</w:t>
      </w:r>
    </w:p>
    <w:p w:rsidR="006078DA" w:rsidRPr="00FE0EBE" w:rsidRDefault="006078DA" w:rsidP="006078DA">
      <w:pPr>
        <w:pStyle w:val="NeniTitull"/>
        <w:keepNext w:val="0"/>
        <w:rPr>
          <w:rFonts w:ascii="Garamond" w:hAnsi="Garamond"/>
          <w:sz w:val="24"/>
          <w:szCs w:val="24"/>
          <w:lang w:val="sq-AL"/>
        </w:rPr>
      </w:pPr>
      <w:r w:rsidRPr="00FE0EBE">
        <w:rPr>
          <w:rFonts w:ascii="Garamond" w:hAnsi="Garamond"/>
          <w:sz w:val="24"/>
          <w:szCs w:val="24"/>
          <w:lang w:val="sq-AL"/>
        </w:rPr>
        <w:t>Qëllimi</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Qëllimi i këtij udhëzimi është të përcaktojë procedurën për nxjerrjen e raportit mbi kredimarrësin dhe rishikimin e të dhënave që mbahen në Regjistrin e Kredive.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sq-AL"/>
        </w:rPr>
      </w:pPr>
      <w:r w:rsidRPr="00FE0EBE">
        <w:rPr>
          <w:rFonts w:ascii="Garamond" w:hAnsi="Garamond"/>
          <w:sz w:val="24"/>
          <w:szCs w:val="24"/>
          <w:lang w:val="sq-AL"/>
        </w:rPr>
        <w:t>Neni 2</w:t>
      </w:r>
    </w:p>
    <w:p w:rsidR="006078DA" w:rsidRPr="00FE0EBE" w:rsidRDefault="006078DA" w:rsidP="006078DA">
      <w:pPr>
        <w:pStyle w:val="NeniTitull"/>
        <w:keepNext w:val="0"/>
        <w:rPr>
          <w:rFonts w:ascii="Garamond" w:hAnsi="Garamond"/>
          <w:sz w:val="24"/>
          <w:szCs w:val="24"/>
          <w:lang w:val="sq-AL"/>
        </w:rPr>
      </w:pPr>
      <w:r w:rsidRPr="00FE0EBE">
        <w:rPr>
          <w:rFonts w:ascii="Garamond" w:hAnsi="Garamond"/>
          <w:sz w:val="24"/>
          <w:szCs w:val="24"/>
          <w:lang w:val="sq-AL"/>
        </w:rPr>
        <w:t>Baza ligjore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Ky udhëzim nxirret në bazë dhe për zbatim të nenit 43, shkronja “c” të ligjit nr.8269, datë 23.12.1997 “Për Bankën e Shqipërisë” të ndryshuar, dhe neneve 13, 18, 20 dhe 21 të rregullores “Për funksionimin e Regjistrit të Kredive në Bankën e Shqipërisë” të miratuar me vendimin nr.38, datë 18.7.2007 të Këshillit Mbikëqyrës të Bankës së Shqipërisë, i ndryshuar.</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sq-AL"/>
        </w:rPr>
      </w:pPr>
      <w:r w:rsidRPr="00FE0EBE">
        <w:rPr>
          <w:rFonts w:ascii="Garamond" w:hAnsi="Garamond"/>
          <w:sz w:val="24"/>
          <w:szCs w:val="24"/>
          <w:lang w:val="sq-AL"/>
        </w:rPr>
        <w:t>Neni 3</w:t>
      </w:r>
    </w:p>
    <w:p w:rsidR="006078DA" w:rsidRPr="00FE0EBE" w:rsidRDefault="006078DA" w:rsidP="006078DA">
      <w:pPr>
        <w:pStyle w:val="NeniTitull"/>
        <w:keepNext w:val="0"/>
        <w:rPr>
          <w:rFonts w:ascii="Garamond" w:hAnsi="Garamond"/>
          <w:sz w:val="24"/>
          <w:szCs w:val="24"/>
          <w:lang w:val="sq-AL"/>
        </w:rPr>
      </w:pPr>
      <w:r w:rsidRPr="00FE0EBE">
        <w:rPr>
          <w:rFonts w:ascii="Garamond" w:hAnsi="Garamond"/>
          <w:sz w:val="24"/>
          <w:szCs w:val="24"/>
          <w:lang w:val="sq-AL"/>
        </w:rPr>
        <w:t>Përkufizime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Për qëllime të zbatimit dhe interpretimit të këtij udhëzimi, termat e mëposhtëm kanë këtë kuptim:</w:t>
      </w:r>
    </w:p>
    <w:p w:rsidR="006078DA" w:rsidRPr="00FE0EBE" w:rsidRDefault="006078DA" w:rsidP="00CE0D81">
      <w:pPr>
        <w:pStyle w:val="Paragrafi"/>
        <w:rPr>
          <w:rFonts w:ascii="Garamond" w:hAnsi="Garamond"/>
          <w:sz w:val="24"/>
          <w:szCs w:val="24"/>
          <w:lang w:val="sq-AL"/>
        </w:rPr>
      </w:pPr>
      <w:r w:rsidRPr="00FE0EBE">
        <w:rPr>
          <w:rFonts w:ascii="Garamond" w:hAnsi="Garamond"/>
          <w:sz w:val="24"/>
          <w:szCs w:val="24"/>
          <w:lang w:val="sq-AL"/>
        </w:rPr>
        <w:t>a)  “Rregullorja” - është rregullorja “Për funksionimin e Regjistrit të Kredive në Bankën e Shqipërisë”, i miratuar me vendimin nr.</w:t>
      </w:r>
      <w:r w:rsidR="00CE0D81" w:rsidRPr="00FE0EBE">
        <w:rPr>
          <w:rFonts w:ascii="Garamond" w:hAnsi="Garamond"/>
          <w:sz w:val="24"/>
          <w:szCs w:val="24"/>
          <w:lang w:val="sq-AL"/>
        </w:rPr>
        <w:t xml:space="preserve"> </w:t>
      </w:r>
      <w:r w:rsidRPr="00FE0EBE">
        <w:rPr>
          <w:rFonts w:ascii="Garamond" w:hAnsi="Garamond"/>
          <w:sz w:val="24"/>
          <w:szCs w:val="24"/>
          <w:lang w:val="sq-AL"/>
        </w:rPr>
        <w:t>38, datë 18.7.2007 të Këshillit Mbikëqyrës të Bankës së Shqipërisë, e ndryshuar.</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 b) “Ligji “Për Bankën e Shqipërisë”” - është ligji nr.</w:t>
      </w:r>
      <w:r w:rsidR="00CE0D81" w:rsidRPr="00FE0EBE">
        <w:rPr>
          <w:rFonts w:ascii="Garamond" w:hAnsi="Garamond"/>
          <w:sz w:val="24"/>
          <w:szCs w:val="24"/>
          <w:lang w:val="sq-AL"/>
        </w:rPr>
        <w:t xml:space="preserve"> </w:t>
      </w:r>
      <w:r w:rsidRPr="00FE0EBE">
        <w:rPr>
          <w:rFonts w:ascii="Garamond" w:hAnsi="Garamond"/>
          <w:sz w:val="24"/>
          <w:szCs w:val="24"/>
          <w:lang w:val="sq-AL"/>
        </w:rPr>
        <w:t>8269, datë 23.12.1997 “Për Bankën e Shqipërisë”, i ndryshuar.</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c) “Ligji “Për bankat”” - është ligji nr.</w:t>
      </w:r>
      <w:r w:rsidR="00CE0D81" w:rsidRPr="00FE0EBE">
        <w:rPr>
          <w:rFonts w:ascii="Garamond" w:hAnsi="Garamond"/>
          <w:sz w:val="24"/>
          <w:szCs w:val="24"/>
          <w:lang w:val="sq-AL"/>
        </w:rPr>
        <w:t xml:space="preserve"> </w:t>
      </w:r>
      <w:r w:rsidRPr="00FE0EBE">
        <w:rPr>
          <w:rFonts w:ascii="Garamond" w:hAnsi="Garamond"/>
          <w:sz w:val="24"/>
          <w:szCs w:val="24"/>
          <w:lang w:val="sq-AL"/>
        </w:rPr>
        <w:t>9662, datë 18.12.2006 “Për Bankat në Republikën e Shqipërisë”.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d) “Kërkues” - është sipas rastit vetë kredimarrësi, personi i autorizuar nga ai apo nga subjektet e tjera, që gëzojnë të drejtën për të kërkuar raportin për kredimarrësin në bazë të një detyrimi ligjor apo të vendimit të gjykatës kompetente. Fjalët “kërkues”, “kredimarrës” dhe “subjekt” përdoren në mënyrë alternative, sipas kontekstit.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e) “Dokumente shoqëruese” - janë dokumente, që ndihmojnë në identifikimin e subjektit dhe të cilat i bashkëlidhen kërkesës që drejtohet në Bankën e Shqipërisë ose për nxjerrjen e raportit për kredimarrësin, ose rishikimin e të dhënave.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Termat e tjerë të përdorur në këtë akt, kanë të njëjtin kuptim si ata të përkufizuar në rregullore, në ligjin nr.</w:t>
      </w:r>
      <w:r w:rsidR="00CE0D81" w:rsidRPr="00FE0EBE">
        <w:rPr>
          <w:rFonts w:ascii="Garamond" w:hAnsi="Garamond"/>
          <w:sz w:val="24"/>
          <w:szCs w:val="24"/>
          <w:lang w:val="sq-AL"/>
        </w:rPr>
        <w:t xml:space="preserve"> </w:t>
      </w:r>
      <w:r w:rsidRPr="00FE0EBE">
        <w:rPr>
          <w:rFonts w:ascii="Garamond" w:hAnsi="Garamond"/>
          <w:sz w:val="24"/>
          <w:szCs w:val="24"/>
          <w:lang w:val="sq-AL"/>
        </w:rPr>
        <w:t>9662, datë 18.12.2006 “Për Bankat” dhe në ligjin nr.</w:t>
      </w:r>
      <w:r w:rsidR="00CE0D81" w:rsidRPr="00FE0EBE">
        <w:rPr>
          <w:rFonts w:ascii="Garamond" w:hAnsi="Garamond"/>
          <w:sz w:val="24"/>
          <w:szCs w:val="24"/>
          <w:lang w:val="sq-AL"/>
        </w:rPr>
        <w:t xml:space="preserve"> </w:t>
      </w:r>
      <w:r w:rsidRPr="00FE0EBE">
        <w:rPr>
          <w:rFonts w:ascii="Garamond" w:hAnsi="Garamond"/>
          <w:sz w:val="24"/>
          <w:szCs w:val="24"/>
          <w:lang w:val="sq-AL"/>
        </w:rPr>
        <w:t>8517, datë 22.7.1999 “Për mbrojtjen e të dhënave personale”.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KapitulliNr"/>
        <w:keepNext w:val="0"/>
        <w:rPr>
          <w:rFonts w:ascii="Garamond" w:hAnsi="Garamond"/>
          <w:sz w:val="24"/>
          <w:szCs w:val="24"/>
          <w:lang w:val="it-IT"/>
        </w:rPr>
      </w:pPr>
      <w:r w:rsidRPr="00FE0EBE">
        <w:rPr>
          <w:rFonts w:ascii="Garamond" w:hAnsi="Garamond"/>
          <w:sz w:val="24"/>
          <w:szCs w:val="24"/>
          <w:lang w:val="it-IT"/>
        </w:rPr>
        <w:t>KREU II</w:t>
      </w:r>
    </w:p>
    <w:p w:rsidR="006078DA" w:rsidRPr="00FE0EBE" w:rsidRDefault="006078DA" w:rsidP="006078DA">
      <w:pPr>
        <w:pStyle w:val="KapitulliTitull"/>
        <w:keepNext w:val="0"/>
        <w:rPr>
          <w:rFonts w:ascii="Garamond" w:hAnsi="Garamond"/>
          <w:sz w:val="24"/>
          <w:szCs w:val="24"/>
          <w:lang w:val="it-IT"/>
        </w:rPr>
      </w:pPr>
      <w:r w:rsidRPr="00FE0EBE">
        <w:rPr>
          <w:rFonts w:ascii="Garamond" w:hAnsi="Garamond"/>
          <w:sz w:val="24"/>
          <w:szCs w:val="24"/>
          <w:lang w:val="it-IT"/>
        </w:rPr>
        <w:t>PROCEDURA PËR NXJERRJEN E RAPORTIT</w:t>
      </w:r>
    </w:p>
    <w:p w:rsidR="006078DA" w:rsidRPr="00FE0EBE" w:rsidRDefault="006078DA" w:rsidP="006078DA">
      <w:pPr>
        <w:pStyle w:val="KapitulliTitull"/>
        <w:keepNext w:val="0"/>
        <w:rPr>
          <w:rFonts w:ascii="Garamond" w:hAnsi="Garamond"/>
          <w:sz w:val="24"/>
          <w:szCs w:val="24"/>
          <w:lang w:val="es-CL"/>
        </w:rPr>
      </w:pPr>
      <w:r w:rsidRPr="00FE0EBE">
        <w:rPr>
          <w:rFonts w:ascii="Garamond" w:hAnsi="Garamond"/>
          <w:sz w:val="24"/>
          <w:szCs w:val="24"/>
          <w:lang w:val="es-CL"/>
        </w:rPr>
        <w:lastRenderedPageBreak/>
        <w:t>PËR KREDIMARRËSIN ME KËRKESËN E KËTIJ TË FUNDIT</w:t>
      </w:r>
    </w:p>
    <w:p w:rsidR="006078DA" w:rsidRPr="00FE0EBE" w:rsidRDefault="006078DA" w:rsidP="006078DA">
      <w:pPr>
        <w:pStyle w:val="Paragrafi"/>
        <w:jc w:val="center"/>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4</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Kërkesa për raportin e kredimarrësit</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Banka e Shqipërisë nxjerr raportin për kredimarrësin vetëm mbi bazën e kërkesës së paraqitur nga vetë ky i fundit apo nga një person tjetër, i autorizuar me shkrim prej tij.</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Formati i kërkesës dhe dokumentacioni shoqërues, i nevojshëm për trajtimin e kërkesës së kredimarrësit, përcaktohet në aneksin 1, bashkëlidhur këtij udhëzimi.</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Formati i kërkesës mund të merret pa pagesë pranë Bankës së Shqipërisë në zyrat e saj qendrore në Tiranë ose mund të shkarkohet pa pagesë nga faqja zyrtare e internetit të Bankës së Shqipërisë.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4. Kërkesa dhe dokumentacioni shoqërues i nevojshëm, dorëzohen pranë Bankës së Shqipërisë në zyrat e saj qendrore në Tiranë.</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5</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Pranimi i kërkesës dhe nxjerrja e raportit</w:t>
      </w:r>
    </w:p>
    <w:p w:rsidR="00CE0D81" w:rsidRPr="00FE0EBE" w:rsidRDefault="00CE0D81" w:rsidP="00CE0D81">
      <w:pPr>
        <w:pStyle w:val="Paragrafi"/>
        <w:jc w:val="center"/>
        <w:rPr>
          <w:rFonts w:ascii="Garamond" w:hAnsi="Garamond"/>
          <w:i/>
          <w:sz w:val="24"/>
          <w:szCs w:val="24"/>
          <w:lang w:val="sq-AL"/>
        </w:rPr>
      </w:pPr>
      <w:r w:rsidRPr="00FE0EBE">
        <w:rPr>
          <w:rFonts w:ascii="Garamond" w:hAnsi="Garamond"/>
          <w:i/>
          <w:sz w:val="24"/>
          <w:szCs w:val="24"/>
          <w:lang w:val="sq-AL"/>
        </w:rPr>
        <w:t xml:space="preserve">(Ndryshuar </w:t>
      </w:r>
      <w:r w:rsidRPr="00FE0EBE">
        <w:rPr>
          <w:rFonts w:ascii="Garamond" w:hAnsi="Garamond"/>
          <w:i/>
          <w:sz w:val="24"/>
          <w:szCs w:val="24"/>
          <w:lang w:val="sq-AL"/>
        </w:rPr>
        <w:t xml:space="preserve">pika 2 </w:t>
      </w:r>
      <w:r w:rsidRPr="00FE0EBE">
        <w:rPr>
          <w:rFonts w:ascii="Garamond" w:hAnsi="Garamond"/>
          <w:i/>
          <w:sz w:val="24"/>
          <w:szCs w:val="24"/>
          <w:lang w:val="sq-AL"/>
        </w:rPr>
        <w:t>me vendimin nr. 52, datë 24.6.2009)</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Punonjësi i autorizuar i Bankës së Shqipërisë është i detyruar të pranojë kërkesën e kredimarrësit nëse ajo paraqitet në përputhje me kërkesat e përcaktuara nga Banka e Shqipërisë.</w:t>
      </w:r>
    </w:p>
    <w:p w:rsidR="00CE0D81"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 2. </w:t>
      </w:r>
      <w:r w:rsidR="00CE0D81" w:rsidRPr="00FE0EBE">
        <w:rPr>
          <w:rFonts w:ascii="Garamond" w:hAnsi="Garamond"/>
          <w:sz w:val="24"/>
          <w:szCs w:val="24"/>
        </w:rPr>
        <w:t>Kërkesa e kredimarrësit do të konsiderohet e pranuar nga Banka e Shqipërisë, kur kërkuesi ka dorëzuar kërkesën, mandatpagesën e tarifës dhe dokumentet e tjera shoqëruese të nevoj</w:t>
      </w:r>
      <w:r w:rsidR="00CE0D81" w:rsidRPr="00FE0EBE">
        <w:rPr>
          <w:rFonts w:ascii="Garamond" w:hAnsi="Garamond"/>
          <w:sz w:val="24"/>
          <w:szCs w:val="24"/>
        </w:rPr>
        <w:t>shme për shqyrtimin e kërkesës.</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Nëse punonjësi i autorizuar i Bankës së Shqipërisë ka dyshime në lidhje me identifikimin e kredimarrësit që ka bërë kërkesën, punonjësi mund të kërkojë edhe dokumente të tjera të ligjshme, të cilat vërtetojnë identitetin e kërkuesit. Kërkesa quhet e pranuar, kur kredimarrësi ka paraqitur dokumentet shtesë të identifikimit.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4. Punonjësi i autorizuar i Bankës i Shqipërisë, është i detyruar që të nxjerrë raportin për kredimarrësin, bazuar në kërkesën e mësipërme brenda 10 (dhjetë) ditësh nga data e pranimit të kërkesës.</w:t>
      </w:r>
    </w:p>
    <w:p w:rsidR="006078DA" w:rsidRPr="00FE0EBE" w:rsidRDefault="006078DA" w:rsidP="006078DA">
      <w:pPr>
        <w:pStyle w:val="Paragrafi"/>
        <w:ind w:firstLine="0"/>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6</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Përmbajtja e raportit për kredimarrësin</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Përmbajtja e raportit për kredimarrësin përcaktohet në aneksin 1, bashkëlidhur këtij udhëzimi. Raportit për kredimarrësin i bashkëlidhet edhe informacioni në lidhje me mënyrën se si duhet të lexohet raporti dhe procedurën për trajtimin e kërkesave për rishikimin e të dhënave.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7</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Tërheqja e raportit nga kredimarrësi</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Pas nxjerrjes së raportit, subjekti mund ta tërheqë atë pranë zyrave të Bankës së Shqipërisë në Tiranë.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Për tërheqjen e raportit, kredimarrësi duhet të paraqesë para punonjësit të autorizuar të Bankës së Shqipërisë kopje të atyre dokumenteve shoqëruese të cilat edhe ka dorëzuar, së bashku me kërkesën e tij për nxjerrjen e raportit.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3. Nëse kredimarrësi nuk paraqitet në datën e caktuar më sipër për tërheqjen e raportit, Banka e Shqipërisë ruan raportin edhe për 10 (dhjetë) ditë pune nga data e mësipërme. Më pas, punonjësi i autorizuar e bën atë të pavlefshëm dhe më vonë e shkatërron duke e grisur. </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KapitulliNr"/>
        <w:keepNext w:val="0"/>
        <w:rPr>
          <w:rFonts w:ascii="Garamond" w:hAnsi="Garamond"/>
          <w:sz w:val="24"/>
          <w:szCs w:val="24"/>
          <w:lang w:val="sq-AL"/>
        </w:rPr>
      </w:pPr>
      <w:r w:rsidRPr="00FE0EBE">
        <w:rPr>
          <w:rFonts w:ascii="Garamond" w:hAnsi="Garamond"/>
          <w:sz w:val="24"/>
          <w:szCs w:val="24"/>
          <w:lang w:val="sq-AL"/>
        </w:rPr>
        <w:lastRenderedPageBreak/>
        <w:t>KREU III</w:t>
      </w:r>
    </w:p>
    <w:p w:rsidR="006078DA" w:rsidRPr="00FE0EBE" w:rsidRDefault="006078DA" w:rsidP="006078DA">
      <w:pPr>
        <w:pStyle w:val="KapitulliTitull"/>
        <w:keepNext w:val="0"/>
        <w:rPr>
          <w:rFonts w:ascii="Garamond" w:hAnsi="Garamond"/>
          <w:sz w:val="24"/>
          <w:szCs w:val="24"/>
          <w:lang w:val="sq-AL"/>
        </w:rPr>
      </w:pPr>
      <w:r w:rsidRPr="00FE0EBE">
        <w:rPr>
          <w:rFonts w:ascii="Garamond" w:hAnsi="Garamond"/>
          <w:sz w:val="24"/>
          <w:szCs w:val="24"/>
          <w:lang w:val="sq-AL"/>
        </w:rPr>
        <w:t xml:space="preserve">PROCEDURA PËR NXJERRJEN E RAPORTIT PËR KREDIMARRËSIN </w:t>
      </w:r>
    </w:p>
    <w:p w:rsidR="006078DA" w:rsidRPr="00FE0EBE" w:rsidRDefault="006078DA" w:rsidP="006078DA">
      <w:pPr>
        <w:pStyle w:val="KapitulliTitull"/>
        <w:keepNext w:val="0"/>
        <w:rPr>
          <w:rFonts w:ascii="Garamond" w:hAnsi="Garamond"/>
          <w:sz w:val="24"/>
          <w:szCs w:val="24"/>
          <w:lang w:val="sq-AL"/>
        </w:rPr>
      </w:pPr>
      <w:r w:rsidRPr="00FE0EBE">
        <w:rPr>
          <w:rFonts w:ascii="Garamond" w:hAnsi="Garamond"/>
          <w:sz w:val="24"/>
          <w:szCs w:val="24"/>
          <w:lang w:val="sq-AL"/>
        </w:rPr>
        <w:t>NË PËRMBUSHJE TË NJË DETYRIMI LIGJOR APO TË NJË VENDIMI GJYKATE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8</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Kërkesa për raportin e kredimarrësit</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Përveç sa është parashikuar në nenin 4 të këtij udhëzimi, Banka e Shqipërisë nxjerr raportin për kredimarrësin edhe në përmbushje të një detyrimi ligjor apo të një vendimi të gjykatës kompetente.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Formati i kërkesës dhe dokumentacioni shoqërues i nevojshëm për trajtimin e kërkesës sipas pikës 1 më sipër, përcaktohet në aneksin 1 bashkëlidhur këtij udhëzimi.</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Tërheqja e formatit të kërkesës dhe dorëzimi i tij së bashku me dokumentacionin shoqërues, bëhet sipas pikave 3 dhe 4 të nenit 4 të këtij udhëzimi.</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9</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Vlerësimi i kërkesës dhe nxjerrja e raportit</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Pas paraqitjes së kërkesës sipas nenit 8 të këtij udhëzimi, Banka e Shqipërisë e vlerëson atë dhe në respektim të detyrimit për ruajtjen e sekretit profesional dhe të zbatimit veçanërisht të nenit 91 të ligjit “Për Bankat” dhe nenit 58 të ligjit “Për Bankën e Shqipërisë”, vendos për nxjerrjen e raportit.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Kërkesa e mësipërme konsiderohet e pranuar nga Banka e Shqipërisë në momentin kur Banka e Shqipërisë ka vendosur pozitivisht për nxjerrjen e raportit.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 3. Punonjësi i autorizuar i Bankës së Shqipërisë është i detyruar të nxjerrë raportin për kredimarrësin, sipas kërkesës së paraqitur brenda 10 (dhjetë) ditësh nga data e pranimit të saj.</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4. Për përmbajtjen e raportit të kredimarrësit zbatohet neni 6 i këtij udhëzimi.</w:t>
      </w:r>
    </w:p>
    <w:p w:rsidR="006078DA" w:rsidRPr="00FE0EBE" w:rsidRDefault="006078DA" w:rsidP="006078DA">
      <w:pPr>
        <w:pStyle w:val="Paragrafi"/>
        <w:ind w:firstLine="0"/>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10</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Tërheqja e raportit për kredimarrësin</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Pas nxjerrjes së raportit, përfaqësuesi i subjektit që ka paraqitur kërkesën tërheq raportin pranë zyrave të Bankës së Shqipërisë në Tiranë.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Punonjësi i autorizuar i Bankës së Shqipërisë njofton me telefon subjektin për datën kur ai mund të tërheqë raportin e kërkuar.</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Për tërheqjen e raportit, përfaqësuesi i subjektit kërkues duhet të paraqesë para punonjësit të autorizuar të Bankës së Shqipërisë kopje të atyre dokumenteve shoqëruese, të cilat edhe ka dorëzuar së bashku me kërkesën për nxjerrjen e raportit.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4. Nëse përfaqësuesi i subjektit kërkues nuk paraqitet në datën e caktuar më sipër për tërheqjen e raportit, Banka e Shqipërisë ruan raportin edhe për 10 (dhjetë) ditë pune nga data e mësipërme. Më pas, punonjësi i autorizuar e bën atë të pavlefshëm dhe më vonë e shkatërron duke e grisur. </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KapitulliNr"/>
        <w:keepNext w:val="0"/>
        <w:rPr>
          <w:rFonts w:ascii="Garamond" w:hAnsi="Garamond"/>
          <w:sz w:val="24"/>
          <w:szCs w:val="24"/>
          <w:lang w:val="sq-AL"/>
        </w:rPr>
      </w:pPr>
      <w:r w:rsidRPr="00FE0EBE">
        <w:rPr>
          <w:rFonts w:ascii="Garamond" w:hAnsi="Garamond"/>
          <w:sz w:val="24"/>
          <w:szCs w:val="24"/>
          <w:lang w:val="sq-AL"/>
        </w:rPr>
        <w:t>KREU IV</w:t>
      </w:r>
    </w:p>
    <w:p w:rsidR="006078DA" w:rsidRPr="00FE0EBE" w:rsidRDefault="006078DA" w:rsidP="006078DA">
      <w:pPr>
        <w:pStyle w:val="KapitulliTitull"/>
        <w:keepNext w:val="0"/>
        <w:rPr>
          <w:rFonts w:ascii="Garamond" w:hAnsi="Garamond"/>
          <w:sz w:val="24"/>
          <w:szCs w:val="24"/>
          <w:lang w:val="sq-AL"/>
        </w:rPr>
      </w:pPr>
      <w:r w:rsidRPr="00FE0EBE">
        <w:rPr>
          <w:rFonts w:ascii="Garamond" w:hAnsi="Garamond"/>
          <w:sz w:val="24"/>
          <w:szCs w:val="24"/>
          <w:lang w:val="sq-AL"/>
        </w:rPr>
        <w:t>PROCEDURA PËR RISHIKIMIN E TË DHËNAVE TË KREDIMARRËSIT</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sq-AL"/>
        </w:rPr>
      </w:pPr>
      <w:r w:rsidRPr="00FE0EBE">
        <w:rPr>
          <w:rFonts w:ascii="Garamond" w:hAnsi="Garamond"/>
          <w:sz w:val="24"/>
          <w:szCs w:val="24"/>
          <w:lang w:val="sq-AL"/>
        </w:rPr>
        <w:t>Neni 11</w:t>
      </w:r>
    </w:p>
    <w:p w:rsidR="006078DA" w:rsidRPr="00FE0EBE" w:rsidRDefault="006078DA" w:rsidP="006078DA">
      <w:pPr>
        <w:pStyle w:val="NeniTitull"/>
        <w:keepNext w:val="0"/>
        <w:rPr>
          <w:rFonts w:ascii="Garamond" w:hAnsi="Garamond"/>
          <w:sz w:val="24"/>
          <w:szCs w:val="24"/>
          <w:lang w:val="sq-AL"/>
        </w:rPr>
      </w:pPr>
      <w:r w:rsidRPr="00FE0EBE">
        <w:rPr>
          <w:rFonts w:ascii="Garamond" w:hAnsi="Garamond"/>
          <w:sz w:val="24"/>
          <w:szCs w:val="24"/>
          <w:lang w:val="sq-AL"/>
        </w:rPr>
        <w:t>Rishikimi i të dhënave me kërkesë të kredimarrësit</w:t>
      </w:r>
    </w:p>
    <w:p w:rsidR="009C7846" w:rsidRPr="00FE0EBE" w:rsidRDefault="009C7846" w:rsidP="009C7846">
      <w:pPr>
        <w:pStyle w:val="Paragrafi"/>
        <w:jc w:val="center"/>
        <w:rPr>
          <w:rFonts w:ascii="Garamond" w:hAnsi="Garamond"/>
          <w:i/>
          <w:sz w:val="24"/>
          <w:szCs w:val="24"/>
          <w:lang w:val="sq-AL"/>
        </w:rPr>
      </w:pPr>
      <w:r w:rsidRPr="00FE0EBE">
        <w:rPr>
          <w:rFonts w:ascii="Garamond" w:hAnsi="Garamond"/>
          <w:i/>
          <w:sz w:val="24"/>
          <w:szCs w:val="24"/>
          <w:lang w:val="sq-AL"/>
        </w:rPr>
        <w:t xml:space="preserve">(Ndryshuar pika 1 dhe hequr togfjalësh në pikën 2 me </w:t>
      </w:r>
      <w:r w:rsidRPr="00FE0EBE">
        <w:rPr>
          <w:rFonts w:ascii="Garamond" w:hAnsi="Garamond"/>
          <w:i/>
          <w:sz w:val="24"/>
          <w:szCs w:val="24"/>
          <w:lang w:val="sq-AL"/>
        </w:rPr>
        <w:t>vendimin nr. 52, datë 24.6.2009)</w:t>
      </w:r>
    </w:p>
    <w:p w:rsidR="006078DA" w:rsidRPr="00FE0EBE" w:rsidRDefault="006078DA" w:rsidP="006078DA">
      <w:pPr>
        <w:pStyle w:val="Paragrafi"/>
        <w:rPr>
          <w:rFonts w:ascii="Garamond" w:hAnsi="Garamond"/>
          <w:sz w:val="24"/>
          <w:szCs w:val="24"/>
          <w:lang w:val="sq-AL"/>
        </w:rPr>
      </w:pPr>
    </w:p>
    <w:p w:rsidR="00823A2B" w:rsidRPr="00FE0EBE" w:rsidRDefault="006078DA" w:rsidP="00823A2B">
      <w:pPr>
        <w:pStyle w:val="Paragrafi"/>
        <w:rPr>
          <w:rFonts w:ascii="Garamond" w:eastAsia="MS Mincho" w:hAnsi="Garamond"/>
          <w:sz w:val="24"/>
          <w:szCs w:val="24"/>
        </w:rPr>
      </w:pPr>
      <w:r w:rsidRPr="00FE0EBE">
        <w:rPr>
          <w:rFonts w:ascii="Garamond" w:hAnsi="Garamond"/>
          <w:sz w:val="24"/>
          <w:szCs w:val="24"/>
          <w:lang w:val="sq-AL"/>
        </w:rPr>
        <w:t xml:space="preserve">1. </w:t>
      </w:r>
      <w:r w:rsidR="00823A2B" w:rsidRPr="00FE0EBE">
        <w:rPr>
          <w:rFonts w:ascii="Garamond" w:eastAsia="MS Mincho" w:hAnsi="Garamond"/>
          <w:sz w:val="24"/>
          <w:szCs w:val="24"/>
        </w:rPr>
        <w:t xml:space="preserve">Në çdo rast që kredimarrësi nuk është dakord me të dhënat që përmban raporti i </w:t>
      </w:r>
      <w:r w:rsidR="00823A2B" w:rsidRPr="00FE0EBE">
        <w:rPr>
          <w:rFonts w:ascii="Garamond" w:eastAsia="MS Mincho" w:hAnsi="Garamond"/>
          <w:sz w:val="24"/>
          <w:szCs w:val="24"/>
        </w:rPr>
        <w:lastRenderedPageBreak/>
        <w:t>kredimarrësit, i nxjerrë për të sipas procedurës së parashikuar në kreun II të këtij udhëzimi, ka të drejtë t’i drejtohet Bankës së Shqipërisë, për të kërkuar verifikimin/rishikimin e të dhënave/informacionit që ekziston për të në Regjistrin e Kredive dhe për të kryer ndryshimet e nevojshme. Kjo kërkesë mund të paraqitet nga vetë kredimarrësi ose nga një person tjetër, i</w:t>
      </w:r>
      <w:r w:rsidR="00823A2B" w:rsidRPr="00FE0EBE">
        <w:rPr>
          <w:rFonts w:ascii="Garamond" w:eastAsia="MS Mincho" w:hAnsi="Garamond"/>
          <w:sz w:val="24"/>
          <w:szCs w:val="24"/>
        </w:rPr>
        <w:t xml:space="preserve"> autorizuar me shkrim prej tij.</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2. Formati i kërkesës </w:t>
      </w:r>
      <w:r w:rsidR="00823A2B" w:rsidRPr="00FE0EBE">
        <w:rPr>
          <w:rFonts w:ascii="Garamond" w:hAnsi="Garamond"/>
          <w:sz w:val="24"/>
          <w:szCs w:val="24"/>
          <w:lang w:val="sq-AL"/>
        </w:rPr>
        <w:t>përcaktohet</w:t>
      </w:r>
      <w:r w:rsidRPr="00FE0EBE">
        <w:rPr>
          <w:rFonts w:ascii="Garamond" w:hAnsi="Garamond"/>
          <w:sz w:val="24"/>
          <w:szCs w:val="24"/>
          <w:lang w:val="sq-AL"/>
        </w:rPr>
        <w:t xml:space="preserve"> në aneksin 2 bashkëlidhur këtij udhëzimi.</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Formati i kërkesës mund të merret pa pagesë pranë Bankës së Shqipërisë, në zyrat e saj qendrore në Tiranë ose mund të shkarkohet pa pagesë nga faqja zyrtare e internetit të Bankës së Shqipërisë.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4. Kërkesa dhe dokumentacioni shoqërues mund të dorëzohen pranë Bankës së Shqipërisë, në zyrat e saj qendrore në Tiranë.</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12</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Procedura për trajtimin e kërkesës për rishikimin e të dhënave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Punonjësi i autorizuar i Bankës së Shqipërisë fillon procedurën për trajtimin e kërkesës së mësipërme, brenda 1 (një) dite punë nga data e pranimit të kërkesës.</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Kërkesa e kredimarrësit quhet e pranuar nga Banka e Shqipërisë kur kërkuesi ka dorëzuar përveç kërkesës edhe dokumentet e tjera shoqëruese, të nevojshme për shqyrtimin e kërkesës.</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Punonjësi i autorizuar i Bankës së Shqipërisë duhet të kontaktojë menjëherë nëpërmjet email-it dhe një forme tjetër të komunikimit, raportuesin e të dhënave dhe ky i fundit duhet të verifikojë saktësinë dhe plotësinë e të dhënave që kërkohen të rishikohen, brenda 5 (pesë) ditësh pune nga dita që i është kërkuar nga punonjësi i autorizuar i Bankës së Shqipërisë.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4. Nëse informacioni i cili kërkohet të rishikohet është i pasaktë apo i paplotë, atëherë raportuesi i të dhënave duhet ta korrigjojë atë dhe ta ridërgojë informacionin e rishikuar menjëherë, në Regjistrin e Kredive.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5. Pas korrigjimit të informacionit, brenda ditës së nesërme të punës, punonjësi i autorizuar i Bankës së Shqipërisë duhet të njoftojë dhe të dërgojë një kopje të re të raportit për kredimarrësin tek çdo përdorues i autorizuar, që ka marrë një kopje të mëparshme të raportit me të dhëna të pasakta apo të paplota deri 6 (gjashtë) muaj para rishikimit të informacionit.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6. Pas rishikimit të informacionit, punonjësi i autorizuar i Bankës së Shqipërisë i siguron kredimarrësit apo personit të autorizuar prej tij, kopjen e re të raportit për kredimarrësin brenda 1 (një) dite pune nga data në të cilën është korrigjuar informacioni.</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7. Nëse pas verifikimit të kryer nga raportuesi i të dhënave, informacioni i cili kërkohet të rishikohet është i saktë dhe kredimarrësi bie dakord me të, atëherë informacioni i raportit për kredimarrësin nuk ndryshon.</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8. Nëse pas verifikimit të kryer nga raportuesi i të dhënave, ky i fundit konfirmon sërish se informacioni është i saktë, ndërsa kredimarrësi këmbëngul se informacioni është i pasaktë apo i paplotë, atëherë kredimarrësi duhet të dorëzojë pranë Regjistrit të Kredive një dokument me shkrim me maksimumi 100 (njëqind) fjalë, në të cilin të shpjegojë arsyet pse ai pretendon se informacioni është i pasaktë apo i paplotë.</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9. Arsyet e dhëna në dokumentin e përcaktuar në pikën 8 të këtij neni, i bashkëlidhen informacionit të mbajtur në Regjistrin e Kredive dhe e bashkëshoqërojnë atë në çdo çast të trajtimit të tij.</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it-IT"/>
        </w:rPr>
      </w:pPr>
      <w:r w:rsidRPr="00FE0EBE">
        <w:rPr>
          <w:rFonts w:ascii="Garamond" w:hAnsi="Garamond"/>
          <w:sz w:val="24"/>
          <w:szCs w:val="24"/>
          <w:lang w:val="it-IT"/>
        </w:rPr>
        <w:t>Neni 13</w:t>
      </w:r>
    </w:p>
    <w:p w:rsidR="006078DA" w:rsidRPr="00FE0EBE" w:rsidRDefault="006078DA" w:rsidP="006078DA">
      <w:pPr>
        <w:pStyle w:val="NeniTitull"/>
        <w:keepNext w:val="0"/>
        <w:rPr>
          <w:rFonts w:ascii="Garamond" w:hAnsi="Garamond"/>
          <w:sz w:val="24"/>
          <w:szCs w:val="24"/>
          <w:lang w:val="it-IT"/>
        </w:rPr>
      </w:pPr>
      <w:r w:rsidRPr="00FE0EBE">
        <w:rPr>
          <w:rFonts w:ascii="Garamond" w:hAnsi="Garamond"/>
          <w:sz w:val="24"/>
          <w:szCs w:val="24"/>
          <w:lang w:val="it-IT"/>
        </w:rPr>
        <w:t>Regjistri i kërkesave për rishikimin e të dhënave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Njësia organizative e Regjistrit të Kredive mban regjistrin në të cilin evidentohen të gjitha kërkesat e dorëzuara për raportin e kredimarrësit dhe rishikimin e të dhënave.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2. Regjistri i kërkesave evidenton gjithashtu, veprimet e punonjësit të autorizuar të Bankës </w:t>
      </w:r>
      <w:r w:rsidRPr="00FE0EBE">
        <w:rPr>
          <w:rFonts w:ascii="Garamond" w:hAnsi="Garamond"/>
          <w:sz w:val="24"/>
          <w:szCs w:val="24"/>
          <w:lang w:val="sq-AL"/>
        </w:rPr>
        <w:lastRenderedPageBreak/>
        <w:t>së Shqipërisë për trajtimin e kërkesës, veprimet e ndërmarra nga raportuesi i të dhënave në lidhje me trajtimin e kërkesës, dhe rezultatin e arritur në fund të procesit.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Informacioni  në lidhje me kërkesat për raportin e kredimarrësit dhe rishikimin e të dhënave sipas pikave 1 dhe 2 të këtij neni, mbahet në Regjistër për një periudhë prej 5 (pesë) vjetësh nga momenti i dorëzimit të kërkesës.</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sq-AL"/>
        </w:rPr>
      </w:pPr>
      <w:r w:rsidRPr="00FE0EBE">
        <w:rPr>
          <w:rFonts w:ascii="Garamond" w:hAnsi="Garamond"/>
          <w:sz w:val="24"/>
          <w:szCs w:val="24"/>
          <w:lang w:val="sq-AL"/>
        </w:rPr>
        <w:t>Neni 14</w:t>
      </w:r>
    </w:p>
    <w:p w:rsidR="006078DA" w:rsidRPr="00FE0EBE" w:rsidRDefault="006078DA" w:rsidP="006078DA">
      <w:pPr>
        <w:pStyle w:val="NeniTitull"/>
        <w:keepNext w:val="0"/>
        <w:rPr>
          <w:rFonts w:ascii="Garamond" w:hAnsi="Garamond"/>
          <w:sz w:val="24"/>
          <w:szCs w:val="24"/>
          <w:lang w:val="sq-AL"/>
        </w:rPr>
      </w:pPr>
      <w:r w:rsidRPr="00FE0EBE">
        <w:rPr>
          <w:rFonts w:ascii="Garamond" w:hAnsi="Garamond"/>
          <w:sz w:val="24"/>
          <w:szCs w:val="24"/>
          <w:lang w:val="sq-AL"/>
        </w:rPr>
        <w:t>Masat në rast të mostrajtimit të kërkesës për rishikimin e të dhënave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Nëse raportuesi i të dhënave, pa dhënë ndonjë arsye të vlefshme, nuk verifikon saktësinë dhe plotësinë e të dhënave, që kërkohen të rishikohen sipas kërkesës së punonjësit të autorizuar të Bankës së Shqipërisë dhe brenda afatit të parashikuar në pikën 3 të nenit 12 më sipër, atëherë Banka e Shqipërisë ka të drejtë të pezullojë aksesin e këtij raportuesi të dhënash në Regjistrin e Kredive.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Pezullimi i parashikuar në pikën 1 të këtij neni mund të zgjasë për aq kohë sa raportuesi i të dhënave nuk ndërmerr hapat e parashikuar në këtë udhëzim, për verifikimin e saktësisë dhe plotësisë së të dhënave.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3. Afati prej 5 (pesë) ditësh i parashikuar në pikën 3 të nenit 12 më sipër, mund të zgjatet me vetëm 3 (tre) ditë pune, nëse raportuesi i të dhënave paraqet në Bankën e Shqipërisë një arsye të vlefshme për këtë zgjatje. Në rast se edhe pas zgjatjes së afatit, raportuesi i të dhënave përsëri nuk respekton detyrimin e parashikuar në pikën 3 të nenit 12 më sipër, atëherë Banka e Shqipërisë pezullon aksesin sipas pikës 2 të këtij neni.</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4. Mosrespektimi i detyrimit të mësipërm përbën shkelje të këtij udhëzimi dhe të rregullores.</w:t>
      </w:r>
    </w:p>
    <w:p w:rsidR="006078DA" w:rsidRPr="00FE0EBE" w:rsidRDefault="006078DA" w:rsidP="006078DA">
      <w:pPr>
        <w:pStyle w:val="Paragrafi"/>
        <w:rPr>
          <w:rFonts w:ascii="Garamond" w:hAnsi="Garamond"/>
          <w:sz w:val="24"/>
          <w:szCs w:val="24"/>
          <w:highlight w:val="yellow"/>
          <w:lang w:val="sq-AL"/>
        </w:rPr>
      </w:pPr>
      <w:r w:rsidRPr="00FE0EBE">
        <w:rPr>
          <w:rFonts w:ascii="Garamond" w:hAnsi="Garamond"/>
          <w:sz w:val="24"/>
          <w:szCs w:val="24"/>
          <w:lang w:val="sq-AL"/>
        </w:rPr>
        <w:t xml:space="preserve"> </w:t>
      </w:r>
    </w:p>
    <w:p w:rsidR="006078DA" w:rsidRPr="00FE0EBE" w:rsidRDefault="006078DA" w:rsidP="006078DA">
      <w:pPr>
        <w:pStyle w:val="KapitulliNr"/>
        <w:keepNext w:val="0"/>
        <w:rPr>
          <w:rFonts w:ascii="Garamond" w:hAnsi="Garamond"/>
          <w:sz w:val="24"/>
          <w:szCs w:val="24"/>
          <w:lang w:val="sq-AL"/>
        </w:rPr>
      </w:pPr>
      <w:r w:rsidRPr="00FE0EBE">
        <w:rPr>
          <w:rFonts w:ascii="Garamond" w:hAnsi="Garamond"/>
          <w:sz w:val="24"/>
          <w:szCs w:val="24"/>
          <w:lang w:val="sq-AL"/>
        </w:rPr>
        <w:t>KREU V</w:t>
      </w:r>
    </w:p>
    <w:p w:rsidR="006078DA" w:rsidRPr="00FE0EBE" w:rsidRDefault="006078DA" w:rsidP="006078DA">
      <w:pPr>
        <w:pStyle w:val="KapitulliTitull"/>
        <w:keepNext w:val="0"/>
        <w:rPr>
          <w:rFonts w:ascii="Garamond" w:hAnsi="Garamond"/>
          <w:sz w:val="24"/>
          <w:szCs w:val="24"/>
          <w:lang w:val="sq-AL"/>
        </w:rPr>
      </w:pPr>
      <w:r w:rsidRPr="00FE0EBE">
        <w:rPr>
          <w:rFonts w:ascii="Garamond" w:hAnsi="Garamond"/>
          <w:sz w:val="24"/>
          <w:szCs w:val="24"/>
          <w:lang w:val="sq-AL"/>
        </w:rPr>
        <w:t>DISPOZITA TË FUNDIT</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NeniNr"/>
        <w:keepNext w:val="0"/>
        <w:rPr>
          <w:rFonts w:ascii="Garamond" w:hAnsi="Garamond"/>
          <w:sz w:val="24"/>
          <w:szCs w:val="24"/>
          <w:lang w:val="sq-AL"/>
        </w:rPr>
      </w:pPr>
      <w:r w:rsidRPr="00FE0EBE">
        <w:rPr>
          <w:rFonts w:ascii="Garamond" w:hAnsi="Garamond"/>
          <w:sz w:val="24"/>
          <w:szCs w:val="24"/>
          <w:lang w:val="sq-AL"/>
        </w:rPr>
        <w:t>Neni 15</w:t>
      </w:r>
    </w:p>
    <w:p w:rsidR="006078DA" w:rsidRPr="00FE0EBE" w:rsidRDefault="006078DA" w:rsidP="006078DA">
      <w:pPr>
        <w:pStyle w:val="NeniTitull"/>
        <w:keepNext w:val="0"/>
        <w:rPr>
          <w:rFonts w:ascii="Garamond" w:hAnsi="Garamond"/>
          <w:sz w:val="24"/>
          <w:szCs w:val="24"/>
          <w:lang w:val="sq-AL"/>
        </w:rPr>
      </w:pPr>
      <w:r w:rsidRPr="00FE0EBE">
        <w:rPr>
          <w:rFonts w:ascii="Garamond" w:hAnsi="Garamond"/>
          <w:sz w:val="24"/>
          <w:szCs w:val="24"/>
          <w:lang w:val="sq-AL"/>
        </w:rPr>
        <w:t>Tarifa për përdorimin e të dhënave të Regjistrit të Kredive</w:t>
      </w:r>
    </w:p>
    <w:p w:rsidR="00665CB1" w:rsidRPr="00FE0EBE" w:rsidRDefault="000475FB" w:rsidP="00665CB1">
      <w:pPr>
        <w:pStyle w:val="Paragrafi"/>
        <w:jc w:val="center"/>
        <w:rPr>
          <w:rFonts w:ascii="Garamond" w:hAnsi="Garamond"/>
          <w:i/>
          <w:sz w:val="24"/>
          <w:szCs w:val="24"/>
          <w:lang w:val="sq-AL"/>
        </w:rPr>
      </w:pPr>
      <w:r w:rsidRPr="00FE0EBE">
        <w:rPr>
          <w:rFonts w:ascii="Garamond" w:hAnsi="Garamond"/>
          <w:i/>
          <w:sz w:val="24"/>
          <w:szCs w:val="24"/>
          <w:lang w:val="sq-AL"/>
        </w:rPr>
        <w:t xml:space="preserve">(Ndryshuar pika 2, shtuar pikat 3 dhe 4, rinumërtuar pikat 5 dhe 6 </w:t>
      </w:r>
      <w:r w:rsidR="00665CB1" w:rsidRPr="00FE0EBE">
        <w:rPr>
          <w:rFonts w:ascii="Garamond" w:hAnsi="Garamond"/>
          <w:i/>
          <w:sz w:val="24"/>
          <w:szCs w:val="24"/>
          <w:lang w:val="sq-AL"/>
        </w:rPr>
        <w:t>me vendimin nr. 52, datë 24.6.2009)</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Kërkuesi paguan tarifën e përcaktuar nga Banka e Shqipërisë për përdorimin e të dhënave që mbahen në Regjistrin e Kredive. Kërkuesi nuk paguan tarifë për kërkesën për rishikimin e të dhënave.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 xml:space="preserve">2. </w:t>
      </w:r>
      <w:r w:rsidR="00665CB1" w:rsidRPr="00FE0EBE">
        <w:rPr>
          <w:rFonts w:ascii="Garamond" w:hAnsi="Garamond"/>
          <w:sz w:val="24"/>
          <w:szCs w:val="24"/>
        </w:rPr>
        <w:t>Tarifa paguhet në çdo sportel të bankave ose të degëve të bankave të huaja, në</w:t>
      </w:r>
      <w:r w:rsidR="00665CB1" w:rsidRPr="00FE0EBE">
        <w:rPr>
          <w:rFonts w:ascii="Garamond" w:hAnsi="Garamond"/>
          <w:sz w:val="24"/>
          <w:szCs w:val="24"/>
        </w:rPr>
        <w:t xml:space="preserve"> favor të Bankës së Shqipërisë</w:t>
      </w:r>
      <w:r w:rsidRPr="00FE0EBE">
        <w:rPr>
          <w:rFonts w:ascii="Garamond" w:hAnsi="Garamond"/>
          <w:sz w:val="24"/>
          <w:szCs w:val="24"/>
          <w:lang w:val="sq-AL"/>
        </w:rPr>
        <w:t>.</w:t>
      </w:r>
    </w:p>
    <w:p w:rsidR="000475FB" w:rsidRPr="000475FB" w:rsidRDefault="000475FB" w:rsidP="000475FB">
      <w:pPr>
        <w:ind w:firstLine="720"/>
        <w:jc w:val="both"/>
        <w:rPr>
          <w:rFonts w:ascii="Garamond" w:eastAsia="MS Mincho" w:hAnsi="Garamond"/>
          <w:sz w:val="24"/>
          <w:szCs w:val="24"/>
          <w:lang w:val="en-US"/>
        </w:rPr>
      </w:pPr>
      <w:r w:rsidRPr="00FE0EBE">
        <w:rPr>
          <w:rFonts w:ascii="Garamond" w:eastAsia="MS Mincho" w:hAnsi="Garamond"/>
          <w:sz w:val="24"/>
          <w:szCs w:val="24"/>
          <w:lang w:val="en-US"/>
        </w:rPr>
        <w:t xml:space="preserve">3. </w:t>
      </w:r>
      <w:r w:rsidRPr="000475FB">
        <w:rPr>
          <w:rFonts w:ascii="Garamond" w:eastAsia="MS Mincho" w:hAnsi="Garamond"/>
          <w:sz w:val="24"/>
          <w:szCs w:val="24"/>
          <w:lang w:val="en-US"/>
        </w:rPr>
        <w:t>Mandatpagesa e tarifës së parashikuar në pikën 2 të këtij neni duhet të përmbajë të paktën të dhënat e përcaktuara në aneksin 3 të këtij udhëzimi. Kopja e mandatpagesës i bashkëngjitet kërkesës për nxjerrjen e raportit të kredimarrësit.</w:t>
      </w:r>
    </w:p>
    <w:p w:rsidR="000475FB" w:rsidRPr="00FE0EBE" w:rsidRDefault="000475FB" w:rsidP="000475FB">
      <w:pPr>
        <w:ind w:firstLine="720"/>
        <w:jc w:val="both"/>
        <w:rPr>
          <w:rFonts w:ascii="Garamond" w:eastAsia="MS Mincho" w:hAnsi="Garamond"/>
          <w:sz w:val="24"/>
          <w:szCs w:val="24"/>
          <w:lang w:val="en-US"/>
        </w:rPr>
      </w:pPr>
      <w:r w:rsidRPr="000475FB">
        <w:rPr>
          <w:rFonts w:ascii="Garamond" w:eastAsia="MS Mincho" w:hAnsi="Garamond"/>
          <w:sz w:val="24"/>
          <w:szCs w:val="24"/>
          <w:lang w:val="en-US"/>
        </w:rPr>
        <w:t>4. Këto tarifa do të transferohen nëpërmjet sistemeve të pagesave, nga bankat ose degët e bankave të huaja në përfitim të Bankës së Shqipërisë. Transferimi do të kryhet në llogar</w:t>
      </w:r>
      <w:r w:rsidRPr="00FE0EBE">
        <w:rPr>
          <w:rFonts w:ascii="Garamond" w:eastAsia="MS Mincho" w:hAnsi="Garamond"/>
          <w:sz w:val="24"/>
          <w:szCs w:val="24"/>
          <w:lang w:val="en-US"/>
        </w:rPr>
        <w:t>itë e përcaktuara në aneksin 3.</w:t>
      </w:r>
    </w:p>
    <w:p w:rsidR="006078DA" w:rsidRPr="00FE0EBE" w:rsidRDefault="000475FB" w:rsidP="006078DA">
      <w:pPr>
        <w:pStyle w:val="Paragrafi"/>
        <w:rPr>
          <w:rFonts w:ascii="Garamond" w:hAnsi="Garamond"/>
          <w:sz w:val="24"/>
          <w:szCs w:val="24"/>
          <w:lang w:val="sq-AL"/>
        </w:rPr>
      </w:pPr>
      <w:r w:rsidRPr="00FE0EBE">
        <w:rPr>
          <w:rFonts w:ascii="Garamond" w:hAnsi="Garamond"/>
          <w:sz w:val="24"/>
          <w:szCs w:val="24"/>
          <w:lang w:val="sq-AL"/>
        </w:rPr>
        <w:t>5</w:t>
      </w:r>
      <w:r w:rsidR="006078DA" w:rsidRPr="00FE0EBE">
        <w:rPr>
          <w:rFonts w:ascii="Garamond" w:hAnsi="Garamond"/>
          <w:sz w:val="24"/>
          <w:szCs w:val="24"/>
          <w:lang w:val="sq-AL"/>
        </w:rPr>
        <w:t>. Tarifa mund të ndryshojë pa paralajmërim, në përputhje me aktet nënligjore të Bankës së Shqipërisë.</w:t>
      </w:r>
    </w:p>
    <w:p w:rsidR="000475FB" w:rsidRPr="00FE0EBE" w:rsidRDefault="000475FB" w:rsidP="006078DA">
      <w:pPr>
        <w:pStyle w:val="Paragrafi"/>
        <w:rPr>
          <w:rFonts w:ascii="Garamond" w:hAnsi="Garamond"/>
          <w:sz w:val="24"/>
          <w:szCs w:val="24"/>
          <w:lang w:val="sq-AL"/>
        </w:rPr>
      </w:pPr>
      <w:r w:rsidRPr="00FE0EBE">
        <w:rPr>
          <w:rFonts w:ascii="Garamond" w:hAnsi="Garamond"/>
          <w:sz w:val="24"/>
          <w:szCs w:val="24"/>
          <w:lang w:val="sq-AL"/>
        </w:rPr>
        <w:t>6</w:t>
      </w:r>
      <w:r w:rsidR="006078DA" w:rsidRPr="00FE0EBE">
        <w:rPr>
          <w:rFonts w:ascii="Garamond" w:hAnsi="Garamond"/>
          <w:sz w:val="24"/>
          <w:szCs w:val="24"/>
          <w:lang w:val="sq-AL"/>
        </w:rPr>
        <w:t>. Banka e Shqipërisë bën publike në çdo kohë tarifën e mësipërme.</w:t>
      </w:r>
    </w:p>
    <w:p w:rsidR="000475FB" w:rsidRPr="00FE0EBE" w:rsidRDefault="000475FB"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Ky udhëzim hyn në fuqi me botimin e tij në Fletoren Zyrtare.</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ind w:firstLine="0"/>
        <w:jc w:val="right"/>
        <w:rPr>
          <w:rFonts w:ascii="Garamond" w:hAnsi="Garamond"/>
          <w:sz w:val="24"/>
          <w:szCs w:val="24"/>
          <w:lang w:val="sq-AL"/>
        </w:rPr>
      </w:pPr>
      <w:r w:rsidRPr="00FE0EBE">
        <w:rPr>
          <w:rFonts w:ascii="Garamond" w:hAnsi="Garamond"/>
          <w:sz w:val="24"/>
          <w:szCs w:val="24"/>
          <w:lang w:val="sq-AL"/>
        </w:rPr>
        <w:t xml:space="preserve">KRYETARI </w:t>
      </w:r>
    </w:p>
    <w:p w:rsidR="006078DA" w:rsidRPr="00D57BD4" w:rsidRDefault="00D57BD4" w:rsidP="00D57BD4">
      <w:pPr>
        <w:pStyle w:val="Paragrafi"/>
        <w:ind w:firstLine="0"/>
        <w:jc w:val="right"/>
        <w:rPr>
          <w:rFonts w:ascii="Garamond" w:hAnsi="Garamond"/>
          <w:b/>
          <w:sz w:val="24"/>
          <w:szCs w:val="24"/>
          <w:lang w:val="sq-AL"/>
        </w:rPr>
      </w:pPr>
      <w:r>
        <w:rPr>
          <w:rFonts w:ascii="Garamond" w:hAnsi="Garamond"/>
          <w:b/>
          <w:sz w:val="24"/>
          <w:szCs w:val="24"/>
          <w:lang w:val="sq-AL"/>
        </w:rPr>
        <w:t>Ardian Fullani</w:t>
      </w: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6078DA" w:rsidP="006078DA">
      <w:pPr>
        <w:pStyle w:val="Paragrafi"/>
        <w:tabs>
          <w:tab w:val="left" w:pos="1750"/>
        </w:tabs>
        <w:ind w:firstLine="0"/>
        <w:rPr>
          <w:rFonts w:ascii="Garamond" w:hAnsi="Garamond"/>
          <w:sz w:val="24"/>
          <w:szCs w:val="24"/>
          <w:lang w:val="sq-AL"/>
        </w:rPr>
      </w:pPr>
    </w:p>
    <w:p w:rsidR="006078DA" w:rsidRPr="00FE0EBE" w:rsidRDefault="00C30F01" w:rsidP="006078DA">
      <w:pPr>
        <w:pStyle w:val="Paragrafi"/>
        <w:rPr>
          <w:rFonts w:ascii="Garamond" w:hAnsi="Garamond"/>
          <w:sz w:val="24"/>
          <w:szCs w:val="24"/>
          <w:lang w:val="it-IT"/>
        </w:rPr>
      </w:pPr>
      <w:r w:rsidRPr="00FE0EBE">
        <w:rPr>
          <w:rFonts w:ascii="Garamond" w:hAnsi="Garamond"/>
          <w:noProof/>
          <w:sz w:val="24"/>
          <w:szCs w:val="24"/>
          <w:lang w:val="sq-AL" w:eastAsia="sq-AL"/>
        </w:rPr>
        <w:drawing>
          <wp:anchor distT="0" distB="0" distL="114300" distR="114300" simplePos="0" relativeHeight="251656192" behindDoc="0" locked="0" layoutInCell="1" allowOverlap="1" wp14:anchorId="77F9EC94" wp14:editId="49F5EB64">
            <wp:simplePos x="0" y="0"/>
            <wp:positionH relativeFrom="column">
              <wp:posOffset>2731135</wp:posOffset>
            </wp:positionH>
            <wp:positionV relativeFrom="paragraph">
              <wp:posOffset>-457200</wp:posOffset>
            </wp:positionV>
            <wp:extent cx="380365" cy="570865"/>
            <wp:effectExtent l="0" t="0" r="635" b="635"/>
            <wp:wrapSquare wrapText="left"/>
            <wp:docPr id="2" name="Picture 2"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8DA" w:rsidRPr="00FE0EBE" w:rsidRDefault="006078DA" w:rsidP="006078DA">
      <w:pPr>
        <w:pStyle w:val="Paragrafi"/>
        <w:jc w:val="center"/>
        <w:rPr>
          <w:rFonts w:ascii="Garamond" w:hAnsi="Garamond"/>
          <w:b/>
          <w:sz w:val="24"/>
          <w:szCs w:val="24"/>
          <w:lang w:val="it-IT"/>
        </w:rPr>
      </w:pPr>
      <w:r w:rsidRPr="00FE0EBE">
        <w:rPr>
          <w:rFonts w:ascii="Garamond" w:hAnsi="Garamond"/>
          <w:b/>
          <w:sz w:val="24"/>
          <w:szCs w:val="24"/>
          <w:lang w:val="it-IT"/>
        </w:rPr>
        <w:t>BANKA E SHQIPËRISË</w:t>
      </w:r>
    </w:p>
    <w:p w:rsidR="006078DA" w:rsidRPr="00FE0EBE" w:rsidRDefault="006078DA" w:rsidP="006078DA">
      <w:pPr>
        <w:pStyle w:val="Paragrafi"/>
        <w:jc w:val="center"/>
        <w:rPr>
          <w:rFonts w:ascii="Garamond" w:hAnsi="Garamond"/>
          <w:b/>
          <w:sz w:val="24"/>
          <w:szCs w:val="24"/>
        </w:rPr>
      </w:pPr>
      <w:r w:rsidRPr="00FE0EBE">
        <w:rPr>
          <w:rFonts w:ascii="Garamond" w:hAnsi="Garamond"/>
          <w:b/>
          <w:sz w:val="24"/>
          <w:szCs w:val="24"/>
        </w:rPr>
        <w:t>REGJISTRI I KREDIVE</w:t>
      </w:r>
    </w:p>
    <w:p w:rsidR="006078DA" w:rsidRPr="00FE0EBE" w:rsidRDefault="006078DA" w:rsidP="006078DA">
      <w:pPr>
        <w:pStyle w:val="Paragrafi"/>
        <w:jc w:val="center"/>
        <w:rPr>
          <w:rFonts w:ascii="Garamond" w:hAnsi="Garamond"/>
          <w:b/>
          <w:sz w:val="24"/>
          <w:szCs w:val="24"/>
        </w:rPr>
      </w:pPr>
      <w:r w:rsidRPr="00FE0EBE">
        <w:rPr>
          <w:rFonts w:ascii="Garamond" w:hAnsi="Garamond"/>
          <w:b/>
          <w:sz w:val="24"/>
          <w:szCs w:val="24"/>
        </w:rPr>
        <w:t>ANEKSI 1</w:t>
      </w:r>
    </w:p>
    <w:p w:rsidR="006078DA" w:rsidRPr="00FE0EBE" w:rsidRDefault="006078DA" w:rsidP="006078DA">
      <w:pPr>
        <w:pStyle w:val="Paragrafi"/>
        <w:jc w:val="center"/>
        <w:rPr>
          <w:rFonts w:ascii="Garamond" w:hAnsi="Garamond"/>
          <w:b/>
          <w:sz w:val="24"/>
          <w:szCs w:val="24"/>
        </w:rPr>
      </w:pPr>
    </w:p>
    <w:tbl>
      <w:tblPr>
        <w:tblW w:w="9321" w:type="dxa"/>
        <w:tblInd w:w="108" w:type="dxa"/>
        <w:tblLayout w:type="fixed"/>
        <w:tblLook w:val="0000" w:firstRow="0" w:lastRow="0" w:firstColumn="0" w:lastColumn="0" w:noHBand="0" w:noVBand="0"/>
      </w:tblPr>
      <w:tblGrid>
        <w:gridCol w:w="720"/>
        <w:gridCol w:w="6300"/>
        <w:gridCol w:w="2301"/>
      </w:tblGrid>
      <w:tr w:rsidR="00FE0EBE" w:rsidRPr="00FE0EBE">
        <w:trPr>
          <w:trHeight w:val="498"/>
        </w:trPr>
        <w:tc>
          <w:tcPr>
            <w:tcW w:w="9321" w:type="dxa"/>
            <w:gridSpan w:val="3"/>
            <w:tcBorders>
              <w:top w:val="single" w:sz="12" w:space="0" w:color="000000"/>
              <w:left w:val="single" w:sz="12" w:space="0" w:color="000000"/>
              <w:bottom w:val="single" w:sz="6" w:space="0" w:color="000000"/>
              <w:right w:val="single" w:sz="12" w:space="0" w:color="000000"/>
            </w:tcBorders>
          </w:tcPr>
          <w:p w:rsidR="006078DA" w:rsidRPr="00FE0EBE" w:rsidRDefault="006078DA" w:rsidP="006078DA">
            <w:pPr>
              <w:pStyle w:val="Tabele"/>
              <w:jc w:val="center"/>
              <w:rPr>
                <w:rFonts w:ascii="Garamond" w:hAnsi="Garamond"/>
                <w:b/>
                <w:sz w:val="24"/>
                <w:szCs w:val="24"/>
              </w:rPr>
            </w:pPr>
            <w:r w:rsidRPr="00FE0EBE">
              <w:rPr>
                <w:rFonts w:ascii="Garamond" w:hAnsi="Garamond"/>
                <w:b/>
                <w:sz w:val="24"/>
                <w:szCs w:val="24"/>
              </w:rPr>
              <w:t>FORMULARI I KËRKESËS PËR RAPORTIN E KREDIMARRËSIT</w:t>
            </w:r>
          </w:p>
        </w:tc>
      </w:tr>
      <w:tr w:rsidR="00FE0EBE" w:rsidRPr="00FE0EBE">
        <w:trPr>
          <w:trHeight w:val="935"/>
        </w:trPr>
        <w:tc>
          <w:tcPr>
            <w:tcW w:w="9321" w:type="dxa"/>
            <w:gridSpan w:val="3"/>
            <w:tcBorders>
              <w:top w:val="single" w:sz="6" w:space="0" w:color="000000"/>
              <w:left w:val="single" w:sz="12" w:space="0" w:color="000000"/>
              <w:bottom w:val="single" w:sz="6" w:space="0" w:color="000000"/>
              <w:right w:val="single" w:sz="12" w:space="0" w:color="000000"/>
            </w:tcBorders>
          </w:tcPr>
          <w:p w:rsidR="006078DA" w:rsidRPr="00FE0EBE" w:rsidRDefault="006078DA" w:rsidP="006078DA">
            <w:pPr>
              <w:pStyle w:val="Tabele"/>
              <w:rPr>
                <w:rFonts w:ascii="Garamond" w:hAnsi="Garamond"/>
                <w:sz w:val="24"/>
                <w:szCs w:val="24"/>
              </w:rPr>
            </w:pPr>
            <w:r w:rsidRPr="00FE0EBE">
              <w:rPr>
                <w:rFonts w:ascii="Garamond" w:hAnsi="Garamond"/>
                <w:sz w:val="24"/>
                <w:szCs w:val="24"/>
              </w:rPr>
              <w:t xml:space="preserve">Ju lutem plotësoni këtë formular për të mundësuar trajtimin e kërkesës suaj. Gjithashtu, bashkëlidhni me këtë kërkese një kopje të dokumenteve shoqëruese të listuara më poshtë, të cilat janë të nevojshme për identifikimin tuaj nga Regjistri i Kredive për çdo kërkesë. Ju do të merrni nga ne brenda 10 ditësh një përgjigje në lidhje me depozitimin e Kërkesës suaj për Raportin e Kredimarrësit. Nëse brenda 10 ditësh nuk merrni asnjë njoftim, ju lutem telefononi në numrin </w:t>
            </w:r>
            <w:r w:rsidRPr="00FE0EBE">
              <w:rPr>
                <w:rFonts w:ascii="Garamond" w:hAnsi="Garamond"/>
                <w:sz w:val="24"/>
                <w:szCs w:val="24"/>
              </w:rPr>
              <w:sym w:font="Wingdings 2" w:char="F0C5"/>
            </w:r>
            <w:r w:rsidRPr="00FE0EBE">
              <w:rPr>
                <w:rFonts w:ascii="Garamond" w:hAnsi="Garamond"/>
                <w:sz w:val="24"/>
                <w:szCs w:val="24"/>
              </w:rPr>
              <w:t>.</w:t>
            </w:r>
          </w:p>
        </w:tc>
      </w:tr>
      <w:tr w:rsidR="00FE0EBE" w:rsidRPr="00FE0EBE">
        <w:trPr>
          <w:trHeight w:val="675"/>
        </w:trPr>
        <w:tc>
          <w:tcPr>
            <w:tcW w:w="720" w:type="dxa"/>
            <w:tcBorders>
              <w:top w:val="single" w:sz="6" w:space="0" w:color="000000"/>
              <w:left w:val="single" w:sz="12" w:space="0" w:color="000000"/>
              <w:bottom w:val="single" w:sz="6" w:space="0" w:color="000000"/>
              <w:right w:val="single" w:sz="6" w:space="0" w:color="000000"/>
            </w:tcBorders>
            <w:vAlign w:val="center"/>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Për: </w:t>
            </w:r>
          </w:p>
          <w:p w:rsidR="006078DA" w:rsidRPr="00FE0EBE" w:rsidRDefault="006078DA" w:rsidP="006078DA">
            <w:pPr>
              <w:pStyle w:val="Tabele"/>
              <w:rPr>
                <w:rFonts w:ascii="Garamond" w:hAnsi="Garamond"/>
                <w:b/>
                <w:sz w:val="24"/>
                <w:szCs w:val="24"/>
              </w:rPr>
            </w:pPr>
          </w:p>
        </w:tc>
        <w:tc>
          <w:tcPr>
            <w:tcW w:w="6300" w:type="dxa"/>
            <w:tcBorders>
              <w:top w:val="single" w:sz="6" w:space="0" w:color="000000"/>
              <w:left w:val="single" w:sz="6" w:space="0" w:color="000000"/>
              <w:bottom w:val="single" w:sz="6" w:space="0" w:color="000000"/>
              <w:right w:val="single" w:sz="6" w:space="0" w:color="000000"/>
            </w:tcBorders>
            <w:vAlign w:val="center"/>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Banka e Shqipërisë, Regjistrit të Kredive, Sheshi “Skënderbej” nr.1, Tiranë, Shqipëri.</w:t>
            </w:r>
          </w:p>
        </w:tc>
        <w:tc>
          <w:tcPr>
            <w:tcW w:w="2301" w:type="dxa"/>
            <w:tcBorders>
              <w:top w:val="single" w:sz="6" w:space="0" w:color="000000"/>
              <w:left w:val="single" w:sz="6" w:space="0" w:color="000000"/>
              <w:bottom w:val="single" w:sz="6" w:space="0" w:color="000000"/>
              <w:right w:val="single" w:sz="12" w:space="0" w:color="000000"/>
            </w:tcBorders>
            <w:shd w:val="clear" w:color="auto" w:fill="CCCCCC"/>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Vetëm për përdorim zyrtar të BSH</w:t>
            </w:r>
          </w:p>
          <w:p w:rsidR="006078DA" w:rsidRPr="00FE0EBE" w:rsidRDefault="006078DA" w:rsidP="006078DA">
            <w:pPr>
              <w:pStyle w:val="Tabele"/>
              <w:rPr>
                <w:rFonts w:ascii="Garamond" w:hAnsi="Garamond"/>
                <w:b/>
                <w:sz w:val="24"/>
                <w:szCs w:val="24"/>
              </w:rPr>
            </w:pPr>
          </w:p>
        </w:tc>
      </w:tr>
      <w:tr w:rsidR="00FE0EBE" w:rsidRPr="00FE0EBE">
        <w:trPr>
          <w:trHeight w:val="2386"/>
        </w:trPr>
        <w:tc>
          <w:tcPr>
            <w:tcW w:w="720" w:type="dxa"/>
            <w:tcBorders>
              <w:top w:val="single" w:sz="6" w:space="0" w:color="000000"/>
              <w:left w:val="single" w:sz="12" w:space="0" w:color="000000"/>
              <w:bottom w:val="single" w:sz="6"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Nga: </w:t>
            </w:r>
          </w:p>
        </w:tc>
        <w:tc>
          <w:tcPr>
            <w:tcW w:w="6300" w:type="dxa"/>
            <w:tcBorders>
              <w:top w:val="single" w:sz="6" w:space="0" w:color="000000"/>
              <w:left w:val="single" w:sz="6" w:space="0" w:color="000000"/>
              <w:bottom w:val="single" w:sz="6"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Emri, atësia, mbiemri i kërkuesit: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 ……………………………………….………………………………………….…</w:t>
            </w:r>
          </w:p>
          <w:p w:rsidR="006078DA" w:rsidRPr="00FE0EBE" w:rsidRDefault="006078DA" w:rsidP="006078DA">
            <w:pPr>
              <w:pStyle w:val="Tabele"/>
              <w:rPr>
                <w:rFonts w:ascii="Garamond" w:hAnsi="Garamond"/>
                <w:b/>
                <w:sz w:val="24"/>
                <w:szCs w:val="24"/>
              </w:rPr>
            </w:pPr>
            <w:proofErr w:type="gramStart"/>
            <w:r w:rsidRPr="00FE0EBE">
              <w:rPr>
                <w:rFonts w:ascii="Garamond" w:hAnsi="Garamond"/>
                <w:b/>
                <w:sz w:val="24"/>
                <w:szCs w:val="24"/>
              </w:rPr>
              <w:t>Nr.Pasaporte</w:t>
            </w:r>
            <w:proofErr w:type="gramEnd"/>
            <w:r w:rsidRPr="00FE0EBE">
              <w:rPr>
                <w:rFonts w:ascii="Garamond" w:hAnsi="Garamond"/>
                <w:b/>
                <w:sz w:val="24"/>
                <w:szCs w:val="24"/>
              </w:rPr>
              <w:t>/Certifikatë lindje/Letërnjoftimi/Kartë Identiteti:</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t>Datëlindja:</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Adresa e vendbanimit: ………………………………………………………………………………………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Nr. i telefonit: .………………………………………………………..</w:t>
            </w:r>
          </w:p>
        </w:tc>
        <w:tc>
          <w:tcPr>
            <w:tcW w:w="2301" w:type="dxa"/>
            <w:vMerge w:val="restart"/>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Nr. Reference:</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Data e pranimit:</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Punonjësi i ngarkuar:</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Shënime:</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iCs/>
                <w:sz w:val="24"/>
                <w:szCs w:val="24"/>
              </w:rPr>
              <w:t>.......................................</w:t>
            </w:r>
            <w:r w:rsidRPr="00FE0EBE">
              <w:rPr>
                <w:rFonts w:ascii="Garamond" w:hAnsi="Garamond"/>
                <w:b/>
                <w:i/>
                <w:iCs/>
                <w:sz w:val="24"/>
                <w:szCs w:val="24"/>
              </w:rPr>
              <w:t xml:space="preserve"> </w:t>
            </w:r>
          </w:p>
        </w:tc>
      </w:tr>
      <w:tr w:rsidR="00FE0EBE" w:rsidRPr="00FE0EBE">
        <w:trPr>
          <w:trHeight w:val="2465"/>
        </w:trPr>
        <w:tc>
          <w:tcPr>
            <w:tcW w:w="7020" w:type="dxa"/>
            <w:gridSpan w:val="2"/>
            <w:tcBorders>
              <w:top w:val="single" w:sz="6" w:space="0" w:color="000000"/>
              <w:left w:val="single" w:sz="12" w:space="0" w:color="000000"/>
              <w:bottom w:val="single" w:sz="6"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Dëshiroj një kopje të Raportit të Kredimarrësit për: </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sz w:val="24"/>
                <w:szCs w:val="24"/>
              </w:rPr>
            </w:pPr>
            <w:r w:rsidRPr="00FE0EBE">
              <w:rPr>
                <w:rFonts w:ascii="Garamond" w:hAnsi="Garamond"/>
                <w:b/>
                <w:sz w:val="24"/>
                <w:szCs w:val="24"/>
              </w:rPr>
              <w:sym w:font="Wingdings" w:char="F06F"/>
            </w:r>
            <w:r w:rsidRPr="00FE0EBE">
              <w:rPr>
                <w:rFonts w:ascii="Garamond" w:hAnsi="Garamond"/>
                <w:b/>
                <w:sz w:val="24"/>
                <w:szCs w:val="24"/>
              </w:rPr>
              <w:t xml:space="preserve"> Veten time</w:t>
            </w:r>
            <w:r w:rsidRPr="00FE0EBE">
              <w:rPr>
                <w:rFonts w:ascii="Garamond" w:hAnsi="Garamond"/>
                <w:b/>
                <w:i/>
                <w:iCs/>
                <w:sz w:val="24"/>
                <w:szCs w:val="24"/>
              </w:rPr>
              <w:t xml:space="preserve">                             </w:t>
            </w:r>
            <w:r w:rsidRPr="00FE0EBE">
              <w:rPr>
                <w:rFonts w:ascii="Garamond" w:hAnsi="Garamond"/>
                <w:b/>
                <w:sz w:val="24"/>
                <w:szCs w:val="24"/>
              </w:rPr>
              <w:sym w:font="Wingdings" w:char="F06F"/>
            </w:r>
            <w:r w:rsidRPr="00FE0EBE">
              <w:rPr>
                <w:rFonts w:ascii="Garamond" w:hAnsi="Garamond"/>
                <w:b/>
                <w:sz w:val="24"/>
                <w:szCs w:val="24"/>
              </w:rPr>
              <w:t xml:space="preserve"> Të përfaqësuarin</w:t>
            </w:r>
            <w:r w:rsidRPr="00FE0EBE">
              <w:rPr>
                <w:rFonts w:ascii="Garamond" w:hAnsi="Garamond"/>
                <w:sz w:val="24"/>
                <w:szCs w:val="24"/>
              </w:rPr>
              <w:t xml:space="preserve"> ______________________</w:t>
            </w:r>
          </w:p>
          <w:p w:rsidR="006078DA" w:rsidRPr="00FE0EBE" w:rsidRDefault="006078DA" w:rsidP="006078DA">
            <w:pPr>
              <w:pStyle w:val="Tabele"/>
              <w:rPr>
                <w:rFonts w:ascii="Garamond" w:hAnsi="Garamond"/>
                <w:i/>
                <w:sz w:val="24"/>
                <w:szCs w:val="24"/>
              </w:rPr>
            </w:pPr>
            <w:r w:rsidRPr="00FE0EBE">
              <w:rPr>
                <w:rFonts w:ascii="Garamond" w:hAnsi="Garamond"/>
                <w:sz w:val="24"/>
                <w:szCs w:val="24"/>
              </w:rPr>
              <w:t xml:space="preserve">                                                       </w:t>
            </w:r>
            <w:r w:rsidRPr="00FE0EBE">
              <w:rPr>
                <w:rFonts w:ascii="Garamond" w:hAnsi="Garamond"/>
                <w:i/>
                <w:sz w:val="24"/>
                <w:szCs w:val="24"/>
              </w:rPr>
              <w:t>(</w:t>
            </w:r>
            <w:proofErr w:type="gramStart"/>
            <w:r w:rsidRPr="00FE0EBE">
              <w:rPr>
                <w:rFonts w:ascii="Garamond" w:hAnsi="Garamond"/>
                <w:i/>
                <w:sz w:val="24"/>
                <w:szCs w:val="24"/>
              </w:rPr>
              <w:t>emri,atësia</w:t>
            </w:r>
            <w:proofErr w:type="gramEnd"/>
            <w:r w:rsidRPr="00FE0EBE">
              <w:rPr>
                <w:rFonts w:ascii="Garamond" w:hAnsi="Garamond"/>
                <w:i/>
                <w:sz w:val="24"/>
                <w:szCs w:val="24"/>
              </w:rPr>
              <w:t>,mbiemri i individit/personit fizik)</w:t>
            </w:r>
          </w:p>
          <w:p w:rsidR="006078DA" w:rsidRPr="00FE0EBE" w:rsidRDefault="006078DA" w:rsidP="006078DA">
            <w:pPr>
              <w:pStyle w:val="Tabele"/>
              <w:rPr>
                <w:rFonts w:ascii="Garamond" w:hAnsi="Garamond"/>
                <w:sz w:val="24"/>
                <w:szCs w:val="24"/>
              </w:rPr>
            </w:pPr>
          </w:p>
          <w:p w:rsidR="006078DA" w:rsidRPr="00FE0EBE" w:rsidRDefault="006078DA" w:rsidP="006078DA">
            <w:pPr>
              <w:pStyle w:val="Tabele"/>
              <w:rPr>
                <w:rFonts w:ascii="Garamond" w:hAnsi="Garamond"/>
                <w:iCs/>
                <w:sz w:val="24"/>
                <w:szCs w:val="24"/>
              </w:rPr>
            </w:pPr>
            <w:r w:rsidRPr="00FE0EBE">
              <w:rPr>
                <w:rFonts w:ascii="Garamond" w:hAnsi="Garamond"/>
                <w:b/>
                <w:sz w:val="24"/>
                <w:szCs w:val="24"/>
              </w:rPr>
              <w:sym w:font="Wingdings" w:char="F06F"/>
            </w:r>
            <w:r w:rsidRPr="00FE0EBE">
              <w:rPr>
                <w:rFonts w:ascii="Garamond" w:hAnsi="Garamond"/>
                <w:b/>
                <w:sz w:val="24"/>
                <w:szCs w:val="24"/>
              </w:rPr>
              <w:t xml:space="preserve"> Subjektin</w:t>
            </w:r>
            <w:r w:rsidRPr="00FE0EBE">
              <w:rPr>
                <w:rFonts w:ascii="Garamond" w:hAnsi="Garamond"/>
                <w:sz w:val="24"/>
                <w:szCs w:val="24"/>
              </w:rPr>
              <w:t xml:space="preserve"> __________________</w:t>
            </w:r>
            <w:r w:rsidRPr="00FE0EBE">
              <w:rPr>
                <w:rFonts w:ascii="Garamond" w:hAnsi="Garamond"/>
                <w:i/>
                <w:iCs/>
                <w:sz w:val="24"/>
                <w:szCs w:val="24"/>
              </w:rPr>
              <w:t xml:space="preserve"> </w:t>
            </w:r>
            <w:r w:rsidRPr="00FE0EBE">
              <w:rPr>
                <w:rFonts w:ascii="Garamond" w:hAnsi="Garamond"/>
                <w:iCs/>
                <w:sz w:val="24"/>
                <w:szCs w:val="24"/>
              </w:rPr>
              <w:t>në zbatim të detyrimit ligjor/vendimit të gjykatës</w:t>
            </w:r>
          </w:p>
          <w:p w:rsidR="006078DA" w:rsidRPr="00FE0EBE" w:rsidRDefault="006078DA" w:rsidP="006078DA">
            <w:pPr>
              <w:pStyle w:val="Tabele"/>
              <w:rPr>
                <w:rFonts w:ascii="Garamond" w:hAnsi="Garamond"/>
                <w:i/>
                <w:iCs/>
                <w:sz w:val="24"/>
                <w:szCs w:val="24"/>
              </w:rPr>
            </w:pPr>
            <w:r w:rsidRPr="00FE0EBE">
              <w:rPr>
                <w:rFonts w:ascii="Garamond" w:hAnsi="Garamond"/>
                <w:i/>
                <w:iCs/>
                <w:sz w:val="24"/>
                <w:szCs w:val="24"/>
              </w:rPr>
              <w:lastRenderedPageBreak/>
              <w:t>(nëse është individ/person fizik shënoni emrin, atësinë, mbiemrin; nëse është person juridik plotësoni të dhënat e mëposhtme për personin juridik)</w:t>
            </w:r>
          </w:p>
          <w:p w:rsidR="006078DA" w:rsidRPr="00FE0EBE" w:rsidRDefault="006078DA" w:rsidP="006078DA">
            <w:pPr>
              <w:pStyle w:val="Tabele"/>
              <w:rPr>
                <w:rFonts w:ascii="Garamond" w:hAnsi="Garamond"/>
                <w:sz w:val="24"/>
                <w:szCs w:val="24"/>
              </w:rPr>
            </w:pP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sym w:font="Wingdings" w:char="F06F"/>
            </w:r>
            <w:r w:rsidRPr="00FE0EBE">
              <w:rPr>
                <w:rFonts w:ascii="Garamond" w:hAnsi="Garamond"/>
                <w:b/>
                <w:sz w:val="24"/>
                <w:szCs w:val="24"/>
              </w:rPr>
              <w:t xml:space="preserve"> Personin juridik</w:t>
            </w:r>
          </w:p>
          <w:p w:rsidR="006078DA" w:rsidRPr="00FE0EBE" w:rsidRDefault="006078DA" w:rsidP="006078DA">
            <w:pPr>
              <w:pStyle w:val="Tabele"/>
              <w:rPr>
                <w:rFonts w:ascii="Garamond" w:hAnsi="Garamond"/>
                <w:sz w:val="24"/>
                <w:szCs w:val="24"/>
              </w:rPr>
            </w:pPr>
          </w:p>
          <w:p w:rsidR="006078DA" w:rsidRPr="00FE0EBE" w:rsidRDefault="006078DA" w:rsidP="006078DA">
            <w:pPr>
              <w:pStyle w:val="Tabele"/>
              <w:rPr>
                <w:rFonts w:ascii="Garamond" w:hAnsi="Garamond"/>
                <w:sz w:val="24"/>
                <w:szCs w:val="24"/>
              </w:rPr>
            </w:pPr>
            <w:r w:rsidRPr="00FE0EBE">
              <w:rPr>
                <w:rFonts w:ascii="Garamond" w:hAnsi="Garamond"/>
                <w:b/>
                <w:sz w:val="24"/>
                <w:szCs w:val="24"/>
              </w:rPr>
              <w:t>Emri i personit juridik</w:t>
            </w:r>
            <w:r w:rsidRPr="00FE0EBE">
              <w:rPr>
                <w:rFonts w:ascii="Garamond" w:hAnsi="Garamond"/>
                <w:sz w:val="24"/>
                <w:szCs w:val="24"/>
              </w:rPr>
              <w:t xml:space="preserve">                                                         Numri i regjistrimit</w:t>
            </w:r>
          </w:p>
          <w:p w:rsidR="006078DA" w:rsidRPr="00FE0EBE" w:rsidRDefault="006078DA" w:rsidP="006078DA">
            <w:pPr>
              <w:pStyle w:val="Tabele"/>
              <w:rPr>
                <w:rFonts w:ascii="Garamond" w:hAnsi="Garamond"/>
                <w:i/>
                <w:iCs/>
                <w:sz w:val="24"/>
                <w:szCs w:val="24"/>
              </w:rPr>
            </w:pPr>
          </w:p>
          <w:p w:rsidR="006078DA" w:rsidRPr="00FE0EBE" w:rsidRDefault="006078DA" w:rsidP="006078DA">
            <w:pPr>
              <w:pStyle w:val="Tabele"/>
              <w:rPr>
                <w:rFonts w:ascii="Garamond" w:hAnsi="Garamond"/>
                <w:sz w:val="24"/>
                <w:szCs w:val="24"/>
              </w:rPr>
            </w:pPr>
            <w:r w:rsidRPr="00FE0EBE">
              <w:rPr>
                <w:rFonts w:ascii="Garamond" w:hAnsi="Garamond"/>
                <w:sz w:val="24"/>
                <w:szCs w:val="24"/>
              </w:rPr>
              <w:t xml:space="preserve">……..…………………………….…………                  ..…………………………… </w:t>
            </w:r>
          </w:p>
          <w:p w:rsidR="006078DA" w:rsidRPr="00FE0EBE" w:rsidRDefault="006078DA" w:rsidP="006078DA">
            <w:pPr>
              <w:pStyle w:val="Tabele"/>
              <w:rPr>
                <w:rFonts w:ascii="Garamond" w:hAnsi="Garamond"/>
                <w:i/>
                <w:iCs/>
                <w:sz w:val="24"/>
                <w:szCs w:val="24"/>
              </w:rPr>
            </w:pPr>
            <w:r w:rsidRPr="00FE0EBE">
              <w:rPr>
                <w:rFonts w:ascii="Garamond" w:hAnsi="Garamond"/>
                <w:b/>
                <w:sz w:val="24"/>
                <w:szCs w:val="24"/>
              </w:rPr>
              <w:t>Data e regjistrimit</w:t>
            </w:r>
            <w:r w:rsidRPr="00FE0EBE">
              <w:rPr>
                <w:rFonts w:ascii="Garamond" w:hAnsi="Garamond"/>
                <w:sz w:val="24"/>
                <w:szCs w:val="24"/>
              </w:rPr>
              <w:t xml:space="preserve">  </w:t>
            </w:r>
            <w:r w:rsidRPr="00FE0EBE">
              <w:rPr>
                <w:rFonts w:ascii="Garamond" w:hAnsi="Garamond"/>
                <w:i/>
                <w:iCs/>
                <w:sz w:val="24"/>
                <w:szCs w:val="24"/>
              </w:rPr>
              <w:t xml:space="preserve"> </w:t>
            </w:r>
            <w:r w:rsidRPr="00FE0EBE">
              <w:rPr>
                <w:rFonts w:ascii="Garamond" w:hAnsi="Garamond"/>
                <w:sz w:val="24"/>
                <w:szCs w:val="24"/>
              </w:rPr>
              <w:t xml:space="preserve">                                                   Statusi ligjor </w:t>
            </w:r>
            <w:r w:rsidRPr="00FE0EBE">
              <w:rPr>
                <w:rFonts w:ascii="Garamond" w:hAnsi="Garamond"/>
                <w:i/>
                <w:sz w:val="24"/>
                <w:szCs w:val="24"/>
              </w:rPr>
              <w:t>(</w:t>
            </w:r>
            <w:proofErr w:type="gramStart"/>
            <w:r w:rsidRPr="00FE0EBE">
              <w:rPr>
                <w:rFonts w:ascii="Garamond" w:hAnsi="Garamond"/>
                <w:i/>
                <w:sz w:val="24"/>
                <w:szCs w:val="24"/>
              </w:rPr>
              <w:t>sh.a</w:t>
            </w:r>
            <w:proofErr w:type="gramEnd"/>
            <w:r w:rsidRPr="00FE0EBE">
              <w:rPr>
                <w:rFonts w:ascii="Garamond" w:hAnsi="Garamond"/>
                <w:i/>
                <w:sz w:val="24"/>
                <w:szCs w:val="24"/>
              </w:rPr>
              <w:t>, sh.p.k. etj.)</w:t>
            </w:r>
          </w:p>
          <w:p w:rsidR="006078DA" w:rsidRPr="00FE0EBE" w:rsidRDefault="006078DA" w:rsidP="006078DA">
            <w:pPr>
              <w:pStyle w:val="Tabele"/>
              <w:rPr>
                <w:rFonts w:ascii="Garamond" w:hAnsi="Garamond"/>
                <w:i/>
                <w:iCs/>
                <w:sz w:val="24"/>
                <w:szCs w:val="24"/>
              </w:rPr>
            </w:pPr>
          </w:p>
          <w:p w:rsidR="006078DA" w:rsidRPr="00FE0EBE" w:rsidRDefault="006078DA" w:rsidP="006078DA">
            <w:pPr>
              <w:pStyle w:val="Tabele"/>
              <w:rPr>
                <w:rFonts w:ascii="Garamond" w:hAnsi="Garamond"/>
                <w:sz w:val="24"/>
                <w:szCs w:val="24"/>
              </w:rPr>
            </w:pPr>
            <w:r w:rsidRPr="00FE0EBE">
              <w:rPr>
                <w:rFonts w:ascii="Garamond" w:hAnsi="Garamond"/>
                <w:sz w:val="24"/>
                <w:szCs w:val="24"/>
              </w:rPr>
              <w:t>……..…………………………….………………….                      ……………………</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sz w:val="24"/>
                <w:szCs w:val="24"/>
              </w:rPr>
            </w:pPr>
          </w:p>
        </w:tc>
      </w:tr>
      <w:tr w:rsidR="00FE0EBE" w:rsidRPr="00FE0EBE">
        <w:trPr>
          <w:trHeight w:val="1678"/>
        </w:trPr>
        <w:tc>
          <w:tcPr>
            <w:tcW w:w="7020" w:type="dxa"/>
            <w:gridSpan w:val="2"/>
            <w:tcBorders>
              <w:top w:val="single" w:sz="6" w:space="0" w:color="000000"/>
              <w:left w:val="single" w:sz="12" w:space="0" w:color="000000"/>
              <w:bottom w:val="single" w:sz="8" w:space="0" w:color="000000"/>
              <w:right w:val="single" w:sz="6" w:space="0" w:color="000000"/>
            </w:tcBorders>
          </w:tcPr>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lastRenderedPageBreak/>
              <w:t>Marrja e kopjes:</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 Dëshiroj të marr kopjen e raportit personalisht në zyrën e RK, pranë Bankës së Shqipërisë</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 Dëshiroj që personi i autorizuar nga unë të marrë kopjen e raportit personalisht në zyrën e RK, pranë Bankës së Shqipërisë</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sz w:val="24"/>
                <w:szCs w:val="24"/>
              </w:rPr>
            </w:pPr>
          </w:p>
        </w:tc>
      </w:tr>
      <w:tr w:rsidR="00FE0EBE" w:rsidRPr="00FE0EBE">
        <w:trPr>
          <w:trHeight w:val="478"/>
        </w:trPr>
        <w:tc>
          <w:tcPr>
            <w:tcW w:w="7020" w:type="dxa"/>
            <w:gridSpan w:val="2"/>
            <w:tcBorders>
              <w:top w:val="single" w:sz="8" w:space="0" w:color="000000"/>
              <w:left w:val="single" w:sz="12" w:space="0" w:color="000000"/>
              <w:bottom w:val="single" w:sz="12" w:space="0" w:color="000000"/>
              <w:right w:val="single" w:sz="6" w:space="0" w:color="000000"/>
            </w:tcBorders>
          </w:tcPr>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t>Nënshkrimi:_________________________                  Data: ______________</w:t>
            </w:r>
          </w:p>
        </w:tc>
        <w:tc>
          <w:tcPr>
            <w:tcW w:w="2301"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sz w:val="24"/>
                <w:szCs w:val="24"/>
              </w:rPr>
            </w:pPr>
          </w:p>
        </w:tc>
      </w:tr>
    </w:tbl>
    <w:p w:rsidR="006078DA" w:rsidRPr="00FE0EBE" w:rsidRDefault="006078DA" w:rsidP="006078DA">
      <w:pPr>
        <w:pStyle w:val="Paragrafi"/>
        <w:ind w:firstLine="0"/>
        <w:rPr>
          <w:rFonts w:ascii="Garamond" w:hAnsi="Garamond"/>
          <w:sz w:val="24"/>
          <w:szCs w:val="24"/>
        </w:rPr>
      </w:pPr>
      <w:r w:rsidRPr="00FE0EBE">
        <w:rPr>
          <w:rFonts w:ascii="Garamond" w:hAnsi="Garamond"/>
          <w:sz w:val="24"/>
          <w:szCs w:val="24"/>
        </w:rPr>
        <w:t xml:space="preserve">Ky formular mund të merret pa pagesë nga faqja zyrtare e internetit të BSH </w:t>
      </w:r>
      <w:r w:rsidRPr="00FE0EBE">
        <w:rPr>
          <w:rFonts w:ascii="Garamond" w:hAnsi="Garamond"/>
          <w:i/>
          <w:iCs/>
          <w:sz w:val="24"/>
          <w:szCs w:val="24"/>
        </w:rPr>
        <w:t>(</w:t>
      </w:r>
      <w:hyperlink r:id="rId9" w:history="1">
        <w:r w:rsidRPr="00FE0EBE">
          <w:rPr>
            <w:rStyle w:val="Hyperlink"/>
            <w:rFonts w:ascii="Garamond" w:hAnsi="Garamond"/>
            <w:i/>
            <w:color w:val="auto"/>
            <w:sz w:val="24"/>
            <w:szCs w:val="24"/>
            <w:lang w:val="sq-AL"/>
          </w:rPr>
          <w:t>http://www.bankofalbania.org/regjistri</w:t>
        </w:r>
      </w:hyperlink>
      <w:r w:rsidRPr="00FE0EBE">
        <w:rPr>
          <w:rFonts w:ascii="Garamond" w:hAnsi="Garamond"/>
          <w:i/>
          <w:iCs/>
          <w:sz w:val="24"/>
          <w:szCs w:val="24"/>
        </w:rPr>
        <w:t>)</w:t>
      </w:r>
      <w:r w:rsidRPr="00FE0EBE">
        <w:rPr>
          <w:rFonts w:ascii="Garamond" w:hAnsi="Garamond"/>
          <w:iCs/>
          <w:sz w:val="24"/>
          <w:szCs w:val="24"/>
        </w:rPr>
        <w:t xml:space="preserve"> ose pranë ambienteve të BSH në Tiranë</w:t>
      </w:r>
      <w:r w:rsidRPr="00FE0EBE">
        <w:rPr>
          <w:rFonts w:ascii="Garamond" w:hAnsi="Garamond"/>
          <w:i/>
          <w:iCs/>
          <w:sz w:val="24"/>
          <w:szCs w:val="24"/>
        </w:rPr>
        <w:t xml:space="preserve">. </w:t>
      </w:r>
      <w:r w:rsidRPr="00FE0EBE">
        <w:rPr>
          <w:rFonts w:ascii="Garamond" w:hAnsi="Garamond"/>
          <w:sz w:val="24"/>
          <w:szCs w:val="24"/>
        </w:rPr>
        <w:t>Ju lutem dorëzojeni këtë formular dorazi në ndërtesën qendrore të BSH në Tiranë në adresën e shënuar në formular. Mos e dërgoni nëpërmjet email-it apo me postë.</w:t>
      </w:r>
    </w:p>
    <w:p w:rsidR="006078DA" w:rsidRPr="00FE0EBE" w:rsidRDefault="006078DA" w:rsidP="006078DA">
      <w:pPr>
        <w:pStyle w:val="Paragrafi"/>
        <w:jc w:val="center"/>
        <w:rPr>
          <w:rFonts w:ascii="Garamond" w:hAnsi="Garamond"/>
          <w:b/>
          <w:sz w:val="24"/>
          <w:szCs w:val="24"/>
        </w:rPr>
      </w:pPr>
      <w:r w:rsidRPr="00FE0EBE">
        <w:rPr>
          <w:rFonts w:ascii="Garamond" w:hAnsi="Garamond"/>
          <w:i/>
          <w:iCs/>
          <w:sz w:val="24"/>
          <w:szCs w:val="24"/>
        </w:rPr>
        <w:br w:type="page"/>
      </w:r>
      <w:r w:rsidRPr="00FE0EBE">
        <w:rPr>
          <w:rFonts w:ascii="Garamond" w:hAnsi="Garamond"/>
          <w:b/>
          <w:sz w:val="24"/>
          <w:szCs w:val="24"/>
        </w:rPr>
        <w:lastRenderedPageBreak/>
        <w:t>Dokumentacioni shoqërues</w:t>
      </w:r>
    </w:p>
    <w:p w:rsidR="00BE39D5" w:rsidRPr="00FE0EBE" w:rsidRDefault="00BE39D5" w:rsidP="00BE39D5">
      <w:pPr>
        <w:pStyle w:val="Paragrafi"/>
        <w:jc w:val="center"/>
        <w:rPr>
          <w:rFonts w:ascii="Garamond" w:hAnsi="Garamond"/>
          <w:i/>
          <w:sz w:val="24"/>
          <w:szCs w:val="24"/>
          <w:lang w:val="sq-AL"/>
        </w:rPr>
      </w:pPr>
      <w:r w:rsidRPr="00FE0EBE">
        <w:rPr>
          <w:rFonts w:ascii="Garamond" w:hAnsi="Garamond"/>
          <w:i/>
          <w:sz w:val="24"/>
          <w:szCs w:val="24"/>
          <w:lang w:val="sq-AL"/>
        </w:rPr>
        <w:t>(Ndryshuar pikat 1, 2 dhe 3 të shkronjës A</w:t>
      </w:r>
      <w:r w:rsidR="002F652D" w:rsidRPr="00FE0EBE">
        <w:rPr>
          <w:rFonts w:ascii="Garamond" w:hAnsi="Garamond"/>
          <w:i/>
          <w:sz w:val="24"/>
          <w:szCs w:val="24"/>
          <w:lang w:val="sq-AL"/>
        </w:rPr>
        <w:t xml:space="preserve">, ndryshuar pikat 1, 2 dhe shtuar pika 3 në shkronjën B </w:t>
      </w:r>
      <w:r w:rsidRPr="00FE0EBE">
        <w:rPr>
          <w:rFonts w:ascii="Garamond" w:hAnsi="Garamond"/>
          <w:i/>
          <w:sz w:val="24"/>
          <w:szCs w:val="24"/>
          <w:lang w:val="sq-AL"/>
        </w:rPr>
        <w:t xml:space="preserve"> </w:t>
      </w:r>
      <w:r w:rsidRPr="00FE0EBE">
        <w:rPr>
          <w:rFonts w:ascii="Garamond" w:hAnsi="Garamond"/>
          <w:i/>
          <w:sz w:val="24"/>
          <w:szCs w:val="24"/>
          <w:lang w:val="sq-AL"/>
        </w:rPr>
        <w:t>me vendimin nr. 52, datë 24.6.2009)</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Për të mundësuar trajtimin e kërkesës suaj, formularit të mësipërm ju lutemi t’i bashkëlidhni edhe kopje të dokumenteve të mëposhtme: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A. Kur kërkesa është për raportin e kredimarrësit të një individi apo personi fizik</w:t>
      </w:r>
    </w:p>
    <w:p w:rsidR="00BE39D5" w:rsidRPr="00BE39D5" w:rsidRDefault="00BE39D5" w:rsidP="00BE39D5">
      <w:pPr>
        <w:ind w:firstLine="720"/>
        <w:jc w:val="both"/>
        <w:rPr>
          <w:rFonts w:ascii="Garamond" w:eastAsia="MS Mincho" w:hAnsi="Garamond"/>
          <w:sz w:val="24"/>
          <w:szCs w:val="24"/>
          <w:lang w:val="en-US"/>
        </w:rPr>
      </w:pPr>
      <w:r w:rsidRPr="00BE39D5">
        <w:rPr>
          <w:rFonts w:ascii="Garamond" w:eastAsia="MS Mincho" w:hAnsi="Garamond"/>
          <w:sz w:val="24"/>
          <w:szCs w:val="24"/>
          <w:lang w:val="en-US"/>
        </w:rPr>
        <w:t>1. Një kopje origjinale ose kopje të noteruar të pasaportës ose letërnjoftimit të subjektit të të dhënave, si dhe një dokument që të përmbajë edhe “atësinë” e këtij të fundit;</w:t>
      </w:r>
    </w:p>
    <w:p w:rsidR="00BE39D5" w:rsidRPr="00BE39D5" w:rsidRDefault="00BE39D5" w:rsidP="00BE39D5">
      <w:pPr>
        <w:ind w:firstLine="720"/>
        <w:jc w:val="both"/>
        <w:rPr>
          <w:rFonts w:ascii="Garamond" w:eastAsia="MS Mincho" w:hAnsi="Garamond"/>
          <w:sz w:val="24"/>
          <w:szCs w:val="24"/>
          <w:lang w:val="en-US"/>
        </w:rPr>
      </w:pPr>
      <w:r w:rsidRPr="00BE39D5">
        <w:rPr>
          <w:rFonts w:ascii="Garamond" w:eastAsia="MS Mincho" w:hAnsi="Garamond"/>
          <w:sz w:val="24"/>
          <w:szCs w:val="24"/>
          <w:lang w:val="en-US"/>
        </w:rPr>
        <w:t>2. Në rast se subjekti i të dhënave nuk zotëron një pasaportë ose letërnjoftim, atëherë Banka e Shqipërisë nëse e gjykon të mjaftueshme mund të kërkojë një kopje të një dokumenti tjetër të subjektit të të dhënave, nga i cili mund të nxirren të dhëna për identitetin e tij; (si për shembull të lejes së drejtimit të automjetit ose libreza/fatura për pagimin e shërbimeve utilitare etj.);</w:t>
      </w:r>
    </w:p>
    <w:p w:rsidR="00BE39D5" w:rsidRPr="00BE39D5" w:rsidRDefault="00BE39D5" w:rsidP="00BE39D5">
      <w:pPr>
        <w:ind w:firstLine="720"/>
        <w:jc w:val="both"/>
        <w:rPr>
          <w:rFonts w:ascii="Garamond" w:eastAsia="MS Mincho" w:hAnsi="Garamond"/>
          <w:sz w:val="24"/>
          <w:szCs w:val="24"/>
          <w:lang w:val="en-US"/>
        </w:rPr>
      </w:pPr>
      <w:r w:rsidRPr="00BE39D5">
        <w:rPr>
          <w:rFonts w:ascii="Garamond" w:eastAsia="MS Mincho" w:hAnsi="Garamond"/>
          <w:sz w:val="24"/>
          <w:szCs w:val="24"/>
          <w:lang w:val="en-US"/>
        </w:rPr>
        <w:t>3. Në rast se kërkesa dorëzohet nga një person i autorizuar nga subjekti i të dhënave, atëherë përveç dokumenteve të përcaktuara në pikat 1 dhe 2 më lart, duhet të dorëzohet edhe një kopje origjinale e prokurës apo autorizimit të posaçëm të dhënë nga subjekti i të dhënave për personin e autorizuar, si dhe një kopje e një dokumenti i</w:t>
      </w:r>
      <w:r w:rsidRPr="00FE0EBE">
        <w:rPr>
          <w:rFonts w:ascii="Garamond" w:eastAsia="MS Mincho" w:hAnsi="Garamond"/>
          <w:sz w:val="24"/>
          <w:szCs w:val="24"/>
          <w:lang w:val="en-US"/>
        </w:rPr>
        <w:t>dentifikimi të këtij të fundit.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B. Kur kërkesa është për raportin e kredimarrësit të një personi juridik</w:t>
      </w:r>
    </w:p>
    <w:p w:rsidR="002F652D" w:rsidRPr="002F652D" w:rsidRDefault="002F652D" w:rsidP="002F652D">
      <w:pPr>
        <w:ind w:firstLine="720"/>
        <w:jc w:val="both"/>
        <w:rPr>
          <w:rFonts w:ascii="Garamond" w:eastAsia="MS Mincho" w:hAnsi="Garamond"/>
          <w:sz w:val="24"/>
          <w:szCs w:val="24"/>
          <w:lang w:val="en-US"/>
        </w:rPr>
      </w:pPr>
      <w:r w:rsidRPr="002F652D">
        <w:rPr>
          <w:rFonts w:ascii="Garamond" w:eastAsia="MS Mincho" w:hAnsi="Garamond"/>
          <w:sz w:val="24"/>
          <w:szCs w:val="24"/>
          <w:lang w:val="en-US"/>
        </w:rPr>
        <w:t>1. “Një kopje të noteruar të “Ekstraktit të Regjistrit Tregtar” ose origjinalin të lëshuar nga Qendra Kombëtare e Regjistrimit;</w:t>
      </w:r>
    </w:p>
    <w:p w:rsidR="002F652D" w:rsidRPr="002F652D" w:rsidRDefault="002F652D" w:rsidP="002F652D">
      <w:pPr>
        <w:ind w:firstLine="720"/>
        <w:jc w:val="both"/>
        <w:rPr>
          <w:rFonts w:ascii="Garamond" w:eastAsia="MS Mincho" w:hAnsi="Garamond"/>
          <w:sz w:val="24"/>
          <w:szCs w:val="24"/>
          <w:lang w:val="en-US"/>
        </w:rPr>
      </w:pPr>
      <w:r w:rsidRPr="002F652D">
        <w:rPr>
          <w:rFonts w:ascii="Garamond" w:eastAsia="MS Mincho" w:hAnsi="Garamond"/>
          <w:sz w:val="24"/>
          <w:szCs w:val="24"/>
          <w:lang w:val="en-US"/>
        </w:rPr>
        <w:t>2. Një kopje të dokumentit të identifikimit të përfaqësuesit ligjor/administratorit të personit juridik që paraqet kërkesën në emër të këtij të fundit;</w:t>
      </w:r>
    </w:p>
    <w:p w:rsidR="002F652D" w:rsidRPr="002F652D" w:rsidRDefault="002F652D" w:rsidP="002F652D">
      <w:pPr>
        <w:ind w:firstLine="720"/>
        <w:jc w:val="both"/>
        <w:rPr>
          <w:rFonts w:ascii="Garamond" w:eastAsia="MS Mincho" w:hAnsi="Garamond"/>
          <w:sz w:val="24"/>
          <w:szCs w:val="24"/>
          <w:lang w:val="en-US"/>
        </w:rPr>
      </w:pPr>
      <w:r w:rsidRPr="002F652D">
        <w:rPr>
          <w:rFonts w:ascii="Garamond" w:eastAsia="MS Mincho" w:hAnsi="Garamond"/>
          <w:sz w:val="24"/>
          <w:szCs w:val="24"/>
          <w:lang w:val="en-US"/>
        </w:rPr>
        <w:t>3. Në rast se kërkesa paraqitet nga një person i autorizuar nga subjekti i të dhënave, asaj i bashkëngjitet dhe një kopje origjinale e prokurës apo autorizimit të posaçëm të dhënë për personin e autorizuar nga organi kompetent i personit juridik, si dhe një kopje e një dokumenti i</w:t>
      </w:r>
      <w:r w:rsidRPr="00FE0EBE">
        <w:rPr>
          <w:rFonts w:ascii="Garamond" w:eastAsia="MS Mincho" w:hAnsi="Garamond"/>
          <w:sz w:val="24"/>
          <w:szCs w:val="24"/>
          <w:lang w:val="en-US"/>
        </w:rPr>
        <w:t>dentifikimi të këtij të fundit.</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C. Kur kërkesa vjen në përmbushje të një detyrimi ligjor apo të një vendimi të gjykatës kompetente.</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1. Një kopje të dokumentit apo aktit në të cilin përcaktohet detyrimi ligjor apo vendimi i gjykatës kompetente në të cilin kërkohet raporti për kredimarrësin për një subjekt të caktuar dhe në të cilin shpjegohet arsyeja përse kërkohet raporti;</w:t>
      </w:r>
    </w:p>
    <w:p w:rsidR="006078DA" w:rsidRPr="00FE0EBE" w:rsidRDefault="006078DA" w:rsidP="006078DA">
      <w:pPr>
        <w:pStyle w:val="Paragrafi"/>
        <w:rPr>
          <w:rFonts w:ascii="Garamond" w:hAnsi="Garamond"/>
          <w:sz w:val="24"/>
          <w:szCs w:val="24"/>
          <w:lang w:val="sq-AL"/>
        </w:rPr>
      </w:pPr>
      <w:r w:rsidRPr="00FE0EBE">
        <w:rPr>
          <w:rFonts w:ascii="Garamond" w:hAnsi="Garamond"/>
          <w:sz w:val="24"/>
          <w:szCs w:val="24"/>
          <w:lang w:val="sq-AL"/>
        </w:rPr>
        <w:t>2. Një kopje origjinale të autorizimit të posaçëm dhënë kërkuesit për raportin e kredimarrësit.</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D57BD4">
      <w:pPr>
        <w:pStyle w:val="Paragrafi"/>
        <w:ind w:firstLine="0"/>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p>
    <w:p w:rsidR="006078DA" w:rsidRPr="00FE0EBE" w:rsidRDefault="00C30F01" w:rsidP="006078DA">
      <w:pPr>
        <w:pStyle w:val="Figure"/>
        <w:rPr>
          <w:rFonts w:ascii="Garamond" w:hAnsi="Garamond"/>
          <w:sz w:val="24"/>
          <w:szCs w:val="24"/>
          <w:lang w:val="sq-AL"/>
        </w:rPr>
      </w:pPr>
      <w:r w:rsidRPr="00FE0EBE">
        <w:rPr>
          <w:rFonts w:ascii="Garamond" w:hAnsi="Garamond"/>
          <w:noProof/>
          <w:sz w:val="24"/>
          <w:szCs w:val="24"/>
          <w:lang w:val="sq-AL" w:eastAsia="sq-AL"/>
        </w:rPr>
        <w:drawing>
          <wp:anchor distT="0" distB="0" distL="114300" distR="114300" simplePos="0" relativeHeight="251659264" behindDoc="0" locked="0" layoutInCell="1" allowOverlap="1" wp14:anchorId="7A543E74" wp14:editId="0CECF443">
            <wp:simplePos x="0" y="0"/>
            <wp:positionH relativeFrom="column">
              <wp:posOffset>2731135</wp:posOffset>
            </wp:positionH>
            <wp:positionV relativeFrom="paragraph">
              <wp:posOffset>-342900</wp:posOffset>
            </wp:positionV>
            <wp:extent cx="380365" cy="570865"/>
            <wp:effectExtent l="0" t="0" r="635" b="635"/>
            <wp:wrapSquare wrapText="left"/>
            <wp:docPr id="3" name="Picture 3" descr="Emblem of Alb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 of Albania"/>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80365"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078DA" w:rsidRPr="00FE0EBE" w:rsidRDefault="006078DA" w:rsidP="006078DA">
      <w:pPr>
        <w:pStyle w:val="Paragrafi"/>
        <w:rPr>
          <w:rFonts w:ascii="Garamond" w:hAnsi="Garamond"/>
          <w:sz w:val="24"/>
          <w:szCs w:val="24"/>
        </w:rPr>
      </w:pPr>
    </w:p>
    <w:p w:rsidR="006078DA" w:rsidRPr="00FE0EBE" w:rsidRDefault="00D57BD4" w:rsidP="00D57BD4">
      <w:pPr>
        <w:pStyle w:val="Paragrafi"/>
        <w:ind w:left="720"/>
        <w:rPr>
          <w:rFonts w:ascii="Garamond" w:hAnsi="Garamond"/>
          <w:b/>
          <w:sz w:val="24"/>
          <w:szCs w:val="24"/>
          <w:lang w:val="it-IT"/>
        </w:rPr>
      </w:pPr>
      <w:r>
        <w:rPr>
          <w:rFonts w:ascii="Garamond" w:hAnsi="Garamond"/>
          <w:b/>
          <w:sz w:val="24"/>
          <w:szCs w:val="24"/>
          <w:lang w:val="it-IT"/>
        </w:rPr>
        <w:t xml:space="preserve">                                 </w:t>
      </w:r>
      <w:bookmarkStart w:id="0" w:name="_GoBack"/>
      <w:bookmarkEnd w:id="0"/>
      <w:r w:rsidR="006078DA" w:rsidRPr="00FE0EBE">
        <w:rPr>
          <w:rFonts w:ascii="Garamond" w:hAnsi="Garamond"/>
          <w:b/>
          <w:sz w:val="24"/>
          <w:szCs w:val="24"/>
          <w:lang w:val="it-IT"/>
        </w:rPr>
        <w:t>BANKA E SHQIPËRISË</w:t>
      </w:r>
    </w:p>
    <w:p w:rsidR="006078DA" w:rsidRPr="00FE0EBE" w:rsidRDefault="006078DA" w:rsidP="006078DA">
      <w:pPr>
        <w:pStyle w:val="Paragrafi"/>
        <w:jc w:val="center"/>
        <w:rPr>
          <w:rFonts w:ascii="Garamond" w:hAnsi="Garamond"/>
          <w:b/>
          <w:sz w:val="24"/>
          <w:szCs w:val="24"/>
          <w:lang w:val="it-IT"/>
        </w:rPr>
      </w:pPr>
      <w:r w:rsidRPr="00FE0EBE">
        <w:rPr>
          <w:rFonts w:ascii="Garamond" w:hAnsi="Garamond"/>
          <w:b/>
          <w:sz w:val="24"/>
          <w:szCs w:val="24"/>
          <w:lang w:val="it-IT"/>
        </w:rPr>
        <w:t>REGJISTRI I KREDIVE</w:t>
      </w:r>
    </w:p>
    <w:p w:rsidR="006078DA" w:rsidRPr="00FE0EBE" w:rsidRDefault="006078DA" w:rsidP="006078DA">
      <w:pPr>
        <w:pStyle w:val="Paragrafi"/>
        <w:jc w:val="center"/>
        <w:rPr>
          <w:rFonts w:ascii="Garamond" w:hAnsi="Garamond"/>
          <w:b/>
          <w:sz w:val="24"/>
          <w:szCs w:val="24"/>
          <w:lang w:val="it-IT"/>
        </w:rPr>
      </w:pPr>
      <w:r w:rsidRPr="00FE0EBE">
        <w:rPr>
          <w:rFonts w:ascii="Garamond" w:hAnsi="Garamond"/>
          <w:b/>
          <w:sz w:val="24"/>
          <w:szCs w:val="24"/>
          <w:lang w:val="it-IT"/>
        </w:rPr>
        <w:t>ANEKSI 2</w:t>
      </w:r>
    </w:p>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sz w:val="24"/>
          <w:szCs w:val="24"/>
        </w:rPr>
      </w:pPr>
      <w:r w:rsidRPr="00FE0EBE">
        <w:rPr>
          <w:rFonts w:ascii="Garamond" w:hAnsi="Garamond"/>
          <w:sz w:val="24"/>
          <w:szCs w:val="24"/>
        </w:rPr>
        <w:fldChar w:fldCharType="begin"/>
      </w:r>
      <w:r w:rsidRPr="00FE0EBE">
        <w:rPr>
          <w:rFonts w:ascii="Garamond" w:hAnsi="Garamond"/>
          <w:sz w:val="24"/>
          <w:szCs w:val="24"/>
        </w:rPr>
        <w:instrText xml:space="preserve"> INCLUDEPICTURE "http://upload.wikimedia.org/wikipedia/commons/thumb/c/c2/Albania_state_emblem.svg/85px-Albania_state_emblem.svg.png" \* MERGEFORMATINET </w:instrText>
      </w:r>
      <w:r w:rsidRPr="00FE0EBE">
        <w:rPr>
          <w:rFonts w:ascii="Garamond" w:hAnsi="Garamond"/>
          <w:sz w:val="24"/>
          <w:szCs w:val="24"/>
        </w:rPr>
        <w:fldChar w:fldCharType="end"/>
      </w:r>
    </w:p>
    <w:tbl>
      <w:tblPr>
        <w:tblW w:w="8820" w:type="dxa"/>
        <w:tblInd w:w="108" w:type="dxa"/>
        <w:tblLook w:val="0000" w:firstRow="0" w:lastRow="0" w:firstColumn="0" w:lastColumn="0" w:noHBand="0" w:noVBand="0"/>
      </w:tblPr>
      <w:tblGrid>
        <w:gridCol w:w="687"/>
        <w:gridCol w:w="6307"/>
        <w:gridCol w:w="1939"/>
      </w:tblGrid>
      <w:tr w:rsidR="00FE0EBE" w:rsidRPr="00FE0EBE">
        <w:trPr>
          <w:trHeight w:val="512"/>
        </w:trPr>
        <w:tc>
          <w:tcPr>
            <w:tcW w:w="8820" w:type="dxa"/>
            <w:gridSpan w:val="3"/>
            <w:tcBorders>
              <w:top w:val="single" w:sz="12" w:space="0" w:color="000000"/>
              <w:left w:val="single" w:sz="12" w:space="0" w:color="000000"/>
              <w:bottom w:val="single" w:sz="6" w:space="0" w:color="000000"/>
              <w:right w:val="single" w:sz="12" w:space="0" w:color="000000"/>
            </w:tcBorders>
          </w:tcPr>
          <w:p w:rsidR="006078DA" w:rsidRPr="00FE0EBE" w:rsidRDefault="006078DA" w:rsidP="006078DA">
            <w:pPr>
              <w:pStyle w:val="Tabele"/>
              <w:jc w:val="center"/>
              <w:rPr>
                <w:rFonts w:ascii="Garamond" w:hAnsi="Garamond"/>
                <w:b/>
                <w:sz w:val="24"/>
                <w:szCs w:val="24"/>
                <w:lang w:val="it-IT"/>
              </w:rPr>
            </w:pPr>
            <w:r w:rsidRPr="00FE0EBE">
              <w:rPr>
                <w:rFonts w:ascii="Garamond" w:hAnsi="Garamond"/>
                <w:b/>
                <w:sz w:val="24"/>
                <w:szCs w:val="24"/>
                <w:lang w:val="it-IT"/>
              </w:rPr>
              <w:t>FORMULARI I KËRKESËS PËR RISHIKIMIN E TË DHËNAVE</w:t>
            </w:r>
          </w:p>
        </w:tc>
      </w:tr>
      <w:tr w:rsidR="00FE0EBE" w:rsidRPr="00FE0EBE">
        <w:trPr>
          <w:trHeight w:val="921"/>
        </w:trPr>
        <w:tc>
          <w:tcPr>
            <w:tcW w:w="8820" w:type="dxa"/>
            <w:gridSpan w:val="3"/>
            <w:tcBorders>
              <w:top w:val="single" w:sz="6" w:space="0" w:color="000000"/>
              <w:left w:val="single" w:sz="12" w:space="0" w:color="000000"/>
              <w:bottom w:val="single" w:sz="6" w:space="0" w:color="000000"/>
              <w:right w:val="single" w:sz="12" w:space="0" w:color="000000"/>
            </w:tcBorders>
          </w:tcPr>
          <w:p w:rsidR="006078DA" w:rsidRPr="00FE0EBE" w:rsidRDefault="006078DA" w:rsidP="006078DA">
            <w:pPr>
              <w:pStyle w:val="Tabele"/>
              <w:rPr>
                <w:rFonts w:ascii="Garamond" w:hAnsi="Garamond"/>
                <w:sz w:val="24"/>
                <w:szCs w:val="24"/>
              </w:rPr>
            </w:pPr>
            <w:r w:rsidRPr="00FE0EBE">
              <w:rPr>
                <w:rFonts w:ascii="Garamond" w:hAnsi="Garamond"/>
                <w:sz w:val="24"/>
                <w:szCs w:val="24"/>
              </w:rPr>
              <w:t xml:space="preserve">Ju lutem shkruani qartë me shkronja kapitale informacionin e kërkuar në hapësirën përkatëse. Plotësimi i këtij formulari është i nevojshëm për trajtimin e kërkesës suaj. Gjithashtu, bashkëlidhni me këtë kërkese një kopje të dokumenteve shoqëruese të listuara më poshtë, të cilat janë të nevojshme për identifikimin tuaj nga Regjistri i Kredive për çdo kërkesë. Ju do të merrni nga ne brenda 15 ditësh një përgjigje në lidhje me depozitimin e Kërkesës suaj për Rishikimin e të Dhënave. Nëse brenda dy  javësh nuk merrni asnjë njoftim, ju lutem telefononi në numrin </w:t>
            </w:r>
            <w:r w:rsidRPr="00FE0EBE">
              <w:rPr>
                <w:rFonts w:ascii="Garamond" w:hAnsi="Garamond"/>
                <w:sz w:val="24"/>
                <w:szCs w:val="24"/>
              </w:rPr>
              <w:sym w:font="Wingdings 2" w:char="F0C5"/>
            </w:r>
            <w:r w:rsidRPr="00FE0EBE">
              <w:rPr>
                <w:rFonts w:ascii="Garamond" w:hAnsi="Garamond"/>
                <w:sz w:val="24"/>
                <w:szCs w:val="24"/>
              </w:rPr>
              <w:t>.</w:t>
            </w:r>
          </w:p>
        </w:tc>
      </w:tr>
      <w:tr w:rsidR="00FE0EBE" w:rsidRPr="00FE0EBE">
        <w:trPr>
          <w:trHeight w:val="538"/>
        </w:trPr>
        <w:tc>
          <w:tcPr>
            <w:tcW w:w="789" w:type="dxa"/>
            <w:tcBorders>
              <w:top w:val="single" w:sz="6" w:space="0" w:color="000000"/>
              <w:left w:val="single" w:sz="12" w:space="0" w:color="000000"/>
              <w:bottom w:val="single" w:sz="6" w:space="0" w:color="000000"/>
              <w:right w:val="single" w:sz="6" w:space="0" w:color="000000"/>
            </w:tcBorders>
            <w:vAlign w:val="center"/>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Për: </w:t>
            </w:r>
          </w:p>
          <w:p w:rsidR="006078DA" w:rsidRPr="00FE0EBE" w:rsidRDefault="006078DA" w:rsidP="006078DA">
            <w:pPr>
              <w:pStyle w:val="Tabele"/>
              <w:rPr>
                <w:rFonts w:ascii="Garamond" w:hAnsi="Garamond"/>
                <w:b/>
                <w:sz w:val="24"/>
                <w:szCs w:val="24"/>
              </w:rPr>
            </w:pPr>
          </w:p>
        </w:tc>
        <w:tc>
          <w:tcPr>
            <w:tcW w:w="7296" w:type="dxa"/>
            <w:tcBorders>
              <w:top w:val="single" w:sz="6" w:space="0" w:color="000000"/>
              <w:left w:val="single" w:sz="6" w:space="0" w:color="000000"/>
              <w:bottom w:val="single" w:sz="6" w:space="0" w:color="000000"/>
              <w:right w:val="single" w:sz="6" w:space="0" w:color="000000"/>
            </w:tcBorders>
            <w:vAlign w:val="center"/>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Banka e Shqipërisë, Regjistri i Kredive, Sheshi “Skënderbej” nr.1, Tiranë, Shqipëri.</w:t>
            </w:r>
          </w:p>
        </w:tc>
        <w:tc>
          <w:tcPr>
            <w:tcW w:w="735" w:type="dxa"/>
            <w:tcBorders>
              <w:top w:val="single" w:sz="6" w:space="0" w:color="000000"/>
              <w:left w:val="single" w:sz="6" w:space="0" w:color="000000"/>
              <w:bottom w:val="single" w:sz="6" w:space="0" w:color="000000"/>
              <w:right w:val="single" w:sz="12" w:space="0" w:color="000000"/>
            </w:tcBorders>
            <w:shd w:val="clear" w:color="auto" w:fill="CCCCCC"/>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Vetëm për përdorim zyrtar të BSH</w:t>
            </w:r>
          </w:p>
          <w:p w:rsidR="006078DA" w:rsidRPr="00FE0EBE" w:rsidRDefault="006078DA" w:rsidP="006078DA">
            <w:pPr>
              <w:pStyle w:val="Tabele"/>
              <w:rPr>
                <w:rFonts w:ascii="Garamond" w:hAnsi="Garamond"/>
                <w:b/>
                <w:sz w:val="24"/>
                <w:szCs w:val="24"/>
              </w:rPr>
            </w:pPr>
          </w:p>
        </w:tc>
      </w:tr>
      <w:tr w:rsidR="00FE0EBE" w:rsidRPr="00FE0EBE">
        <w:trPr>
          <w:trHeight w:val="2461"/>
        </w:trPr>
        <w:tc>
          <w:tcPr>
            <w:tcW w:w="789" w:type="dxa"/>
            <w:tcBorders>
              <w:top w:val="single" w:sz="6" w:space="0" w:color="000000"/>
              <w:left w:val="single" w:sz="12" w:space="0" w:color="000000"/>
              <w:bottom w:val="single" w:sz="6"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Nga: </w:t>
            </w:r>
          </w:p>
          <w:p w:rsidR="006078DA" w:rsidRPr="00FE0EBE" w:rsidRDefault="006078DA" w:rsidP="006078DA">
            <w:pPr>
              <w:pStyle w:val="Tabele"/>
              <w:rPr>
                <w:rFonts w:ascii="Garamond" w:hAnsi="Garamond"/>
                <w:b/>
                <w:sz w:val="24"/>
                <w:szCs w:val="24"/>
              </w:rPr>
            </w:pPr>
            <w:r w:rsidRPr="00FE0EBE">
              <w:rPr>
                <w:rFonts w:ascii="Garamond" w:hAnsi="Garamond"/>
                <w:b/>
                <w:i/>
                <w:iCs/>
                <w:sz w:val="24"/>
                <w:szCs w:val="24"/>
              </w:rPr>
              <w:t xml:space="preserve">From: </w:t>
            </w:r>
          </w:p>
        </w:tc>
        <w:tc>
          <w:tcPr>
            <w:tcW w:w="7296" w:type="dxa"/>
            <w:tcBorders>
              <w:top w:val="single" w:sz="6" w:space="0" w:color="000000"/>
              <w:left w:val="single" w:sz="6" w:space="0" w:color="000000"/>
              <w:bottom w:val="single" w:sz="6"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Emri, atësia, mbiemri i kërkuesit </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proofErr w:type="gramStart"/>
            <w:r w:rsidRPr="00FE0EBE">
              <w:rPr>
                <w:rFonts w:ascii="Garamond" w:hAnsi="Garamond"/>
                <w:b/>
                <w:sz w:val="24"/>
                <w:szCs w:val="24"/>
              </w:rPr>
              <w:t>Nr.Pasaporte</w:t>
            </w:r>
            <w:proofErr w:type="gramEnd"/>
            <w:r w:rsidRPr="00FE0EBE">
              <w:rPr>
                <w:rFonts w:ascii="Garamond" w:hAnsi="Garamond"/>
                <w:b/>
                <w:sz w:val="24"/>
                <w:szCs w:val="24"/>
              </w:rPr>
              <w:t xml:space="preserve">/Certifikatë lindje/Letërnjoftimi/Kartë Identiteti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t xml:space="preserve">Datëlindja: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Adresa e vendbanimit: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Nr. i telefonit</w:t>
            </w:r>
            <w:proofErr w:type="gramStart"/>
            <w:r w:rsidRPr="00FE0EBE">
              <w:rPr>
                <w:rFonts w:ascii="Garamond" w:hAnsi="Garamond"/>
                <w:b/>
                <w:sz w:val="24"/>
                <w:szCs w:val="24"/>
              </w:rPr>
              <w:t>: .</w:t>
            </w:r>
            <w:proofErr w:type="gramEnd"/>
            <w:r w:rsidRPr="00FE0EBE">
              <w:rPr>
                <w:rFonts w:ascii="Garamond" w:hAnsi="Garamond"/>
                <w:b/>
                <w:sz w:val="24"/>
                <w:szCs w:val="24"/>
              </w:rPr>
              <w:t xml:space="preserve">……………………………………………………….. </w:t>
            </w:r>
          </w:p>
        </w:tc>
        <w:tc>
          <w:tcPr>
            <w:tcW w:w="735" w:type="dxa"/>
            <w:vMerge w:val="restart"/>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Nr. Reference:</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Data e pranimit:</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Punonjësi i autorizuar:</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sz w:val="24"/>
                <w:szCs w:val="24"/>
              </w:rPr>
              <w:t>Veprimi i kryer:</w:t>
            </w:r>
          </w:p>
          <w:p w:rsidR="006078DA" w:rsidRPr="00FE0EBE" w:rsidRDefault="006078DA" w:rsidP="006078DA">
            <w:pPr>
              <w:pStyle w:val="Tabele"/>
              <w:rPr>
                <w:rFonts w:ascii="Garamond" w:hAnsi="Garamond"/>
                <w:b/>
                <w:i/>
                <w:iCs/>
                <w:sz w:val="24"/>
                <w:szCs w:val="24"/>
              </w:rPr>
            </w:pP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 xml:space="preserve">...................................... </w:t>
            </w: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lastRenderedPageBreak/>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iCs/>
                <w:sz w:val="24"/>
                <w:szCs w:val="24"/>
              </w:rPr>
            </w:pPr>
            <w:r w:rsidRPr="00FE0EBE">
              <w:rPr>
                <w:rFonts w:ascii="Garamond" w:hAnsi="Garamond"/>
                <w:b/>
                <w:iCs/>
                <w:sz w:val="24"/>
                <w:szCs w:val="24"/>
              </w:rPr>
              <w:t>......................................</w:t>
            </w:r>
          </w:p>
          <w:p w:rsidR="006078DA" w:rsidRPr="00FE0EBE" w:rsidRDefault="006078DA" w:rsidP="006078DA">
            <w:pPr>
              <w:pStyle w:val="Tabele"/>
              <w:rPr>
                <w:rFonts w:ascii="Garamond" w:hAnsi="Garamond"/>
                <w:b/>
                <w:iCs/>
                <w:sz w:val="24"/>
                <w:szCs w:val="24"/>
              </w:rPr>
            </w:pPr>
          </w:p>
          <w:p w:rsidR="006078DA" w:rsidRPr="00FE0EBE" w:rsidRDefault="006078DA" w:rsidP="006078DA">
            <w:pPr>
              <w:pStyle w:val="Tabele"/>
              <w:rPr>
                <w:rFonts w:ascii="Garamond" w:hAnsi="Garamond"/>
                <w:b/>
                <w:sz w:val="24"/>
                <w:szCs w:val="24"/>
              </w:rPr>
            </w:pPr>
            <w:r w:rsidRPr="00FE0EBE">
              <w:rPr>
                <w:rFonts w:ascii="Garamond" w:hAnsi="Garamond"/>
                <w:b/>
                <w:iCs/>
                <w:sz w:val="24"/>
                <w:szCs w:val="24"/>
              </w:rPr>
              <w:t>......................................</w:t>
            </w:r>
            <w:r w:rsidRPr="00FE0EBE">
              <w:rPr>
                <w:rFonts w:ascii="Garamond" w:hAnsi="Garamond"/>
                <w:b/>
                <w:i/>
                <w:iCs/>
                <w:sz w:val="24"/>
                <w:szCs w:val="24"/>
              </w:rPr>
              <w:t xml:space="preserve"> </w:t>
            </w:r>
          </w:p>
        </w:tc>
      </w:tr>
      <w:tr w:rsidR="00FE0EBE" w:rsidRPr="00FE0EBE">
        <w:trPr>
          <w:trHeight w:val="2723"/>
        </w:trPr>
        <w:tc>
          <w:tcPr>
            <w:tcW w:w="8085" w:type="dxa"/>
            <w:gridSpan w:val="2"/>
            <w:tcBorders>
              <w:top w:val="single" w:sz="6" w:space="0" w:color="000000"/>
              <w:left w:val="single" w:sz="12" w:space="0" w:color="000000"/>
              <w:bottom w:val="single" w:sz="6"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Dëshiroj të kërkoj rishikimin e kopjes së bashkëlidhur të Raportit të Kredimarrësit për subjektin e mëposhtëm (shënoni emrin e subjektit si në Raportin e Kredimarrësit): </w:t>
            </w:r>
          </w:p>
          <w:p w:rsidR="006078DA" w:rsidRPr="00FE0EBE" w:rsidRDefault="006078DA" w:rsidP="006078DA">
            <w:pPr>
              <w:pStyle w:val="Tabele"/>
              <w:rPr>
                <w:rFonts w:ascii="Garamond" w:hAnsi="Garamond"/>
                <w:b/>
                <w:i/>
                <w:iCs/>
                <w:sz w:val="24"/>
                <w:szCs w:val="24"/>
              </w:rPr>
            </w:pPr>
            <w:r w:rsidRPr="00FE0EBE">
              <w:rPr>
                <w:rFonts w:ascii="Garamond" w:hAnsi="Garamond"/>
                <w:b/>
                <w:i/>
                <w:iCs/>
                <w:sz w:val="24"/>
                <w:szCs w:val="24"/>
              </w:rPr>
              <w:t>....................................................................................................................................</w:t>
            </w: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sym w:font="Wingdings" w:char="F06F"/>
            </w:r>
            <w:r w:rsidRPr="00FE0EBE">
              <w:rPr>
                <w:rFonts w:ascii="Garamond" w:hAnsi="Garamond"/>
                <w:b/>
                <w:sz w:val="24"/>
                <w:szCs w:val="24"/>
              </w:rPr>
              <w:t xml:space="preserve"> Jam subjekti i mësipërm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sym w:font="Wingdings" w:char="F06F"/>
            </w:r>
            <w:r w:rsidRPr="00FE0EBE">
              <w:rPr>
                <w:rFonts w:ascii="Garamond" w:hAnsi="Garamond"/>
                <w:b/>
                <w:sz w:val="24"/>
                <w:szCs w:val="24"/>
              </w:rPr>
              <w:t xml:space="preserve"> Veproj në emër të subjektit dhe marrëdhënia ime me të është: </w:t>
            </w:r>
          </w:p>
          <w:p w:rsidR="006078DA" w:rsidRPr="00FE0EBE" w:rsidRDefault="006078DA" w:rsidP="006078DA">
            <w:pPr>
              <w:pStyle w:val="Tabele"/>
              <w:rPr>
                <w:rFonts w:ascii="Garamond" w:hAnsi="Garamond"/>
                <w:sz w:val="24"/>
                <w:szCs w:val="24"/>
              </w:rPr>
            </w:pPr>
          </w:p>
          <w:p w:rsidR="006078DA" w:rsidRPr="00FE0EBE" w:rsidRDefault="006078DA" w:rsidP="006078DA">
            <w:pPr>
              <w:pStyle w:val="Tabele"/>
              <w:rPr>
                <w:rFonts w:ascii="Garamond" w:hAnsi="Garamond"/>
                <w:sz w:val="24"/>
                <w:szCs w:val="24"/>
              </w:rPr>
            </w:pPr>
            <w:r w:rsidRPr="00FE0EBE">
              <w:rPr>
                <w:rFonts w:ascii="Garamond" w:hAnsi="Garamond"/>
                <w:sz w:val="24"/>
                <w:szCs w:val="24"/>
              </w:rPr>
              <w:t>........................................................................................................................................</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lastRenderedPageBreak/>
              <w:sym w:font="Wingdings" w:char="F06F"/>
            </w:r>
            <w:r w:rsidRPr="00FE0EBE">
              <w:rPr>
                <w:rFonts w:ascii="Garamond" w:hAnsi="Garamond"/>
                <w:b/>
                <w:sz w:val="24"/>
                <w:szCs w:val="24"/>
              </w:rPr>
              <w:t xml:space="preserve"> Veproj në emër të personit juridik me:</w:t>
            </w:r>
          </w:p>
          <w:p w:rsidR="006078DA" w:rsidRPr="00FE0EBE" w:rsidRDefault="006078DA" w:rsidP="006078DA">
            <w:pPr>
              <w:pStyle w:val="Tabele"/>
              <w:rPr>
                <w:rFonts w:ascii="Garamond" w:hAnsi="Garamond"/>
                <w:b/>
                <w:sz w:val="24"/>
                <w:szCs w:val="24"/>
              </w:rPr>
            </w:pP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t xml:space="preserve">Emri i personit juridik                                                             Numri i regjistrimit                 </w:t>
            </w:r>
            <w:r w:rsidRPr="00FE0EBE">
              <w:rPr>
                <w:rFonts w:ascii="Garamond" w:hAnsi="Garamond"/>
                <w:b/>
                <w:i/>
                <w:iCs/>
                <w:sz w:val="24"/>
                <w:szCs w:val="24"/>
              </w:rPr>
              <w:t xml:space="preserve">                                         </w:t>
            </w:r>
          </w:p>
          <w:p w:rsidR="006078DA" w:rsidRPr="00FE0EBE" w:rsidRDefault="006078DA" w:rsidP="006078DA">
            <w:pPr>
              <w:pStyle w:val="Tabele"/>
              <w:rPr>
                <w:rFonts w:ascii="Garamond" w:hAnsi="Garamond"/>
                <w:i/>
                <w:iCs/>
                <w:sz w:val="24"/>
                <w:szCs w:val="24"/>
              </w:rPr>
            </w:pPr>
          </w:p>
          <w:p w:rsidR="006078DA" w:rsidRPr="00FE0EBE" w:rsidRDefault="006078DA" w:rsidP="006078DA">
            <w:pPr>
              <w:pStyle w:val="Tabele"/>
              <w:rPr>
                <w:rFonts w:ascii="Garamond" w:hAnsi="Garamond"/>
                <w:sz w:val="24"/>
                <w:szCs w:val="24"/>
              </w:rPr>
            </w:pPr>
            <w:r w:rsidRPr="00FE0EBE">
              <w:rPr>
                <w:rFonts w:ascii="Garamond" w:hAnsi="Garamond"/>
                <w:sz w:val="24"/>
                <w:szCs w:val="24"/>
              </w:rPr>
              <w:t>……..…………………………….………………….                      ..…………………</w:t>
            </w:r>
          </w:p>
          <w:p w:rsidR="006078DA" w:rsidRPr="00FE0EBE" w:rsidRDefault="006078DA" w:rsidP="006078DA">
            <w:pPr>
              <w:pStyle w:val="Tabele"/>
              <w:rPr>
                <w:rFonts w:ascii="Garamond" w:hAnsi="Garamond"/>
                <w:i/>
                <w:iCs/>
                <w:sz w:val="24"/>
                <w:szCs w:val="24"/>
              </w:rPr>
            </w:pPr>
            <w:r w:rsidRPr="00FE0EBE">
              <w:rPr>
                <w:rFonts w:ascii="Garamond" w:hAnsi="Garamond"/>
                <w:sz w:val="24"/>
                <w:szCs w:val="24"/>
              </w:rPr>
              <w:t xml:space="preserve"> </w:t>
            </w:r>
            <w:r w:rsidRPr="00FE0EBE">
              <w:rPr>
                <w:rFonts w:ascii="Garamond" w:hAnsi="Garamond"/>
                <w:b/>
                <w:sz w:val="24"/>
                <w:szCs w:val="24"/>
              </w:rPr>
              <w:t>Data e regjistrimit                                                       Statusi ligjor</w:t>
            </w:r>
            <w:r w:rsidRPr="00FE0EBE">
              <w:rPr>
                <w:rFonts w:ascii="Garamond" w:hAnsi="Garamond"/>
                <w:sz w:val="24"/>
                <w:szCs w:val="24"/>
              </w:rPr>
              <w:t xml:space="preserve"> </w:t>
            </w:r>
            <w:r w:rsidRPr="00FE0EBE">
              <w:rPr>
                <w:rFonts w:ascii="Garamond" w:hAnsi="Garamond"/>
                <w:i/>
                <w:sz w:val="24"/>
                <w:szCs w:val="24"/>
              </w:rPr>
              <w:t>(sh.a., sh.p.k. etj.)</w:t>
            </w:r>
          </w:p>
          <w:p w:rsidR="006078DA" w:rsidRPr="00FE0EBE" w:rsidRDefault="006078DA" w:rsidP="006078DA">
            <w:pPr>
              <w:pStyle w:val="Tabele"/>
              <w:rPr>
                <w:rFonts w:ascii="Garamond" w:hAnsi="Garamond"/>
                <w:i/>
                <w:iCs/>
                <w:sz w:val="24"/>
                <w:szCs w:val="24"/>
              </w:rPr>
            </w:pPr>
          </w:p>
          <w:p w:rsidR="006078DA" w:rsidRPr="00FE0EBE" w:rsidRDefault="006078DA" w:rsidP="006078DA">
            <w:pPr>
              <w:pStyle w:val="Tabele"/>
              <w:rPr>
                <w:rFonts w:ascii="Garamond" w:hAnsi="Garamond"/>
                <w:sz w:val="24"/>
                <w:szCs w:val="24"/>
              </w:rPr>
            </w:pPr>
            <w:r w:rsidRPr="00FE0EBE">
              <w:rPr>
                <w:rFonts w:ascii="Garamond" w:hAnsi="Garamond"/>
                <w:sz w:val="24"/>
                <w:szCs w:val="24"/>
              </w:rPr>
              <w:t>……..…………………………….………………….                      …………….............</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 xml:space="preserve">Ju lutem shënoni informacionin për të cilin kërkoni rishikim dhe bashkëlidhni dokumentet për të mbështetur kërkesën tuaj </w:t>
            </w: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sz w:val="24"/>
                <w:szCs w:val="24"/>
              </w:rPr>
            </w:pPr>
          </w:p>
        </w:tc>
      </w:tr>
      <w:tr w:rsidR="00FE0EBE" w:rsidRPr="00FE0EBE">
        <w:trPr>
          <w:trHeight w:val="1281"/>
        </w:trPr>
        <w:tc>
          <w:tcPr>
            <w:tcW w:w="8085" w:type="dxa"/>
            <w:gridSpan w:val="2"/>
            <w:tcBorders>
              <w:top w:val="single" w:sz="6" w:space="0" w:color="000000"/>
              <w:left w:val="single" w:sz="12" w:space="0" w:color="000000"/>
              <w:bottom w:val="single" w:sz="8" w:space="0" w:color="000000"/>
              <w:right w:val="single" w:sz="6" w:space="0" w:color="000000"/>
            </w:tcBorders>
          </w:tcPr>
          <w:p w:rsidR="006078DA" w:rsidRPr="00FE0EBE" w:rsidRDefault="006078DA" w:rsidP="006078DA">
            <w:pPr>
              <w:pStyle w:val="Tabele"/>
              <w:rPr>
                <w:rFonts w:ascii="Garamond" w:hAnsi="Garamond"/>
                <w:b/>
                <w:sz w:val="24"/>
                <w:szCs w:val="24"/>
              </w:rPr>
            </w:pPr>
            <w:r w:rsidRPr="00FE0EBE">
              <w:rPr>
                <w:rFonts w:ascii="Garamond" w:hAnsi="Garamond"/>
                <w:b/>
                <w:sz w:val="24"/>
                <w:szCs w:val="24"/>
              </w:rPr>
              <w:lastRenderedPageBreak/>
              <w:t>Shpjegim i detajuar i kërkesës sime është si më poshtë:</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sz w:val="24"/>
                <w:szCs w:val="24"/>
              </w:rPr>
            </w:pPr>
            <w:r w:rsidRPr="00FE0EBE">
              <w:rPr>
                <w:rFonts w:ascii="Garamond" w:hAnsi="Garamond"/>
                <w:b/>
                <w:sz w:val="24"/>
                <w:szCs w:val="24"/>
              </w:rPr>
              <w:t>........................................................................................................................................................</w:t>
            </w:r>
          </w:p>
          <w:p w:rsidR="006078DA" w:rsidRPr="00FE0EBE" w:rsidRDefault="006078DA" w:rsidP="006078DA">
            <w:pPr>
              <w:pStyle w:val="Tabele"/>
              <w:rPr>
                <w:rFonts w:ascii="Garamond" w:hAnsi="Garamond"/>
                <w:b/>
                <w:i/>
                <w:iCs/>
                <w:sz w:val="24"/>
                <w:szCs w:val="24"/>
              </w:rPr>
            </w:pPr>
            <w:r w:rsidRPr="00FE0EBE">
              <w:rPr>
                <w:rFonts w:ascii="Garamond" w:hAnsi="Garamond"/>
                <w:b/>
                <w:sz w:val="24"/>
                <w:szCs w:val="24"/>
              </w:rPr>
              <w:t>(Mund të bashkëlidhni faqe shtesë nëse hapësira nuk është e mjaftueshme/</w:t>
            </w:r>
          </w:p>
          <w:p w:rsidR="006078DA" w:rsidRPr="00FE0EBE" w:rsidRDefault="006078DA" w:rsidP="006078DA">
            <w:pPr>
              <w:pStyle w:val="Tabele"/>
              <w:rPr>
                <w:rFonts w:ascii="Garamond" w:hAnsi="Garamond"/>
                <w:sz w:val="24"/>
                <w:szCs w:val="24"/>
              </w:rPr>
            </w:pP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sz w:val="24"/>
                <w:szCs w:val="24"/>
              </w:rPr>
            </w:pPr>
          </w:p>
        </w:tc>
      </w:tr>
      <w:tr w:rsidR="00FE0EBE" w:rsidRPr="00FE0EBE">
        <w:trPr>
          <w:trHeight w:val="446"/>
        </w:trPr>
        <w:tc>
          <w:tcPr>
            <w:tcW w:w="8085" w:type="dxa"/>
            <w:gridSpan w:val="2"/>
            <w:tcBorders>
              <w:top w:val="single" w:sz="8" w:space="0" w:color="000000"/>
              <w:left w:val="single" w:sz="12" w:space="0" w:color="000000"/>
              <w:bottom w:val="single" w:sz="12" w:space="0" w:color="000000"/>
              <w:right w:val="single" w:sz="6" w:space="0" w:color="000000"/>
            </w:tcBorders>
          </w:tcPr>
          <w:p w:rsidR="006078DA" w:rsidRPr="00FE0EBE" w:rsidRDefault="006078DA" w:rsidP="006078DA">
            <w:pPr>
              <w:pStyle w:val="Tabele"/>
              <w:rPr>
                <w:rFonts w:ascii="Garamond" w:hAnsi="Garamond"/>
                <w:sz w:val="24"/>
                <w:szCs w:val="24"/>
              </w:rPr>
            </w:pPr>
          </w:p>
          <w:p w:rsidR="006078DA" w:rsidRPr="00FE0EBE" w:rsidRDefault="006078DA" w:rsidP="006078DA">
            <w:pPr>
              <w:pStyle w:val="Tabele"/>
              <w:rPr>
                <w:rFonts w:ascii="Garamond" w:hAnsi="Garamond"/>
                <w:i/>
                <w:iCs/>
                <w:sz w:val="24"/>
                <w:szCs w:val="24"/>
              </w:rPr>
            </w:pPr>
            <w:r w:rsidRPr="00FE0EBE">
              <w:rPr>
                <w:rFonts w:ascii="Garamond" w:hAnsi="Garamond"/>
                <w:b/>
                <w:sz w:val="24"/>
                <w:szCs w:val="24"/>
              </w:rPr>
              <w:t>Nënshkrimi:_________________________                  Data:</w:t>
            </w:r>
            <w:r w:rsidRPr="00FE0EBE">
              <w:rPr>
                <w:rFonts w:ascii="Garamond" w:hAnsi="Garamond"/>
                <w:sz w:val="24"/>
                <w:szCs w:val="24"/>
              </w:rPr>
              <w:t xml:space="preserve"> ___________________</w:t>
            </w:r>
          </w:p>
        </w:tc>
        <w:tc>
          <w:tcPr>
            <w:tcW w:w="735" w:type="dxa"/>
            <w:vMerge/>
            <w:tcBorders>
              <w:top w:val="single" w:sz="6" w:space="0" w:color="000000"/>
              <w:left w:val="single" w:sz="6" w:space="0" w:color="000000"/>
              <w:bottom w:val="single" w:sz="12" w:space="0" w:color="000000"/>
              <w:right w:val="single" w:sz="8" w:space="0" w:color="000000"/>
            </w:tcBorders>
            <w:shd w:val="clear" w:color="auto" w:fill="E6E6E6"/>
          </w:tcPr>
          <w:p w:rsidR="006078DA" w:rsidRPr="00FE0EBE" w:rsidRDefault="006078DA" w:rsidP="006078DA">
            <w:pPr>
              <w:pStyle w:val="Tabele"/>
              <w:rPr>
                <w:rFonts w:ascii="Garamond" w:hAnsi="Garamond"/>
                <w:sz w:val="24"/>
                <w:szCs w:val="24"/>
              </w:rPr>
            </w:pPr>
          </w:p>
        </w:tc>
      </w:tr>
    </w:tbl>
    <w:p w:rsidR="006078DA" w:rsidRPr="00FE0EBE" w:rsidRDefault="006078DA" w:rsidP="006078DA">
      <w:pPr>
        <w:pStyle w:val="Paragrafi"/>
        <w:rPr>
          <w:rFonts w:ascii="Garamond" w:hAnsi="Garamond"/>
          <w:sz w:val="24"/>
          <w:szCs w:val="24"/>
        </w:rPr>
      </w:pPr>
    </w:p>
    <w:p w:rsidR="006078DA" w:rsidRPr="00FE0EBE" w:rsidRDefault="006078DA" w:rsidP="006078DA">
      <w:pPr>
        <w:pStyle w:val="Paragrafi"/>
        <w:rPr>
          <w:rFonts w:ascii="Garamond" w:hAnsi="Garamond"/>
          <w:bCs/>
          <w:i/>
          <w:iCs/>
          <w:sz w:val="24"/>
          <w:szCs w:val="24"/>
        </w:rPr>
      </w:pPr>
      <w:r w:rsidRPr="00FE0EBE">
        <w:rPr>
          <w:rFonts w:ascii="Garamond" w:hAnsi="Garamond"/>
          <w:sz w:val="24"/>
          <w:szCs w:val="24"/>
        </w:rPr>
        <w:t xml:space="preserve">Ky formular mund të merret pa pagesë nga faqja zyrtare e internetit të BSH </w:t>
      </w:r>
      <w:r w:rsidRPr="00FE0EBE">
        <w:rPr>
          <w:rFonts w:ascii="Garamond" w:hAnsi="Garamond"/>
          <w:i/>
          <w:iCs/>
          <w:sz w:val="24"/>
          <w:szCs w:val="24"/>
        </w:rPr>
        <w:t>(</w:t>
      </w:r>
      <w:hyperlink r:id="rId10" w:history="1">
        <w:r w:rsidRPr="00FE0EBE">
          <w:rPr>
            <w:rStyle w:val="Hyperlink"/>
            <w:rFonts w:ascii="Garamond" w:hAnsi="Garamond"/>
            <w:i/>
            <w:color w:val="auto"/>
            <w:sz w:val="24"/>
            <w:szCs w:val="24"/>
            <w:lang w:val="sq-AL"/>
          </w:rPr>
          <w:t>http://www.bankofalbania.org/regjistri</w:t>
        </w:r>
      </w:hyperlink>
      <w:r w:rsidRPr="00FE0EBE">
        <w:rPr>
          <w:rFonts w:ascii="Garamond" w:hAnsi="Garamond"/>
          <w:i/>
          <w:iCs/>
          <w:sz w:val="24"/>
          <w:szCs w:val="24"/>
        </w:rPr>
        <w:t>)</w:t>
      </w:r>
      <w:r w:rsidRPr="00FE0EBE">
        <w:rPr>
          <w:rFonts w:ascii="Garamond" w:hAnsi="Garamond"/>
          <w:iCs/>
          <w:sz w:val="24"/>
          <w:szCs w:val="24"/>
        </w:rPr>
        <w:t xml:space="preserve"> ose pranë ambienteve të BSH në Tiranë.</w:t>
      </w:r>
      <w:r w:rsidRPr="00FE0EBE">
        <w:rPr>
          <w:rFonts w:ascii="Garamond" w:hAnsi="Garamond"/>
          <w:i/>
          <w:iCs/>
          <w:sz w:val="24"/>
          <w:szCs w:val="24"/>
        </w:rPr>
        <w:t xml:space="preserve"> </w:t>
      </w:r>
      <w:r w:rsidRPr="00FE0EBE">
        <w:rPr>
          <w:rFonts w:ascii="Garamond" w:hAnsi="Garamond"/>
          <w:sz w:val="24"/>
          <w:szCs w:val="24"/>
        </w:rPr>
        <w:t xml:space="preserve">Ju lutem dorëzojeni këtë formular dorazi në ndërtesën qendrore të BSH në Tiranë në adresën e shënuar në formular. Mos e dërgoni nëpërmjet email-it apo me postë. Ju lutem bashkëlidhi gjithashtu një kopje të Raportit të Kredimarrësit në të cilin përfshihet informacioni për të cilin kërkoni rishikim. </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jc w:val="center"/>
        <w:rPr>
          <w:rFonts w:ascii="Garamond" w:hAnsi="Garamond"/>
          <w:b/>
          <w:sz w:val="24"/>
          <w:szCs w:val="24"/>
          <w:lang w:val="sq-AL"/>
        </w:rPr>
      </w:pPr>
      <w:r w:rsidRPr="00FE0EBE">
        <w:rPr>
          <w:rFonts w:ascii="Garamond" w:hAnsi="Garamond"/>
          <w:b/>
          <w:sz w:val="24"/>
          <w:szCs w:val="24"/>
          <w:lang w:val="sq-AL"/>
        </w:rPr>
        <w:t>Dokumentacioni shoqërues</w:t>
      </w:r>
    </w:p>
    <w:p w:rsidR="00C91D10" w:rsidRPr="00FE0EBE" w:rsidRDefault="00C91D10" w:rsidP="00C91D10">
      <w:pPr>
        <w:pStyle w:val="Paragrafi"/>
        <w:jc w:val="center"/>
        <w:rPr>
          <w:rFonts w:ascii="Garamond" w:hAnsi="Garamond"/>
          <w:i/>
          <w:sz w:val="24"/>
          <w:szCs w:val="24"/>
          <w:lang w:val="sq-AL"/>
        </w:rPr>
      </w:pPr>
      <w:r w:rsidRPr="00FE0EBE">
        <w:rPr>
          <w:rFonts w:ascii="Garamond" w:hAnsi="Garamond"/>
          <w:i/>
          <w:sz w:val="24"/>
          <w:szCs w:val="24"/>
          <w:lang w:val="sq-AL"/>
        </w:rPr>
        <w:t xml:space="preserve">(Shfuqizuar </w:t>
      </w:r>
      <w:r w:rsidRPr="00FE0EBE">
        <w:rPr>
          <w:rFonts w:ascii="Garamond" w:hAnsi="Garamond"/>
          <w:i/>
          <w:sz w:val="24"/>
          <w:szCs w:val="24"/>
          <w:lang w:val="sq-AL"/>
        </w:rPr>
        <w:t>me vendimin nr. 52, datë 24.6.2009)</w:t>
      </w:r>
    </w:p>
    <w:p w:rsidR="006078DA" w:rsidRPr="00FE0EBE" w:rsidRDefault="006078DA" w:rsidP="006078DA">
      <w:pPr>
        <w:pStyle w:val="Paragrafi"/>
        <w:rPr>
          <w:rFonts w:ascii="Garamond" w:hAnsi="Garamond"/>
          <w:sz w:val="24"/>
          <w:szCs w:val="24"/>
          <w:lang w:val="sq-AL"/>
        </w:rPr>
      </w:pPr>
    </w:p>
    <w:p w:rsidR="006078DA" w:rsidRPr="00FE0EBE" w:rsidRDefault="006078DA" w:rsidP="006078DA">
      <w:pPr>
        <w:pStyle w:val="Paragrafi"/>
        <w:ind w:firstLine="0"/>
        <w:rPr>
          <w:rFonts w:ascii="Garamond" w:hAnsi="Garamond"/>
          <w:sz w:val="24"/>
          <w:szCs w:val="24"/>
          <w:lang w:val="sq-AL"/>
        </w:rPr>
      </w:pPr>
    </w:p>
    <w:p w:rsidR="00C91D10" w:rsidRPr="00FE0EBE" w:rsidRDefault="00C91D10" w:rsidP="006078DA">
      <w:pPr>
        <w:pStyle w:val="Paragrafi"/>
        <w:ind w:firstLine="0"/>
        <w:rPr>
          <w:rFonts w:ascii="Garamond" w:hAnsi="Garamond"/>
          <w:sz w:val="24"/>
          <w:szCs w:val="24"/>
          <w:lang w:val="sq-AL"/>
        </w:rPr>
      </w:pPr>
    </w:p>
    <w:p w:rsidR="00C91D10" w:rsidRPr="00FE0EBE" w:rsidRDefault="00C91D10" w:rsidP="006078DA">
      <w:pPr>
        <w:pStyle w:val="Paragrafi"/>
        <w:ind w:firstLine="0"/>
        <w:rPr>
          <w:rFonts w:ascii="Garamond" w:hAnsi="Garamond"/>
          <w:sz w:val="24"/>
          <w:szCs w:val="24"/>
          <w:lang w:val="sq-AL"/>
        </w:rPr>
      </w:pPr>
    </w:p>
    <w:p w:rsidR="00C91D10" w:rsidRPr="00FE0EBE" w:rsidRDefault="00C91D10" w:rsidP="006078DA">
      <w:pPr>
        <w:pStyle w:val="Paragrafi"/>
        <w:ind w:firstLine="0"/>
        <w:rPr>
          <w:rFonts w:ascii="Garamond" w:hAnsi="Garamond"/>
          <w:sz w:val="24"/>
          <w:szCs w:val="24"/>
          <w:lang w:val="sq-AL"/>
        </w:rPr>
      </w:pPr>
    </w:p>
    <w:p w:rsidR="00C91D10" w:rsidRPr="00FE0EBE" w:rsidRDefault="001E11D7" w:rsidP="00C91D10">
      <w:pPr>
        <w:ind w:firstLine="720"/>
        <w:jc w:val="both"/>
        <w:rPr>
          <w:rFonts w:ascii="Garamond" w:eastAsia="MS Mincho" w:hAnsi="Garamond"/>
          <w:b/>
          <w:sz w:val="24"/>
          <w:szCs w:val="24"/>
          <w:lang w:val="en-US"/>
        </w:rPr>
      </w:pPr>
      <w:r w:rsidRPr="00FE0EBE">
        <w:rPr>
          <w:rFonts w:ascii="Garamond" w:eastAsia="MS Mincho" w:hAnsi="Garamond"/>
          <w:b/>
          <w:sz w:val="24"/>
          <w:szCs w:val="24"/>
          <w:lang w:val="en-US"/>
        </w:rPr>
        <w:t>Aneksi 3</w:t>
      </w:r>
    </w:p>
    <w:p w:rsidR="00C91D10" w:rsidRPr="00FE0EBE" w:rsidRDefault="00C91D10" w:rsidP="00C91D10">
      <w:pPr>
        <w:pStyle w:val="Paragrafi"/>
        <w:jc w:val="center"/>
        <w:rPr>
          <w:rFonts w:ascii="Garamond" w:hAnsi="Garamond"/>
          <w:i/>
          <w:sz w:val="24"/>
          <w:szCs w:val="24"/>
          <w:lang w:val="sq-AL"/>
        </w:rPr>
      </w:pPr>
      <w:r w:rsidRPr="00FE0EBE">
        <w:rPr>
          <w:rFonts w:ascii="Garamond" w:hAnsi="Garamond"/>
          <w:i/>
          <w:sz w:val="24"/>
          <w:szCs w:val="24"/>
          <w:lang w:val="sq-AL"/>
        </w:rPr>
        <w:t xml:space="preserve">(Shtuar </w:t>
      </w:r>
      <w:r w:rsidRPr="00FE0EBE">
        <w:rPr>
          <w:rFonts w:ascii="Garamond" w:hAnsi="Garamond"/>
          <w:i/>
          <w:sz w:val="24"/>
          <w:szCs w:val="24"/>
          <w:lang w:val="sq-AL"/>
        </w:rPr>
        <w:t>me vendimin nr. 52, datë 24.6.2009)</w:t>
      </w:r>
    </w:p>
    <w:p w:rsidR="00C91D10" w:rsidRPr="00C91D10" w:rsidRDefault="00C91D10" w:rsidP="00C91D10">
      <w:pPr>
        <w:ind w:firstLine="720"/>
        <w:jc w:val="both"/>
        <w:rPr>
          <w:rFonts w:ascii="Garamond" w:eastAsia="MS Mincho" w:hAnsi="Garamond"/>
          <w:sz w:val="24"/>
          <w:szCs w:val="24"/>
          <w:lang w:val="en-US"/>
        </w:rPr>
      </w:pP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Mandatpagesa e tarifës për përdorimin e të dhënave të Regjistrit të Kredive nga subjekti i të dhënave/kredimarrësi</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1. Banka urdhëruese -               Emri dhe kodi BIC i Bankës Urdhëruese</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2. Klienti urdhërues -                Emër Mbiemër i Klientit Urdhërues</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3. Data dhe shuma e pagesë -     dd/mm/yyy      ______ALL</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4. Banka përfituese -                 Banka e Shqipërisë (Kodi BIC-STANALRT)</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5. Nr. i llogarisë përfituese -      7777777L</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lastRenderedPageBreak/>
        <w:t>6. Përshkrimi i pagesës -           Komisione për Regjistrin e Kredive</w:t>
      </w:r>
    </w:p>
    <w:p w:rsidR="00C91D10" w:rsidRPr="00C91D10" w:rsidRDefault="00C91D10" w:rsidP="00C91D10">
      <w:pPr>
        <w:ind w:firstLine="720"/>
        <w:jc w:val="both"/>
        <w:rPr>
          <w:rFonts w:ascii="Garamond" w:eastAsia="MS Mincho" w:hAnsi="Garamond"/>
          <w:sz w:val="24"/>
          <w:szCs w:val="24"/>
          <w:lang w:val="en-US"/>
        </w:rPr>
      </w:pP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 xml:space="preserve">                                    </w:t>
      </w:r>
      <w:r w:rsidRPr="00C91D10">
        <w:rPr>
          <w:rFonts w:ascii="Garamond" w:eastAsia="MS Mincho" w:hAnsi="Garamond"/>
          <w:sz w:val="24"/>
          <w:szCs w:val="24"/>
          <w:lang w:val="en-US"/>
        </w:rPr>
        <w:tab/>
        <w:t xml:space="preserve">/Emër, Atësi, Mbiemër i Klientit ose përfaqësuesit ligjor </w:t>
      </w:r>
    </w:p>
    <w:p w:rsidR="00C91D10" w:rsidRPr="00C91D10" w:rsidRDefault="00C91D10" w:rsidP="00C91D10">
      <w:pPr>
        <w:ind w:firstLine="720"/>
        <w:jc w:val="both"/>
        <w:rPr>
          <w:rFonts w:ascii="Garamond" w:eastAsia="MS Mincho" w:hAnsi="Garamond"/>
          <w:sz w:val="24"/>
          <w:szCs w:val="24"/>
          <w:lang w:val="en-US"/>
        </w:rPr>
      </w:pPr>
      <w:r w:rsidRPr="00C91D10">
        <w:rPr>
          <w:rFonts w:ascii="Garamond" w:eastAsia="MS Mincho" w:hAnsi="Garamond"/>
          <w:sz w:val="24"/>
          <w:szCs w:val="24"/>
          <w:lang w:val="en-US"/>
        </w:rPr>
        <w:t xml:space="preserve">                                      </w:t>
      </w:r>
      <w:r w:rsidRPr="00C91D10">
        <w:rPr>
          <w:rFonts w:ascii="Garamond" w:eastAsia="MS Mincho" w:hAnsi="Garamond"/>
          <w:sz w:val="24"/>
          <w:szCs w:val="24"/>
          <w:lang w:val="en-US"/>
        </w:rPr>
        <w:tab/>
        <w:t>të tij (kërkues i raportit të kredimarrësit)”</w:t>
      </w:r>
    </w:p>
    <w:p w:rsidR="00C91D10" w:rsidRPr="00C91D10" w:rsidRDefault="00C91D10" w:rsidP="00C91D10">
      <w:pPr>
        <w:ind w:firstLine="720"/>
        <w:jc w:val="both"/>
        <w:rPr>
          <w:rFonts w:ascii="Garamond" w:eastAsia="MS Mincho" w:hAnsi="Garamond"/>
          <w:sz w:val="24"/>
          <w:szCs w:val="24"/>
          <w:lang w:val="en-US"/>
        </w:rPr>
      </w:pPr>
    </w:p>
    <w:p w:rsidR="006078DA" w:rsidRPr="00FE0EBE" w:rsidRDefault="006078DA" w:rsidP="006078DA">
      <w:pPr>
        <w:pStyle w:val="Akti"/>
        <w:keepNext w:val="0"/>
        <w:rPr>
          <w:rFonts w:ascii="Garamond" w:hAnsi="Garamond"/>
          <w:color w:val="auto"/>
          <w:sz w:val="24"/>
          <w:szCs w:val="24"/>
          <w:lang w:val="sq-AL"/>
        </w:rPr>
      </w:pPr>
    </w:p>
    <w:sectPr w:rsidR="006078DA" w:rsidRPr="00FE0EBE" w:rsidSect="006078DA">
      <w:footerReference w:type="even" r:id="rId11"/>
      <w:footerReference w:type="default" r:id="rId12"/>
      <w:footnotePr>
        <w:numRestart w:val="eachPage"/>
      </w:footnotePr>
      <w:pgSz w:w="11907" w:h="16840" w:code="9"/>
      <w:pgMar w:top="1418" w:right="1418" w:bottom="1418" w:left="1418" w:header="0" w:footer="1134" w:gutter="0"/>
      <w:pgNumType w:start="495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CCD" w:rsidRDefault="001C3CCD">
      <w:r>
        <w:separator/>
      </w:r>
    </w:p>
  </w:endnote>
  <w:endnote w:type="continuationSeparator" w:id="0">
    <w:p w:rsidR="001C3CCD" w:rsidRDefault="001C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8DA" w:rsidRDefault="006078DA" w:rsidP="006078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078DA" w:rsidRDefault="006078DA" w:rsidP="006078DA">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78DA" w:rsidRDefault="006078DA" w:rsidP="006078D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57BD4">
      <w:rPr>
        <w:rStyle w:val="PageNumber"/>
        <w:noProof/>
      </w:rPr>
      <w:t>4960</w:t>
    </w:r>
    <w:r>
      <w:rPr>
        <w:rStyle w:val="PageNumber"/>
      </w:rPr>
      <w:fldChar w:fldCharType="end"/>
    </w:r>
  </w:p>
  <w:p w:rsidR="006078DA" w:rsidRDefault="006078DA" w:rsidP="006078DA">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CCD" w:rsidRDefault="001C3CCD">
      <w:r>
        <w:separator/>
      </w:r>
    </w:p>
  </w:footnote>
  <w:footnote w:type="continuationSeparator" w:id="0">
    <w:p w:rsidR="001C3CCD" w:rsidRDefault="001C3C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8DA"/>
    <w:rsid w:val="000178C2"/>
    <w:rsid w:val="000475FB"/>
    <w:rsid w:val="001054DA"/>
    <w:rsid w:val="001C3CCD"/>
    <w:rsid w:val="001E11D7"/>
    <w:rsid w:val="002F652D"/>
    <w:rsid w:val="00541A8C"/>
    <w:rsid w:val="006078DA"/>
    <w:rsid w:val="00665CB1"/>
    <w:rsid w:val="00823A2B"/>
    <w:rsid w:val="009C7846"/>
    <w:rsid w:val="00BE39D5"/>
    <w:rsid w:val="00C30F01"/>
    <w:rsid w:val="00C84B66"/>
    <w:rsid w:val="00C91D10"/>
    <w:rsid w:val="00CE0D81"/>
    <w:rsid w:val="00D57BD4"/>
    <w:rsid w:val="00FC1CEB"/>
    <w:rsid w:val="00FE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F0FCE"/>
  <w15:chartTrackingRefBased/>
  <w15:docId w15:val="{775CE20E-09D0-4C20-8D5D-CD64528B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8DA"/>
    <w:pPr>
      <w:widowControl w:val="0"/>
    </w:pPr>
    <w:rPr>
      <w:rFonts w:ascii="CG Times" w:hAnsi="CG Times"/>
      <w:sz w:val="22"/>
      <w:szCs w:val="22"/>
      <w:lang w:val="sq-AL"/>
    </w:rPr>
  </w:style>
  <w:style w:type="paragraph" w:styleId="Heading1">
    <w:name w:val="heading 1"/>
    <w:basedOn w:val="Normal"/>
    <w:next w:val="Normal"/>
    <w:qFormat/>
    <w:rsid w:val="00FC1CEB"/>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FC1CEB"/>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FC1CEB"/>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FC1CEB"/>
    <w:rPr>
      <w:rFonts w:ascii="CG Times" w:hAnsi="CG Times"/>
      <w:sz w:val="22"/>
      <w:lang w:val="en-GB"/>
    </w:rPr>
  </w:style>
  <w:style w:type="paragraph" w:customStyle="1" w:styleId="AneksiNr">
    <w:name w:val="Aneksi_Nr"/>
    <w:next w:val="Normal"/>
    <w:rsid w:val="00FC1CEB"/>
    <w:pPr>
      <w:keepNext/>
      <w:widowControl w:val="0"/>
      <w:jc w:val="center"/>
    </w:pPr>
    <w:rPr>
      <w:rFonts w:ascii="CG Times" w:hAnsi="CG Times"/>
      <w:caps/>
      <w:sz w:val="22"/>
      <w:szCs w:val="22"/>
      <w:lang w:val="en-GB"/>
    </w:rPr>
  </w:style>
  <w:style w:type="paragraph" w:customStyle="1" w:styleId="AneksiTitull">
    <w:name w:val="Aneksi_Titull"/>
    <w:next w:val="Normal"/>
    <w:rsid w:val="00FC1CEB"/>
    <w:pPr>
      <w:jc w:val="center"/>
    </w:pPr>
    <w:rPr>
      <w:rFonts w:ascii="CG Times" w:hAnsi="CG Times"/>
      <w:sz w:val="24"/>
      <w:szCs w:val="24"/>
      <w:lang w:val="en-GB"/>
    </w:rPr>
  </w:style>
  <w:style w:type="paragraph" w:customStyle="1" w:styleId="Autoriteti">
    <w:name w:val="Autoriteti"/>
    <w:next w:val="Normal"/>
    <w:rsid w:val="00FC1CEB"/>
    <w:pPr>
      <w:keepNext/>
      <w:widowControl w:val="0"/>
      <w:jc w:val="right"/>
    </w:pPr>
    <w:rPr>
      <w:rFonts w:ascii="CG Times" w:hAnsi="CG Times"/>
      <w:caps/>
      <w:sz w:val="22"/>
      <w:szCs w:val="22"/>
      <w:lang w:val="en-GB"/>
    </w:rPr>
  </w:style>
  <w:style w:type="paragraph" w:customStyle="1" w:styleId="AutoritetiEmer">
    <w:name w:val="Autoriteti_Emer"/>
    <w:next w:val="Normal"/>
    <w:link w:val="AutoritetiEmerChar"/>
    <w:rsid w:val="00FC1CEB"/>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FC1CEB"/>
    <w:rPr>
      <w:rFonts w:ascii="CG Times" w:eastAsia="MS Mincho" w:hAnsi="CG Times"/>
      <w:b/>
      <w:sz w:val="22"/>
      <w:szCs w:val="22"/>
      <w:lang w:val="en-GB" w:eastAsia="en-US" w:bidi="ar-SA"/>
    </w:rPr>
  </w:style>
  <w:style w:type="paragraph" w:customStyle="1" w:styleId="BazLigjPropozues">
    <w:name w:val="Baz_Ligj_Propozues"/>
    <w:rsid w:val="00FC1CEB"/>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FC1CE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FC1CE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FC1CEB"/>
    <w:pPr>
      <w:spacing w:after="720"/>
      <w:ind w:left="1134"/>
      <w:jc w:val="both"/>
    </w:pPr>
    <w:rPr>
      <w:rFonts w:ascii="Arial" w:hAnsi="Arial"/>
      <w:sz w:val="20"/>
      <w:szCs w:val="20"/>
      <w:lang w:val="en-GB"/>
    </w:rPr>
  </w:style>
  <w:style w:type="paragraph" w:customStyle="1" w:styleId="bcverylastparaa">
    <w:name w:val="bc very last para (a)"/>
    <w:basedOn w:val="Normal"/>
    <w:rsid w:val="00FC1CEB"/>
    <w:pPr>
      <w:spacing w:after="720"/>
      <w:ind w:left="1843" w:hanging="709"/>
      <w:jc w:val="both"/>
    </w:pPr>
    <w:rPr>
      <w:rFonts w:ascii="Arial" w:hAnsi="Arial"/>
      <w:noProof/>
      <w:sz w:val="20"/>
      <w:szCs w:val="20"/>
      <w:lang w:val="en-GB"/>
    </w:rPr>
  </w:style>
  <w:style w:type="paragraph" w:customStyle="1" w:styleId="Bllok">
    <w:name w:val="Bllok"/>
    <w:next w:val="Normal"/>
    <w:rsid w:val="00FC1CEB"/>
    <w:pPr>
      <w:jc w:val="center"/>
    </w:pPr>
    <w:rPr>
      <w:rFonts w:ascii="CG Times" w:hAnsi="CG Times"/>
      <w:caps/>
      <w:sz w:val="22"/>
      <w:szCs w:val="22"/>
      <w:lang w:val="en-GB"/>
    </w:rPr>
  </w:style>
  <w:style w:type="paragraph" w:customStyle="1" w:styleId="extraclauses">
    <w:name w:val="extra_clauses"/>
    <w:basedOn w:val="Normal"/>
    <w:rsid w:val="00FC1CE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FC1CEB"/>
    <w:pPr>
      <w:widowControl w:val="0"/>
      <w:outlineLvl w:val="2"/>
    </w:pPr>
    <w:rPr>
      <w:rFonts w:ascii="CG Times" w:hAnsi="CG Times"/>
      <w:sz w:val="22"/>
    </w:rPr>
  </w:style>
  <w:style w:type="paragraph" w:customStyle="1" w:styleId="footnote">
    <w:name w:val="footnote"/>
    <w:basedOn w:val="Normal"/>
    <w:rsid w:val="00FC1CEB"/>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FC1CEB"/>
    <w:pPr>
      <w:keepNext/>
      <w:widowControl w:val="0"/>
      <w:jc w:val="center"/>
    </w:pPr>
    <w:rPr>
      <w:rFonts w:ascii="CG Times" w:hAnsi="CG Times"/>
      <w:caps/>
      <w:sz w:val="22"/>
      <w:szCs w:val="22"/>
      <w:lang w:val="en-GB"/>
    </w:rPr>
  </w:style>
  <w:style w:type="paragraph" w:customStyle="1" w:styleId="Kapakufund">
    <w:name w:val="Kapaku_fund"/>
    <w:next w:val="Normal"/>
    <w:rsid w:val="00FC1CEB"/>
    <w:pPr>
      <w:pageBreakBefore/>
    </w:pPr>
    <w:rPr>
      <w:rFonts w:ascii="CG Times" w:hAnsi="CG Times"/>
      <w:b/>
      <w:sz w:val="22"/>
      <w:szCs w:val="22"/>
    </w:rPr>
  </w:style>
  <w:style w:type="paragraph" w:customStyle="1" w:styleId="KapitulliNr">
    <w:name w:val="Kapitulli_Nr"/>
    <w:rsid w:val="00FC1CEB"/>
    <w:pPr>
      <w:keepNext/>
      <w:widowControl w:val="0"/>
      <w:jc w:val="center"/>
    </w:pPr>
    <w:rPr>
      <w:rFonts w:ascii="CG Times" w:hAnsi="CG Times"/>
      <w:caps/>
      <w:sz w:val="22"/>
      <w:szCs w:val="22"/>
      <w:lang w:val="en-GB"/>
    </w:rPr>
  </w:style>
  <w:style w:type="paragraph" w:customStyle="1" w:styleId="KapitulliTitull">
    <w:name w:val="Kapitulli_Titull"/>
    <w:rsid w:val="00FC1CEB"/>
    <w:pPr>
      <w:keepNext/>
      <w:widowControl w:val="0"/>
      <w:jc w:val="center"/>
    </w:pPr>
    <w:rPr>
      <w:rFonts w:ascii="CG Times" w:hAnsi="CG Times"/>
      <w:caps/>
      <w:sz w:val="22"/>
      <w:szCs w:val="22"/>
      <w:lang w:val="en-GB"/>
    </w:rPr>
  </w:style>
  <w:style w:type="paragraph" w:customStyle="1" w:styleId="KreuNr">
    <w:name w:val="Kreu_Nr"/>
    <w:rsid w:val="00FC1CEB"/>
    <w:pPr>
      <w:keepNext/>
      <w:widowControl w:val="0"/>
      <w:jc w:val="center"/>
    </w:pPr>
    <w:rPr>
      <w:rFonts w:ascii="CG Times" w:hAnsi="CG Times"/>
      <w:caps/>
      <w:sz w:val="22"/>
      <w:szCs w:val="22"/>
    </w:rPr>
  </w:style>
  <w:style w:type="paragraph" w:customStyle="1" w:styleId="KreuTitull">
    <w:name w:val="Kreu_Titull"/>
    <w:next w:val="KapitulliTitull"/>
    <w:rsid w:val="00FC1CEB"/>
    <w:pPr>
      <w:keepNext/>
      <w:widowControl w:val="0"/>
      <w:jc w:val="center"/>
    </w:pPr>
    <w:rPr>
      <w:rFonts w:ascii="CG Times" w:hAnsi="CG Times"/>
      <w:caps/>
      <w:sz w:val="22"/>
      <w:szCs w:val="22"/>
    </w:rPr>
  </w:style>
  <w:style w:type="paragraph" w:customStyle="1" w:styleId="Ndryshimet">
    <w:name w:val="Ndryshimet"/>
    <w:next w:val="Normal"/>
    <w:rsid w:val="00FC1CEB"/>
    <w:pPr>
      <w:keepNext/>
      <w:widowControl w:val="0"/>
      <w:jc w:val="center"/>
    </w:pPr>
    <w:rPr>
      <w:rFonts w:ascii="CG Times" w:hAnsi="CG Times"/>
      <w:i/>
      <w:sz w:val="22"/>
    </w:rPr>
  </w:style>
  <w:style w:type="paragraph" w:customStyle="1" w:styleId="NeniNr">
    <w:name w:val="Neni_Nr"/>
    <w:next w:val="Normal"/>
    <w:link w:val="NeniNrChar"/>
    <w:rsid w:val="00FC1CEB"/>
    <w:pPr>
      <w:keepNext/>
      <w:widowControl w:val="0"/>
      <w:jc w:val="center"/>
    </w:pPr>
    <w:rPr>
      <w:rFonts w:ascii="CG Times" w:hAnsi="CG Times"/>
      <w:sz w:val="22"/>
      <w:lang w:val="en-GB"/>
    </w:rPr>
  </w:style>
  <w:style w:type="paragraph" w:customStyle="1" w:styleId="NeniTitull">
    <w:name w:val="Neni_Titull"/>
    <w:next w:val="Normal"/>
    <w:rsid w:val="00FC1CEB"/>
    <w:pPr>
      <w:keepNext/>
      <w:widowControl w:val="0"/>
      <w:jc w:val="center"/>
      <w:outlineLvl w:val="2"/>
    </w:pPr>
    <w:rPr>
      <w:rFonts w:ascii="CG Times" w:hAnsi="CG Times"/>
      <w:b/>
      <w:sz w:val="22"/>
      <w:lang w:val="en-GB"/>
    </w:rPr>
  </w:style>
  <w:style w:type="paragraph" w:customStyle="1" w:styleId="NenkreuNr">
    <w:name w:val="Nenkreu_Nr"/>
    <w:rsid w:val="00FC1CEB"/>
    <w:pPr>
      <w:keepNext/>
      <w:widowControl w:val="0"/>
      <w:jc w:val="center"/>
    </w:pPr>
    <w:rPr>
      <w:rFonts w:ascii="CG Times" w:hAnsi="CG Times"/>
      <w:caps/>
      <w:sz w:val="22"/>
      <w:szCs w:val="22"/>
      <w:lang w:val="en-GB"/>
    </w:rPr>
  </w:style>
  <w:style w:type="paragraph" w:customStyle="1" w:styleId="NenkreuTitull">
    <w:name w:val="Nenkreu_Titull"/>
    <w:rsid w:val="00FC1CEB"/>
    <w:pPr>
      <w:jc w:val="center"/>
    </w:pPr>
    <w:rPr>
      <w:rFonts w:ascii="CG Times" w:hAnsi="CG Times"/>
      <w:caps/>
      <w:sz w:val="22"/>
      <w:szCs w:val="22"/>
      <w:lang w:val="en-GB"/>
    </w:rPr>
  </w:style>
  <w:style w:type="paragraph" w:customStyle="1" w:styleId="Nenpika">
    <w:name w:val="Nenpika"/>
    <w:next w:val="Normal"/>
    <w:autoRedefine/>
    <w:rsid w:val="00FC1CEB"/>
    <w:pPr>
      <w:ind w:firstLine="720"/>
    </w:pPr>
    <w:rPr>
      <w:rFonts w:ascii="CG Times" w:hAnsi="CG Times"/>
      <w:sz w:val="22"/>
    </w:rPr>
  </w:style>
  <w:style w:type="paragraph" w:customStyle="1" w:styleId="NormaleBookmanOldStyle">
    <w:name w:val="Normale + Bookman Old Style"/>
    <w:aliases w:val="Giustificato,Dopo:  6 pt"/>
    <w:basedOn w:val="Normal"/>
    <w:rsid w:val="00FC1CEB"/>
    <w:pPr>
      <w:spacing w:after="120"/>
      <w:jc w:val="both"/>
    </w:pPr>
    <w:rPr>
      <w:rFonts w:ascii="Bookman Old Style" w:hAnsi="Bookman Old Style"/>
      <w:szCs w:val="20"/>
    </w:rPr>
  </w:style>
  <w:style w:type="paragraph" w:customStyle="1" w:styleId="numberedindent">
    <w:name w:val="numberedindent"/>
    <w:rsid w:val="00FC1CEB"/>
    <w:pPr>
      <w:tabs>
        <w:tab w:val="num" w:pos="1800"/>
      </w:tabs>
      <w:spacing w:after="120"/>
      <w:jc w:val="both"/>
    </w:pPr>
    <w:rPr>
      <w:rFonts w:ascii="Arial" w:hAnsi="Arial"/>
      <w:lang w:val="en-GB"/>
    </w:rPr>
  </w:style>
  <w:style w:type="paragraph" w:customStyle="1" w:styleId="NumriData">
    <w:name w:val="Numri_Data"/>
    <w:next w:val="Normal"/>
    <w:rsid w:val="00FC1CEB"/>
    <w:pPr>
      <w:keepNext/>
      <w:widowControl w:val="0"/>
      <w:jc w:val="center"/>
      <w:outlineLvl w:val="0"/>
    </w:pPr>
    <w:rPr>
      <w:rFonts w:ascii="CG Times" w:hAnsi="CG Times"/>
      <w:b/>
      <w:sz w:val="22"/>
      <w:lang w:val="en-GB"/>
    </w:rPr>
  </w:style>
  <w:style w:type="paragraph" w:customStyle="1" w:styleId="Paragrafi">
    <w:name w:val="Paragrafi"/>
    <w:link w:val="ParagrafiChar"/>
    <w:rsid w:val="00FC1CEB"/>
    <w:pPr>
      <w:widowControl w:val="0"/>
      <w:ind w:firstLine="720"/>
      <w:jc w:val="both"/>
    </w:pPr>
    <w:rPr>
      <w:rFonts w:ascii="CG Times" w:hAnsi="CG Times"/>
      <w:sz w:val="22"/>
    </w:rPr>
  </w:style>
  <w:style w:type="paragraph" w:customStyle="1" w:styleId="Pika">
    <w:name w:val="Pika"/>
    <w:next w:val="Normal"/>
    <w:autoRedefine/>
    <w:rsid w:val="00FC1CEB"/>
    <w:pPr>
      <w:ind w:firstLine="720"/>
    </w:pPr>
    <w:rPr>
      <w:rFonts w:ascii="CG Times" w:hAnsi="CG Times"/>
      <w:sz w:val="22"/>
    </w:rPr>
  </w:style>
  <w:style w:type="paragraph" w:customStyle="1" w:styleId="PikeKreu">
    <w:name w:val="Pike_Kreu"/>
    <w:basedOn w:val="Heading1"/>
    <w:rsid w:val="00FC1CEB"/>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FC1CEB"/>
    <w:pPr>
      <w:keepNext/>
      <w:widowControl w:val="0"/>
      <w:jc w:val="center"/>
    </w:pPr>
    <w:rPr>
      <w:rFonts w:ascii="CG Times" w:hAnsi="CG Times"/>
      <w:caps/>
      <w:sz w:val="22"/>
      <w:szCs w:val="22"/>
      <w:lang w:val="en-GB"/>
    </w:rPr>
  </w:style>
  <w:style w:type="paragraph" w:customStyle="1" w:styleId="PjesaTitull">
    <w:name w:val="Pjesa_Titull"/>
    <w:rsid w:val="00FC1CEB"/>
    <w:pPr>
      <w:keepNext/>
      <w:widowControl w:val="0"/>
      <w:jc w:val="center"/>
    </w:pPr>
    <w:rPr>
      <w:rFonts w:ascii="CG Times" w:hAnsi="CG Times"/>
      <w:caps/>
      <w:sz w:val="22"/>
      <w:szCs w:val="22"/>
      <w:lang w:val="en-GB"/>
    </w:rPr>
  </w:style>
  <w:style w:type="paragraph" w:customStyle="1" w:styleId="Shpallja">
    <w:name w:val="Shpallja"/>
    <w:rsid w:val="00FC1CEB"/>
    <w:pPr>
      <w:widowControl w:val="0"/>
      <w:jc w:val="both"/>
    </w:pPr>
    <w:rPr>
      <w:rFonts w:ascii="CG Times" w:hAnsi="CG Times"/>
      <w:b/>
      <w:color w:val="000000"/>
      <w:sz w:val="22"/>
      <w:szCs w:val="22"/>
      <w:lang w:val="sq-AL"/>
    </w:rPr>
  </w:style>
  <w:style w:type="paragraph" w:customStyle="1" w:styleId="Tabele">
    <w:name w:val="Tabele"/>
    <w:rsid w:val="00FC1CEB"/>
    <w:rPr>
      <w:rFonts w:ascii="CG Times" w:hAnsi="CG Times"/>
      <w:sz w:val="22"/>
      <w:lang w:val="en-GB"/>
    </w:rPr>
  </w:style>
  <w:style w:type="paragraph" w:customStyle="1" w:styleId="text">
    <w:name w:val="text"/>
    <w:basedOn w:val="Normal"/>
    <w:rsid w:val="00FC1CEB"/>
    <w:pPr>
      <w:ind w:left="709"/>
      <w:jc w:val="both"/>
    </w:pPr>
    <w:rPr>
      <w:rFonts w:ascii="Arial" w:hAnsi="Arial"/>
      <w:sz w:val="20"/>
      <w:szCs w:val="20"/>
      <w:lang w:val="fr-FR"/>
    </w:rPr>
  </w:style>
  <w:style w:type="paragraph" w:customStyle="1" w:styleId="Titulli">
    <w:name w:val="Titulli"/>
    <w:next w:val="Normal"/>
    <w:link w:val="TitulliChar"/>
    <w:rsid w:val="00FC1CEB"/>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FC1CEB"/>
    <w:rPr>
      <w:rFonts w:ascii="CG Times" w:eastAsia="MS Mincho" w:hAnsi="CG Times"/>
      <w:b/>
      <w:caps/>
      <w:sz w:val="22"/>
      <w:szCs w:val="22"/>
      <w:lang w:val="en-GB" w:eastAsia="en-US" w:bidi="ar-SA"/>
    </w:rPr>
  </w:style>
  <w:style w:type="paragraph" w:customStyle="1" w:styleId="TitulliNr">
    <w:name w:val="Titulli_Nr"/>
    <w:rsid w:val="00FC1CEB"/>
    <w:pPr>
      <w:keepNext/>
      <w:widowControl w:val="0"/>
      <w:jc w:val="center"/>
    </w:pPr>
    <w:rPr>
      <w:rFonts w:ascii="CG Times" w:hAnsi="CG Times"/>
      <w:caps/>
      <w:sz w:val="22"/>
      <w:szCs w:val="22"/>
      <w:lang w:val="en-GB"/>
    </w:rPr>
  </w:style>
  <w:style w:type="paragraph" w:customStyle="1" w:styleId="TitulliTitull">
    <w:name w:val="Titulli_Titull"/>
    <w:rsid w:val="00FC1CEB"/>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FC1CEB"/>
    <w:pPr>
      <w:keepNext/>
      <w:widowControl w:val="0"/>
      <w:jc w:val="center"/>
    </w:pPr>
    <w:rPr>
      <w:rFonts w:ascii="CG Times" w:hAnsi="CG Times"/>
      <w:caps/>
      <w:sz w:val="22"/>
      <w:szCs w:val="22"/>
      <w:lang w:val="en-GB"/>
    </w:rPr>
  </w:style>
  <w:style w:type="character" w:customStyle="1" w:styleId="AutoritetiEmerChar">
    <w:name w:val="Autoriteti_Emer Char"/>
    <w:basedOn w:val="DefaultParagraphFont"/>
    <w:link w:val="AutoritetiEmer"/>
    <w:rsid w:val="006078DA"/>
    <w:rPr>
      <w:rFonts w:ascii="CG Times" w:hAnsi="CG Times"/>
      <w:b/>
      <w:sz w:val="22"/>
      <w:szCs w:val="22"/>
      <w:lang w:val="en-GB" w:eastAsia="en-US" w:bidi="ar-SA"/>
    </w:rPr>
  </w:style>
  <w:style w:type="character" w:customStyle="1" w:styleId="NeniNrChar">
    <w:name w:val="Neni_Nr Char"/>
    <w:basedOn w:val="DefaultParagraphFont"/>
    <w:link w:val="NeniNr"/>
    <w:rsid w:val="006078DA"/>
    <w:rPr>
      <w:rFonts w:ascii="CG Times" w:hAnsi="CG Times"/>
      <w:sz w:val="22"/>
      <w:lang w:val="en-GB" w:eastAsia="en-US" w:bidi="ar-SA"/>
    </w:rPr>
  </w:style>
  <w:style w:type="character" w:customStyle="1" w:styleId="ParagrafiChar">
    <w:name w:val="Paragrafi Char"/>
    <w:basedOn w:val="DefaultParagraphFont"/>
    <w:link w:val="Paragrafi"/>
    <w:rsid w:val="006078DA"/>
    <w:rPr>
      <w:rFonts w:ascii="CG Times" w:hAnsi="CG Times"/>
      <w:sz w:val="22"/>
      <w:lang w:val="en-US" w:eastAsia="en-US" w:bidi="ar-SA"/>
    </w:rPr>
  </w:style>
  <w:style w:type="character" w:customStyle="1" w:styleId="TitulliChar">
    <w:name w:val="Titulli Char"/>
    <w:basedOn w:val="DefaultParagraphFont"/>
    <w:link w:val="Titulli"/>
    <w:rsid w:val="006078DA"/>
    <w:rPr>
      <w:rFonts w:ascii="CG Times" w:hAnsi="CG Times"/>
      <w:b/>
      <w:caps/>
      <w:sz w:val="22"/>
      <w:szCs w:val="22"/>
      <w:lang w:val="en-GB" w:eastAsia="en-US" w:bidi="ar-SA"/>
    </w:rPr>
  </w:style>
  <w:style w:type="character" w:customStyle="1" w:styleId="VENDOSIChar">
    <w:name w:val="VENDOSI Char"/>
    <w:basedOn w:val="DefaultParagraphFont"/>
    <w:link w:val="VENDOSI"/>
    <w:rsid w:val="006078DA"/>
    <w:rPr>
      <w:rFonts w:ascii="CG Times" w:hAnsi="CG Times"/>
      <w:caps/>
      <w:sz w:val="22"/>
      <w:szCs w:val="22"/>
      <w:lang w:val="en-GB" w:eastAsia="en-US" w:bidi="ar-SA"/>
    </w:rPr>
  </w:style>
  <w:style w:type="paragraph" w:styleId="Footer">
    <w:name w:val="footer"/>
    <w:basedOn w:val="Normal"/>
    <w:rsid w:val="006078DA"/>
    <w:pPr>
      <w:tabs>
        <w:tab w:val="center" w:pos="4320"/>
        <w:tab w:val="right" w:pos="8640"/>
      </w:tabs>
    </w:pPr>
    <w:rPr>
      <w:szCs w:val="20"/>
    </w:rPr>
  </w:style>
  <w:style w:type="character" w:styleId="PageNumber">
    <w:name w:val="page number"/>
    <w:basedOn w:val="DefaultParagraphFont"/>
    <w:rsid w:val="006078DA"/>
  </w:style>
  <w:style w:type="character" w:styleId="Hyperlink">
    <w:name w:val="Hyperlink"/>
    <w:basedOn w:val="DefaultParagraphFont"/>
    <w:rsid w:val="006078DA"/>
    <w:rPr>
      <w:color w:val="0000FF"/>
      <w:u w:val="single"/>
    </w:rPr>
  </w:style>
  <w:style w:type="paragraph" w:customStyle="1" w:styleId="Default">
    <w:name w:val="Default"/>
    <w:rsid w:val="006078DA"/>
    <w:pPr>
      <w:widowControl w:val="0"/>
      <w:autoSpaceDE w:val="0"/>
      <w:autoSpaceDN w:val="0"/>
      <w:adjustRightInd w:val="0"/>
    </w:pPr>
    <w:rPr>
      <w:rFonts w:ascii="Arial" w:hAnsi="Arial" w:cs="Arial"/>
      <w:color w:val="000000"/>
      <w:sz w:val="24"/>
      <w:szCs w:val="24"/>
    </w:rPr>
  </w:style>
  <w:style w:type="paragraph" w:customStyle="1" w:styleId="CM11">
    <w:name w:val="CM11"/>
    <w:basedOn w:val="Default"/>
    <w:next w:val="Default"/>
    <w:rsid w:val="006078DA"/>
    <w:pPr>
      <w:spacing w:after="58"/>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upload.wikimedia.org/wikipedia/commons/thumb/c/c2/Albania_state_emblem.svg/85px-Albania_state_emblem.svg.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nkofalbania.org/regjistri" TargetMode="External"/><Relationship Id="rId4" Type="http://schemas.openxmlformats.org/officeDocument/2006/relationships/webSettings" Target="webSettings.xml"/><Relationship Id="rId9" Type="http://schemas.openxmlformats.org/officeDocument/2006/relationships/hyperlink" Target="http://www.bankofalbania.org/regjistr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3659</Words>
  <Characters>20857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24468</CharactersWithSpaces>
  <SharedDoc>false</SharedDoc>
  <HLinks>
    <vt:vector size="24" baseType="variant">
      <vt:variant>
        <vt:i4>2949157</vt:i4>
      </vt:variant>
      <vt:variant>
        <vt:i4>6</vt:i4>
      </vt:variant>
      <vt:variant>
        <vt:i4>0</vt:i4>
      </vt:variant>
      <vt:variant>
        <vt:i4>5</vt:i4>
      </vt:variant>
      <vt:variant>
        <vt:lpwstr>http://www.bankofalbania.org/regjistri</vt:lpwstr>
      </vt:variant>
      <vt:variant>
        <vt:lpwstr/>
      </vt:variant>
      <vt:variant>
        <vt:i4>2949157</vt:i4>
      </vt:variant>
      <vt:variant>
        <vt:i4>0</vt:i4>
      </vt:variant>
      <vt:variant>
        <vt:i4>0</vt:i4>
      </vt:variant>
      <vt:variant>
        <vt:i4>5</vt:i4>
      </vt:variant>
      <vt:variant>
        <vt:lpwstr>http://www.bankofalbania.org/regjistri</vt:lpwstr>
      </vt:variant>
      <vt:variant>
        <vt:lpwstr/>
      </vt:variant>
      <vt:variant>
        <vt:i4>7798828</vt:i4>
      </vt:variant>
      <vt:variant>
        <vt:i4>-1</vt:i4>
      </vt:variant>
      <vt:variant>
        <vt:i4>1026</vt:i4>
      </vt:variant>
      <vt:variant>
        <vt:i4>1</vt:i4>
      </vt:variant>
      <vt:variant>
        <vt:lpwstr>http://upload.wikimedia.org/wikipedia/commons/thumb/c/c2/Albania_state_emblem.svg/85px-Albania_state_emblem.svg.png</vt:lpwstr>
      </vt:variant>
      <vt:variant>
        <vt:lpwstr/>
      </vt:variant>
      <vt:variant>
        <vt:i4>7798828</vt:i4>
      </vt:variant>
      <vt:variant>
        <vt:i4>-1</vt:i4>
      </vt:variant>
      <vt:variant>
        <vt:i4>1027</vt:i4>
      </vt:variant>
      <vt:variant>
        <vt:i4>1</vt:i4>
      </vt:variant>
      <vt:variant>
        <vt:lpwstr>http://upload.wikimedia.org/wikipedia/commons/thumb/c/c2/Albania_state_emblem.svg/85px-Albania_state_emblem.svg.png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Marsela Xhepa</cp:lastModifiedBy>
  <cp:revision>14</cp:revision>
  <dcterms:created xsi:type="dcterms:W3CDTF">2025-12-04T15:01:00Z</dcterms:created>
  <dcterms:modified xsi:type="dcterms:W3CDTF">2025-12-04T15:15:00Z</dcterms:modified>
</cp:coreProperties>
</file>