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64" w:rsidRPr="00985872" w:rsidRDefault="00920464" w:rsidP="00920464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985872">
        <w:rPr>
          <w:b/>
          <w:lang w:val="sq-AL"/>
        </w:rPr>
        <w:t>VENDIM</w:t>
      </w:r>
    </w:p>
    <w:p w:rsidR="00920464" w:rsidRPr="00985872" w:rsidRDefault="00920464" w:rsidP="00920464">
      <w:pPr>
        <w:pStyle w:val="Paragrafi"/>
        <w:jc w:val="center"/>
        <w:rPr>
          <w:b/>
          <w:lang w:val="sq-AL"/>
        </w:rPr>
      </w:pPr>
      <w:r w:rsidRPr="00985872">
        <w:rPr>
          <w:b/>
          <w:lang w:val="sq-AL"/>
        </w:rPr>
        <w:t>Nr.</w:t>
      </w:r>
      <w:r>
        <w:rPr>
          <w:b/>
          <w:lang w:val="sq-AL"/>
        </w:rPr>
        <w:t xml:space="preserve"> </w:t>
      </w:r>
      <w:r w:rsidRPr="00985872">
        <w:rPr>
          <w:b/>
          <w:lang w:val="sq-AL"/>
        </w:rPr>
        <w:t>61, datë 6.8.2015</w:t>
      </w:r>
    </w:p>
    <w:p w:rsidR="00920464" w:rsidRPr="006819F3" w:rsidRDefault="00920464" w:rsidP="00920464">
      <w:pPr>
        <w:pStyle w:val="Paragrafi"/>
        <w:rPr>
          <w:sz w:val="14"/>
          <w:lang w:val="sq-AL"/>
        </w:rPr>
      </w:pPr>
    </w:p>
    <w:p w:rsidR="00920464" w:rsidRPr="00985872" w:rsidRDefault="00920464" w:rsidP="00920464">
      <w:pPr>
        <w:pStyle w:val="Paragrafi"/>
        <w:jc w:val="center"/>
        <w:rPr>
          <w:b/>
          <w:lang w:val="sq-AL"/>
        </w:rPr>
      </w:pPr>
      <w:r w:rsidRPr="00985872">
        <w:rPr>
          <w:b/>
          <w:lang w:val="sq-AL"/>
        </w:rPr>
        <w:t>PËR NJË NDRYSHIM NË RREGULLOREN “MBI RAPORTIMET NË BANKËN E SHQIPËRISË SIPAS SISTEMIT RAPORTUES TË UNIFIKUAR”</w:t>
      </w:r>
    </w:p>
    <w:p w:rsidR="00920464" w:rsidRPr="006819F3" w:rsidRDefault="00920464" w:rsidP="00920464">
      <w:pPr>
        <w:pStyle w:val="Paragrafi"/>
        <w:rPr>
          <w:sz w:val="14"/>
          <w:lang w:val="sq-AL"/>
        </w:rPr>
      </w:pPr>
    </w:p>
    <w:p w:rsidR="00920464" w:rsidRPr="00985872" w:rsidRDefault="00920464" w:rsidP="00920464">
      <w:pPr>
        <w:pStyle w:val="Paragrafi"/>
        <w:rPr>
          <w:lang w:val="sq-AL"/>
        </w:rPr>
      </w:pPr>
      <w:r w:rsidRPr="00985872">
        <w:rPr>
          <w:lang w:val="sq-AL"/>
        </w:rPr>
        <w:t xml:space="preserve">Në bazë dhe për zbatim të nenit 12, shkronja “a”, dhe </w:t>
      </w:r>
      <w:r>
        <w:rPr>
          <w:lang w:val="sq-AL"/>
        </w:rPr>
        <w:t xml:space="preserve">të </w:t>
      </w:r>
      <w:r w:rsidRPr="00985872">
        <w:rPr>
          <w:lang w:val="sq-AL"/>
        </w:rPr>
        <w:t>neni</w:t>
      </w:r>
      <w:r>
        <w:rPr>
          <w:lang w:val="sq-AL"/>
        </w:rPr>
        <w:t>t</w:t>
      </w:r>
      <w:r w:rsidRPr="00985872">
        <w:rPr>
          <w:lang w:val="sq-AL"/>
        </w:rPr>
        <w:t xml:space="preserve"> 43, shkronja “c”, </w:t>
      </w:r>
      <w:r>
        <w:rPr>
          <w:lang w:val="sq-AL"/>
        </w:rPr>
        <w:t xml:space="preserve">të </w:t>
      </w:r>
      <w:r w:rsidRPr="00985872">
        <w:rPr>
          <w:lang w:val="sq-AL"/>
        </w:rPr>
        <w:t xml:space="preserve">nenit 27, nenit 58, nenit 70, pika 1 dhe </w:t>
      </w:r>
      <w:r>
        <w:rPr>
          <w:lang w:val="sq-AL"/>
        </w:rPr>
        <w:t xml:space="preserve">të </w:t>
      </w:r>
      <w:r w:rsidRPr="00985872">
        <w:rPr>
          <w:lang w:val="sq-AL"/>
        </w:rPr>
        <w:t>nenit 71 të ligjit nr.</w:t>
      </w:r>
      <w:r>
        <w:rPr>
          <w:lang w:val="sq-AL"/>
        </w:rPr>
        <w:t xml:space="preserve"> </w:t>
      </w:r>
      <w:r w:rsidRPr="00985872">
        <w:rPr>
          <w:lang w:val="sq-AL"/>
        </w:rPr>
        <w:t>8269 datë 23.12.1997</w:t>
      </w:r>
      <w:r>
        <w:rPr>
          <w:lang w:val="sq-AL"/>
        </w:rPr>
        <w:t>,</w:t>
      </w:r>
      <w:r w:rsidRPr="00985872">
        <w:rPr>
          <w:lang w:val="sq-AL"/>
        </w:rPr>
        <w:t xml:space="preserve"> “Për Bankën e Shqipërisë”, i ndryshuar; nenit 47, pika 4 dhe nenit 126, pikat 4</w:t>
      </w:r>
      <w:r>
        <w:rPr>
          <w:lang w:val="sq-AL"/>
        </w:rPr>
        <w:t>,</w:t>
      </w:r>
      <w:r w:rsidRPr="0098587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985872">
        <w:rPr>
          <w:lang w:val="sq-AL"/>
        </w:rPr>
        <w:t>9662, datë 18.12.2006</w:t>
      </w:r>
      <w:r>
        <w:rPr>
          <w:lang w:val="sq-AL"/>
        </w:rPr>
        <w:t>,</w:t>
      </w:r>
      <w:r w:rsidRPr="00985872">
        <w:rPr>
          <w:lang w:val="sq-AL"/>
        </w:rPr>
        <w:t xml:space="preserve"> “Për bankat në Republikën e Shqipërisë”, neneve 42 dhe 50</w:t>
      </w:r>
      <w:r>
        <w:rPr>
          <w:lang w:val="sq-AL"/>
        </w:rPr>
        <w:t>,</w:t>
      </w:r>
      <w:r w:rsidRPr="0098587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985872">
        <w:rPr>
          <w:lang w:val="sq-AL"/>
        </w:rPr>
        <w:t>8782</w:t>
      </w:r>
      <w:r>
        <w:rPr>
          <w:lang w:val="sq-AL"/>
        </w:rPr>
        <w:t>,</w:t>
      </w:r>
      <w:r w:rsidRPr="00985872">
        <w:rPr>
          <w:lang w:val="sq-AL"/>
        </w:rPr>
        <w:t xml:space="preserve"> datë 3.5.2001</w:t>
      </w:r>
      <w:r>
        <w:rPr>
          <w:lang w:val="sq-AL"/>
        </w:rPr>
        <w:t>,</w:t>
      </w:r>
      <w:r w:rsidRPr="00985872">
        <w:rPr>
          <w:lang w:val="sq-AL"/>
        </w:rPr>
        <w:t xml:space="preserve"> “Për shoqëritë e kursim-kreditit”</w:t>
      </w:r>
      <w:r>
        <w:rPr>
          <w:lang w:val="sq-AL"/>
        </w:rPr>
        <w:t>,</w:t>
      </w:r>
      <w:r w:rsidRPr="00985872">
        <w:rPr>
          <w:lang w:val="sq-AL"/>
        </w:rPr>
        <w:t xml:space="preserve"> i ndryshuar, me propozim të Departamentit të Mbikëqyrjes, Këshilli Mbikëqyrës i Bankës së Shqipërisë </w:t>
      </w:r>
    </w:p>
    <w:p w:rsidR="00920464" w:rsidRDefault="00920464" w:rsidP="00920464">
      <w:pPr>
        <w:pStyle w:val="Paragrafi"/>
        <w:jc w:val="center"/>
        <w:rPr>
          <w:lang w:val="sq-AL"/>
        </w:rPr>
      </w:pPr>
    </w:p>
    <w:p w:rsidR="00920464" w:rsidRPr="00985872" w:rsidRDefault="00920464" w:rsidP="00920464">
      <w:pPr>
        <w:pStyle w:val="Paragrafi"/>
        <w:jc w:val="center"/>
        <w:rPr>
          <w:lang w:val="sq-AL"/>
        </w:rPr>
      </w:pPr>
      <w:r w:rsidRPr="00985872">
        <w:rPr>
          <w:lang w:val="sq-AL"/>
        </w:rPr>
        <w:t>VENDOSI:</w:t>
      </w:r>
    </w:p>
    <w:p w:rsidR="00920464" w:rsidRPr="006819F3" w:rsidRDefault="00920464" w:rsidP="00920464">
      <w:pPr>
        <w:pStyle w:val="Paragrafi"/>
        <w:rPr>
          <w:sz w:val="14"/>
        </w:rPr>
      </w:pPr>
    </w:p>
    <w:p w:rsidR="00920464" w:rsidRPr="00985872" w:rsidRDefault="00920464" w:rsidP="00920464">
      <w:pPr>
        <w:pStyle w:val="Paragrafi"/>
        <w:rPr>
          <w:lang w:val="sq-AL"/>
        </w:rPr>
      </w:pPr>
      <w:r w:rsidRPr="00985872">
        <w:rPr>
          <w:lang w:val="sq-AL"/>
        </w:rPr>
        <w:t>1. Në rregulloren “Mbi raportimet në Bankën e Shqipërisë sipas Sistemit Raportues të Unifikuar”</w:t>
      </w:r>
      <w:r>
        <w:rPr>
          <w:lang w:val="sq-AL"/>
        </w:rPr>
        <w:t>,</w:t>
      </w:r>
      <w:r w:rsidRPr="00985872">
        <w:rPr>
          <w:lang w:val="sq-AL"/>
        </w:rPr>
        <w:t xml:space="preserve"> miratuar me vendimin e Këshillit Mbikëqyrës nr.</w:t>
      </w:r>
      <w:r>
        <w:rPr>
          <w:lang w:val="sq-AL"/>
        </w:rPr>
        <w:t xml:space="preserve"> </w:t>
      </w:r>
      <w:r w:rsidRPr="00985872">
        <w:rPr>
          <w:lang w:val="sq-AL"/>
        </w:rPr>
        <w:t>45, datë</w:t>
      </w:r>
      <w:r>
        <w:rPr>
          <w:lang w:val="sq-AL"/>
        </w:rPr>
        <w:t xml:space="preserve"> 10.</w:t>
      </w:r>
      <w:r w:rsidRPr="00985872">
        <w:rPr>
          <w:lang w:val="sq-AL"/>
        </w:rPr>
        <w:t>6.2009, bëhet ndryshimi i mëposhtëm:</w:t>
      </w:r>
    </w:p>
    <w:p w:rsidR="00920464" w:rsidRPr="00985872" w:rsidRDefault="00920464" w:rsidP="00920464">
      <w:pPr>
        <w:pStyle w:val="Paragrafi"/>
        <w:rPr>
          <w:lang w:val="sq-AL"/>
        </w:rPr>
      </w:pPr>
      <w:r>
        <w:rPr>
          <w:lang w:val="sq-AL"/>
        </w:rPr>
        <w:t>“</w:t>
      </w:r>
      <w:r w:rsidRPr="00985872">
        <w:rPr>
          <w:lang w:val="sq-AL"/>
        </w:rPr>
        <w:t>a) Në formularët vjetorë të raportimit, pas formularit 6 shtohet formulari 6/1 me përmbajtjen sipas materialit bashkëlidhur këtij vendimi.</w:t>
      </w:r>
      <w:r>
        <w:rPr>
          <w:lang w:val="sq-AL"/>
        </w:rPr>
        <w:t>”</w:t>
      </w:r>
    </w:p>
    <w:p w:rsidR="00920464" w:rsidRPr="00985872" w:rsidRDefault="00920464" w:rsidP="00920464">
      <w:pPr>
        <w:pStyle w:val="Paragrafi"/>
        <w:rPr>
          <w:lang w:val="sq-AL"/>
        </w:rPr>
      </w:pPr>
      <w:r w:rsidRPr="00985872">
        <w:rPr>
          <w:lang w:val="sq-AL"/>
        </w:rPr>
        <w:t>2. Ngarkohen Departamenti i Mbikëqyrjes dhe Departamenti i Stabilitetit Financiar dhe i Statistikave në Bankën e Shqipërisë me ndjekjen e zbatimit të këtij vendimi.</w:t>
      </w:r>
    </w:p>
    <w:p w:rsidR="00920464" w:rsidRPr="00985872" w:rsidRDefault="00920464" w:rsidP="00920464">
      <w:pPr>
        <w:pStyle w:val="Paragrafi"/>
        <w:rPr>
          <w:lang w:val="sq-AL"/>
        </w:rPr>
      </w:pPr>
      <w:r w:rsidRPr="00985872">
        <w:rPr>
          <w:lang w:val="sq-AL"/>
        </w:rPr>
        <w:t>3. Ngarkohet Departamenti i Marrëdhënieve me Publikun, për publikimin e këtij vendimi në Fletoren Zyrtare të Republikës së Shqipërisë dhe në Buletinin Zyrtar të Bankës së Shqipërisë.</w:t>
      </w:r>
    </w:p>
    <w:p w:rsidR="00920464" w:rsidRPr="00985872" w:rsidRDefault="00920464" w:rsidP="00920464">
      <w:pPr>
        <w:pStyle w:val="Paragrafi"/>
        <w:rPr>
          <w:lang w:val="sq-AL"/>
        </w:rPr>
      </w:pPr>
      <w:r w:rsidRPr="00985872">
        <w:rPr>
          <w:lang w:val="sq-AL"/>
        </w:rPr>
        <w:t>4. Ky vendim hyn në fuqi 15 (pesëmbëdhjetë) ditë pas botimit në Fletoren Zyrtare.</w:t>
      </w:r>
    </w:p>
    <w:p w:rsidR="00920464" w:rsidRPr="006819F3" w:rsidRDefault="00920464" w:rsidP="00920464">
      <w:pPr>
        <w:pStyle w:val="Paragrafi"/>
        <w:rPr>
          <w:sz w:val="14"/>
          <w:lang w:val="sq-AL"/>
        </w:rPr>
      </w:pPr>
    </w:p>
    <w:p w:rsidR="00920464" w:rsidRPr="00985872" w:rsidRDefault="00920464" w:rsidP="00920464">
      <w:pPr>
        <w:pStyle w:val="Paragrafi"/>
        <w:jc w:val="right"/>
        <w:rPr>
          <w:lang w:val="sq-AL"/>
        </w:rPr>
      </w:pPr>
      <w:r w:rsidRPr="00985872">
        <w:rPr>
          <w:lang w:val="sq-AL"/>
        </w:rPr>
        <w:t>KRYETARI</w:t>
      </w:r>
    </w:p>
    <w:p w:rsidR="00920464" w:rsidRDefault="00920464" w:rsidP="00920464">
      <w:pPr>
        <w:pStyle w:val="Paragrafi"/>
        <w:jc w:val="right"/>
        <w:rPr>
          <w:lang w:val="sq-AL"/>
        </w:rPr>
        <w:sectPr w:rsidR="00920464" w:rsidSect="00271DC5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  <w:r w:rsidRPr="00985872">
        <w:rPr>
          <w:b/>
          <w:lang w:val="sq-AL"/>
        </w:rPr>
        <w:t>Gent Sejko</w:t>
      </w:r>
    </w:p>
    <w:p w:rsidR="00920464" w:rsidRDefault="00920464" w:rsidP="00920464">
      <w:pPr>
        <w:pStyle w:val="Paragrafi"/>
        <w:rPr>
          <w:lang w:val="sq-AL"/>
        </w:rPr>
        <w:sectPr w:rsidR="00920464" w:rsidSect="00271DC5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920464" w:rsidRPr="00985872" w:rsidRDefault="00920464" w:rsidP="00920464">
      <w:pPr>
        <w:spacing w:after="0" w:line="240" w:lineRule="auto"/>
        <w:ind w:left="284" w:firstLine="0"/>
        <w:jc w:val="center"/>
        <w:rPr>
          <w:rFonts w:ascii="Garamond" w:hAnsi="Garamond"/>
          <w:sz w:val="24"/>
          <w:szCs w:val="24"/>
          <w:lang w:val="sq-AL"/>
        </w:rPr>
      </w:pPr>
      <w:r w:rsidRPr="00985872">
        <w:rPr>
          <w:rFonts w:ascii="Garamond" w:hAnsi="Garamond"/>
          <w:noProof/>
          <w:sz w:val="24"/>
          <w:szCs w:val="24"/>
        </w:rPr>
        <w:lastRenderedPageBreak/>
        <w:drawing>
          <wp:inline distT="0" distB="0" distL="0" distR="0" wp14:anchorId="3D07458C" wp14:editId="5B03D463">
            <wp:extent cx="5139442" cy="8022866"/>
            <wp:effectExtent l="19050" t="0" r="4058" b="0"/>
            <wp:docPr id="3" name="Picture 2" descr="Nr.61_2015, BSH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.61_2015, BSH.....jpg"/>
                    <pic:cNvPicPr/>
                  </pic:nvPicPr>
                  <pic:blipFill>
                    <a:blip r:embed="rId5"/>
                    <a:srcRect l="10344" t="6827" r="13131" b="5522"/>
                    <a:stretch>
                      <a:fillRect/>
                    </a:stretch>
                  </pic:blipFill>
                  <pic:spPr>
                    <a:xfrm>
                      <a:off x="0" y="0"/>
                      <a:ext cx="5141346" cy="802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7DC" w:rsidRDefault="00271DC5"/>
    <w:sectPr w:rsidR="00FD57DC" w:rsidSect="00271D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920464"/>
    <w:rsid w:val="00013606"/>
    <w:rsid w:val="0002128B"/>
    <w:rsid w:val="00032E53"/>
    <w:rsid w:val="001D125B"/>
    <w:rsid w:val="002135CF"/>
    <w:rsid w:val="00224E4D"/>
    <w:rsid w:val="00271DC5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67F84"/>
    <w:rsid w:val="007A33AA"/>
    <w:rsid w:val="00890363"/>
    <w:rsid w:val="00891EAC"/>
    <w:rsid w:val="008D5304"/>
    <w:rsid w:val="00903A26"/>
    <w:rsid w:val="00912120"/>
    <w:rsid w:val="00920464"/>
    <w:rsid w:val="00955251"/>
    <w:rsid w:val="0095581F"/>
    <w:rsid w:val="009D67BE"/>
    <w:rsid w:val="00A3508F"/>
    <w:rsid w:val="00AD142E"/>
    <w:rsid w:val="00B441A3"/>
    <w:rsid w:val="00C672C9"/>
    <w:rsid w:val="00D27DAF"/>
    <w:rsid w:val="00E12DC7"/>
    <w:rsid w:val="00EB291C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64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20464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20464"/>
    <w:rPr>
      <w:rFonts w:ascii="Garamond" w:eastAsia="MS Mincho" w:hAnsi="Garamond" w:cs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4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2019-01-30T13:59:00Z</cp:lastPrinted>
  <dcterms:created xsi:type="dcterms:W3CDTF">2015-08-19T10:44:00Z</dcterms:created>
  <dcterms:modified xsi:type="dcterms:W3CDTF">2019-01-30T14:00:00Z</dcterms:modified>
</cp:coreProperties>
</file>