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34" w:rsidRDefault="007A0034" w:rsidP="007A0034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7A0034" w:rsidRDefault="007A0034" w:rsidP="007A0034">
      <w:pPr>
        <w:pStyle w:val="NeniTitull"/>
        <w:rPr>
          <w:lang w:val="sq-AL"/>
        </w:rPr>
      </w:pPr>
      <w:r>
        <w:rPr>
          <w:lang w:val="sq-AL"/>
        </w:rPr>
        <w:t>Nr. 61, datë 6.9.2018</w:t>
      </w:r>
    </w:p>
    <w:p w:rsidR="007A0034" w:rsidRDefault="007A0034" w:rsidP="007A0034">
      <w:pPr>
        <w:pStyle w:val="NeniTitull"/>
        <w:rPr>
          <w:sz w:val="12"/>
          <w:lang w:val="sq-AL"/>
        </w:rPr>
      </w:pPr>
    </w:p>
    <w:p w:rsidR="007A0034" w:rsidRDefault="007A0034" w:rsidP="007A0034">
      <w:pPr>
        <w:pStyle w:val="NeniTitull"/>
        <w:rPr>
          <w:lang w:val="sq-AL"/>
        </w:rPr>
      </w:pPr>
      <w:r>
        <w:rPr>
          <w:lang w:val="sq-AL"/>
        </w:rPr>
        <w:t xml:space="preserve">PËR DHËNIEN E MIRATIMIT PARAPRAK PËR BASHKIMIN ME PËRTHITHJE TË BANKËS AMERIKANE TË INVESTIMEVE SHA ME BANKËN NBG ALBANIA SHA </w:t>
      </w:r>
    </w:p>
    <w:p w:rsidR="007A0034" w:rsidRDefault="007A0034" w:rsidP="007A0034">
      <w:pPr>
        <w:pStyle w:val="Paragrafi"/>
        <w:rPr>
          <w:sz w:val="12"/>
          <w:lang w:val="sq-AL"/>
        </w:rPr>
      </w:pP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Në bazë dhe për zbatim të shkronjës “e”, të nenit 43, të ligjit nr. 8269, datë 23.12.1997, “Për Bankën e Shqipërisë”, të ndryshuar; të shkronjës “k”, të pikës 1, të nenit 24 dhe të shkronjës “gj”, të pikës 1, të nenit 28, të ligjit nr. 9662, datë 18.12.2006, “Për bankat në Republikën e Shqipërisë”, të ndryshuar; të rregullores “Për licencimin dhe ushtrimin e veprimtarisë së bankave dhe të degëve të bankave të huaja në Republikën e Shqipërisë”, miratuar me vendimin nr. 14, datë 11.3.2009, të Këshillit Mbikëqyrës të Bankës së Shqipërisë, e ndryshuar; të pikës 7 të Shtojcës nr. 1 të rregullores “Për përcaktimin e nivelit të vendimmarrjes në mbikëqyrjen e veprimtarive bankare dhe financiare”, miratuar me vendimin nr. 36, datë 26.5.2010, të Këshillit Mbikëqyrës, e ndryshuar; si dhe duke marrë në konsideratë kërkesën e Bankës Amerikane të Investimeve sh.a. dhe Bankës NBG Albania sh.a. prot. nr. 7893-18-AD, datë 28.8.2018, me propozim të Departamentit të Mbikëqyrjes, Këshilli Mbikëqyrës i Bankës së Shqipërisë</w:t>
      </w:r>
    </w:p>
    <w:p w:rsidR="007A0034" w:rsidRDefault="007A0034" w:rsidP="007A0034">
      <w:pPr>
        <w:pStyle w:val="NeniNr"/>
        <w:keepNext w:val="0"/>
        <w:rPr>
          <w:lang w:val="sq-AL"/>
        </w:rPr>
      </w:pPr>
    </w:p>
    <w:p w:rsidR="007A0034" w:rsidRDefault="007A0034" w:rsidP="007A0034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A0034" w:rsidRDefault="007A0034" w:rsidP="007A0034">
      <w:pPr>
        <w:pStyle w:val="Paragrafi"/>
        <w:rPr>
          <w:sz w:val="14"/>
          <w:lang w:val="sq-AL"/>
        </w:rPr>
      </w:pP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1. Të japë miratimin paraprak për bashkimin me përthithje të Bankës Amerikane të Investimeve sh.a. (shoqëria përthithëse) me Bankën NBG Albania sh.a. (shoqëria e përthithur).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2. Të revokojë licencën e Bankës NBG Albania sh.a. (shoqëria e përthithur). Ky revokim hyn në fuqi pas çregjistrimit nga Qendra Kombëtare e Biznesit të Bankës NBG Albania sh.a. (shoqëria e përthithur), sipas nenit 220 të ligjit nr. 9901, datë 14.4.2008 “Për tregtarët dhe shoqëritë tregtare”, i ndryshuar.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Banka Amerikane e Investimeve sh.a. (shoqëria përthithëse) duhet të dorëzojë në Bankën e Shqipërisë licencën e revokuar të Bankës NBG Albania sh.a. (shoqëria e përthithur), pas hyrjes në fuqi të revokimit.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3. Banka Amerikane e Investimeve sh.a. (shoqëria përthithëse) do të ushtrojë vetëm veprimtaritë bankare dhe financiare për të cilat është licencuar.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4. Banka Amerikane e Investimeve sh.a., në cilësinë e pjesëmarrësit në sistemet AIPS dhe AECH, me qëllim realizimin e procesit të bashkimit me përthithje nga ana operacionale, mban në këto sisteme edhe llogarinë e shlyerjes me nr. 2221049L në sistemin AIPS, e lidhur me llogarinë përkatëse teknike në sistemin AECH, deri në datën 30 qershor 2019. Banka Amerikane e Investimeve sh.a., në lidhje me këto llogari, duhet të përmbushë të gjitha detyrimet që rrjedhin nga rregulloret e sistemeve AIPS dhe AECH.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5. Ngarkohen Departamenti i Mbikëqyrjes, Departamenti i Sistemit të Pagesave dhe i Kontabilitetit dhe Financës, Departamenti i Operacioneve Monetare, Departamenti i Teknologjisë së Informacionit, Departamenti i Stabilitetit Financiar, Departamenti i Ndërhyrjes së Jashtëzakonshme; Departamenti i Emisionit dhe Departamenti i Statistikave, për ndjekjen e zbatimit të këtij vendimi.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6. Ngarkohen Kabineti i Guvernatorit dhe Departamenti i Kërkimeve për publikimin e këtij vendimi përkatësisht në Fletoren Zyrtare dhe në Buletinin Zyrtar të Bankës së Shqipërisë.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 xml:space="preserve">7. Ky vendim i njoftohet Agjencisë së Sigurimit të Depozitave. </w:t>
      </w:r>
    </w:p>
    <w:p w:rsidR="007A0034" w:rsidRDefault="007A0034" w:rsidP="007A0034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7A0034" w:rsidRDefault="007A0034" w:rsidP="007A0034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7A0034" w:rsidRDefault="007A0034" w:rsidP="007A0034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DB3603" w:rsidRDefault="00DB3603">
      <w:bookmarkStart w:id="0" w:name="_GoBack"/>
      <w:bookmarkEnd w:id="0"/>
    </w:p>
    <w:sectPr w:rsidR="00DB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52"/>
    <w:rsid w:val="002B3C52"/>
    <w:rsid w:val="007A0034"/>
    <w:rsid w:val="00DB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01515-6950-4072-8834-02E25424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7A003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7A00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A003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A003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7A003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7A003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2018-09-17T14:03:00Z</dcterms:created>
  <dcterms:modified xsi:type="dcterms:W3CDTF">2018-09-17T14:03:00Z</dcterms:modified>
</cp:coreProperties>
</file>