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4FCCA" w14:textId="77777777" w:rsidR="0011168D" w:rsidRPr="00B1611C" w:rsidRDefault="0011168D" w:rsidP="00B1611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1611C">
        <w:rPr>
          <w:rFonts w:ascii="Garamond" w:hAnsi="Garamond"/>
          <w:b/>
          <w:sz w:val="24"/>
          <w:szCs w:val="24"/>
        </w:rPr>
        <w:t>VENDIM</w:t>
      </w:r>
    </w:p>
    <w:p w14:paraId="4B14FCCB" w14:textId="4634C730" w:rsidR="009F74AF" w:rsidRPr="00B1611C" w:rsidRDefault="009F74AF" w:rsidP="00B1611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1611C">
        <w:rPr>
          <w:rFonts w:ascii="Garamond" w:hAnsi="Garamond"/>
          <w:b/>
          <w:sz w:val="24"/>
          <w:szCs w:val="24"/>
        </w:rPr>
        <w:t>QARKULLUES</w:t>
      </w:r>
    </w:p>
    <w:p w14:paraId="4B14FCCD" w14:textId="710C37FE" w:rsidR="0011168D" w:rsidRPr="00B1611C" w:rsidRDefault="0011168D" w:rsidP="00B1611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1611C">
        <w:rPr>
          <w:rFonts w:ascii="Garamond" w:hAnsi="Garamond"/>
          <w:b/>
          <w:sz w:val="24"/>
          <w:szCs w:val="24"/>
        </w:rPr>
        <w:t>Nr.</w:t>
      </w:r>
      <w:r w:rsidR="00710F9A" w:rsidRPr="00B1611C">
        <w:rPr>
          <w:rFonts w:ascii="Garamond" w:hAnsi="Garamond"/>
          <w:b/>
          <w:sz w:val="24"/>
          <w:szCs w:val="24"/>
        </w:rPr>
        <w:t xml:space="preserve"> </w:t>
      </w:r>
      <w:r w:rsidR="00B853C6" w:rsidRPr="00B1611C">
        <w:rPr>
          <w:rFonts w:ascii="Garamond" w:hAnsi="Garamond"/>
          <w:b/>
          <w:sz w:val="24"/>
          <w:szCs w:val="24"/>
        </w:rPr>
        <w:t>34</w:t>
      </w:r>
      <w:r w:rsidRPr="00B1611C">
        <w:rPr>
          <w:rFonts w:ascii="Garamond" w:hAnsi="Garamond"/>
          <w:b/>
          <w:sz w:val="24"/>
          <w:szCs w:val="24"/>
        </w:rPr>
        <w:t xml:space="preserve">, datë </w:t>
      </w:r>
      <w:r w:rsidR="00B853C6" w:rsidRPr="00B1611C">
        <w:rPr>
          <w:rFonts w:ascii="Garamond" w:hAnsi="Garamond"/>
          <w:b/>
          <w:sz w:val="24"/>
          <w:szCs w:val="24"/>
        </w:rPr>
        <w:t>28</w:t>
      </w:r>
      <w:r w:rsidRPr="00B1611C">
        <w:rPr>
          <w:rFonts w:ascii="Garamond" w:hAnsi="Garamond"/>
          <w:b/>
          <w:sz w:val="24"/>
          <w:szCs w:val="24"/>
        </w:rPr>
        <w:t>.</w:t>
      </w:r>
      <w:r w:rsidR="00B853C6" w:rsidRPr="00B1611C">
        <w:rPr>
          <w:rFonts w:ascii="Garamond" w:hAnsi="Garamond"/>
          <w:b/>
          <w:sz w:val="24"/>
          <w:szCs w:val="24"/>
        </w:rPr>
        <w:t>5</w:t>
      </w:r>
      <w:r w:rsidRPr="00B1611C">
        <w:rPr>
          <w:rFonts w:ascii="Garamond" w:hAnsi="Garamond"/>
          <w:b/>
          <w:sz w:val="24"/>
          <w:szCs w:val="24"/>
        </w:rPr>
        <w:t>.20</w:t>
      </w:r>
      <w:r w:rsidR="00710F9A" w:rsidRPr="00B1611C">
        <w:rPr>
          <w:rFonts w:ascii="Garamond" w:hAnsi="Garamond"/>
          <w:b/>
          <w:sz w:val="24"/>
          <w:szCs w:val="24"/>
        </w:rPr>
        <w:t>20</w:t>
      </w:r>
    </w:p>
    <w:p w14:paraId="4B14FCCE" w14:textId="77777777" w:rsidR="0011168D" w:rsidRPr="00B1611C" w:rsidRDefault="0011168D" w:rsidP="00B1611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B14FCD1" w14:textId="18E24830" w:rsidR="0011168D" w:rsidRPr="00B1611C" w:rsidRDefault="00DB0685" w:rsidP="00B1611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1611C">
        <w:rPr>
          <w:rFonts w:ascii="Garamond" w:hAnsi="Garamond"/>
          <w:b/>
          <w:sz w:val="24"/>
          <w:szCs w:val="24"/>
        </w:rPr>
        <w:t>PËR NJË NDRYSHIM NE VENDIMIN PËR MIRATIMIN E RREGULLORES “PËR TRAJTIMIN JASHTËGJYQËSOR NGA BANKAT, TË KREDIMARRËSVE NË VËSHTIRËSI FINANCIARE</w:t>
      </w:r>
      <w:r w:rsidR="00F804FC">
        <w:rPr>
          <w:rFonts w:ascii="Garamond" w:hAnsi="Garamond"/>
          <w:b/>
          <w:sz w:val="24"/>
          <w:szCs w:val="24"/>
        </w:rPr>
        <w:t>”</w:t>
      </w:r>
    </w:p>
    <w:p w14:paraId="4B14FCD2" w14:textId="77777777" w:rsidR="0011168D" w:rsidRPr="00B1611C" w:rsidRDefault="0011168D" w:rsidP="00B161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14FCD3" w14:textId="1D9D5FC3" w:rsidR="0011168D" w:rsidRPr="00B1611C" w:rsidRDefault="0011168D" w:rsidP="00B161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OLE_LINK3"/>
      <w:r w:rsidRPr="00B1611C">
        <w:rPr>
          <w:rFonts w:ascii="Garamond" w:hAnsi="Garamond"/>
          <w:sz w:val="24"/>
          <w:szCs w:val="24"/>
        </w:rPr>
        <w:t>Në bazë dhe për zbatim të nenit 12, shkronja “a” dhe nenit 43, shkronja “c”</w:t>
      </w:r>
      <w:r w:rsidR="00F804FC">
        <w:rPr>
          <w:rFonts w:ascii="Garamond" w:hAnsi="Garamond"/>
          <w:sz w:val="24"/>
          <w:szCs w:val="24"/>
        </w:rPr>
        <w:t>,</w:t>
      </w:r>
      <w:r w:rsidRPr="00B1611C">
        <w:rPr>
          <w:rFonts w:ascii="Garamond" w:hAnsi="Garamond"/>
          <w:sz w:val="24"/>
          <w:szCs w:val="24"/>
        </w:rPr>
        <w:t xml:space="preserve"> të ligjit nr.</w:t>
      </w:r>
      <w:r w:rsidR="00F804FC">
        <w:rPr>
          <w:rFonts w:ascii="Garamond" w:hAnsi="Garamond"/>
          <w:sz w:val="24"/>
          <w:szCs w:val="24"/>
        </w:rPr>
        <w:t xml:space="preserve"> </w:t>
      </w:r>
      <w:r w:rsidRPr="00B1611C">
        <w:rPr>
          <w:rFonts w:ascii="Garamond" w:hAnsi="Garamond"/>
          <w:sz w:val="24"/>
          <w:szCs w:val="24"/>
        </w:rPr>
        <w:t>8269, datë 23.12.1997</w:t>
      </w:r>
      <w:r w:rsidR="00F804FC">
        <w:rPr>
          <w:rFonts w:ascii="Garamond" w:hAnsi="Garamond"/>
          <w:sz w:val="24"/>
          <w:szCs w:val="24"/>
        </w:rPr>
        <w:t>,</w:t>
      </w:r>
      <w:r w:rsidRPr="00B1611C">
        <w:rPr>
          <w:rFonts w:ascii="Garamond" w:hAnsi="Garamond"/>
          <w:sz w:val="24"/>
          <w:szCs w:val="24"/>
        </w:rPr>
        <w:t xml:space="preserve"> “Për Bankën e Shqipërisë’, </w:t>
      </w:r>
      <w:r w:rsidR="00F804FC" w:rsidRPr="00B1611C">
        <w:rPr>
          <w:rFonts w:ascii="Garamond" w:hAnsi="Garamond"/>
          <w:sz w:val="24"/>
          <w:szCs w:val="24"/>
        </w:rPr>
        <w:t>të</w:t>
      </w:r>
      <w:r w:rsidRPr="00B1611C">
        <w:rPr>
          <w:rFonts w:ascii="Garamond" w:hAnsi="Garamond"/>
          <w:sz w:val="24"/>
          <w:szCs w:val="24"/>
        </w:rPr>
        <w:t xml:space="preserve"> ndryshuar</w:t>
      </w:r>
      <w:r w:rsidR="00282DC4" w:rsidRPr="00B1611C">
        <w:rPr>
          <w:rFonts w:ascii="Garamond" w:hAnsi="Garamond"/>
          <w:sz w:val="24"/>
          <w:szCs w:val="24"/>
        </w:rPr>
        <w:t xml:space="preserve">; </w:t>
      </w:r>
      <w:r w:rsidRPr="00B1611C">
        <w:rPr>
          <w:rFonts w:ascii="Garamond" w:hAnsi="Garamond"/>
          <w:sz w:val="24"/>
          <w:szCs w:val="24"/>
        </w:rPr>
        <w:t xml:space="preserve">dhe të neneve 57, </w:t>
      </w:r>
      <w:r w:rsidR="0019177F" w:rsidRPr="00B1611C">
        <w:rPr>
          <w:rFonts w:ascii="Garamond" w:hAnsi="Garamond"/>
          <w:sz w:val="24"/>
          <w:szCs w:val="24"/>
        </w:rPr>
        <w:t xml:space="preserve">pika 2, </w:t>
      </w:r>
      <w:r w:rsidRPr="00B1611C">
        <w:rPr>
          <w:rFonts w:ascii="Garamond" w:hAnsi="Garamond"/>
          <w:sz w:val="24"/>
          <w:szCs w:val="24"/>
        </w:rPr>
        <w:t xml:space="preserve">58, </w:t>
      </w:r>
      <w:r w:rsidR="00982325" w:rsidRPr="00B1611C">
        <w:rPr>
          <w:rFonts w:ascii="Garamond" w:hAnsi="Garamond"/>
          <w:sz w:val="24"/>
          <w:szCs w:val="24"/>
        </w:rPr>
        <w:t xml:space="preserve">pika 1, </w:t>
      </w:r>
      <w:r w:rsidR="0019177F" w:rsidRPr="00B1611C">
        <w:rPr>
          <w:rFonts w:ascii="Garamond" w:hAnsi="Garamond"/>
          <w:sz w:val="24"/>
          <w:szCs w:val="24"/>
        </w:rPr>
        <w:t xml:space="preserve">shkronja “c”, </w:t>
      </w:r>
      <w:r w:rsidRPr="00B1611C">
        <w:rPr>
          <w:rFonts w:ascii="Garamond" w:hAnsi="Garamond"/>
          <w:sz w:val="24"/>
          <w:szCs w:val="24"/>
        </w:rPr>
        <w:t>61, 66/1</w:t>
      </w:r>
      <w:r w:rsidR="00F804FC">
        <w:rPr>
          <w:rFonts w:ascii="Garamond" w:hAnsi="Garamond"/>
          <w:sz w:val="24"/>
          <w:szCs w:val="24"/>
        </w:rPr>
        <w:t>,</w:t>
      </w:r>
      <w:r w:rsidRPr="00B1611C">
        <w:rPr>
          <w:rFonts w:ascii="Garamond" w:hAnsi="Garamond"/>
          <w:sz w:val="24"/>
          <w:szCs w:val="24"/>
        </w:rPr>
        <w:t xml:space="preserve"> të ligjit nr. 9662, datë 18.12.2006</w:t>
      </w:r>
      <w:r w:rsidR="00F804FC">
        <w:rPr>
          <w:rFonts w:ascii="Garamond" w:hAnsi="Garamond"/>
          <w:sz w:val="24"/>
          <w:szCs w:val="24"/>
        </w:rPr>
        <w:t>,</w:t>
      </w:r>
      <w:r w:rsidRPr="00B1611C">
        <w:rPr>
          <w:rFonts w:ascii="Garamond" w:hAnsi="Garamond"/>
          <w:sz w:val="24"/>
          <w:szCs w:val="24"/>
        </w:rPr>
        <w:t xml:space="preserve"> “Për bankat në Republikën e Shqipërisë”, </w:t>
      </w:r>
      <w:r w:rsidR="00F804FC" w:rsidRPr="00B1611C">
        <w:rPr>
          <w:rFonts w:ascii="Garamond" w:hAnsi="Garamond"/>
          <w:sz w:val="24"/>
          <w:szCs w:val="24"/>
        </w:rPr>
        <w:t>të</w:t>
      </w:r>
      <w:r w:rsidRPr="00B1611C">
        <w:rPr>
          <w:rFonts w:ascii="Garamond" w:hAnsi="Garamond"/>
          <w:sz w:val="24"/>
          <w:szCs w:val="24"/>
        </w:rPr>
        <w:t xml:space="preserve"> ndryshua</w:t>
      </w:r>
      <w:r w:rsidR="00C71C57" w:rsidRPr="00B1611C">
        <w:rPr>
          <w:rFonts w:ascii="Garamond" w:hAnsi="Garamond"/>
          <w:sz w:val="24"/>
          <w:szCs w:val="24"/>
        </w:rPr>
        <w:t>r</w:t>
      </w:r>
      <w:r w:rsidR="00282DC4" w:rsidRPr="00B1611C">
        <w:rPr>
          <w:rFonts w:ascii="Garamond" w:hAnsi="Garamond"/>
          <w:sz w:val="24"/>
          <w:szCs w:val="24"/>
        </w:rPr>
        <w:t>;</w:t>
      </w:r>
      <w:r w:rsidRPr="00B1611C">
        <w:rPr>
          <w:rFonts w:ascii="Garamond" w:hAnsi="Garamond"/>
          <w:sz w:val="24"/>
          <w:szCs w:val="24"/>
        </w:rPr>
        <w:t xml:space="preserve"> Këshilli Mbikëqyrës i Bankës së Shqipërisë, me propozimin e Departamentit të Mbikëqyrjes</w:t>
      </w:r>
      <w:bookmarkEnd w:id="0"/>
      <w:r w:rsidRPr="00B1611C">
        <w:rPr>
          <w:rFonts w:ascii="Garamond" w:hAnsi="Garamond"/>
          <w:sz w:val="24"/>
          <w:szCs w:val="24"/>
        </w:rPr>
        <w:t xml:space="preserve">, </w:t>
      </w:r>
    </w:p>
    <w:p w14:paraId="4B14FCD4" w14:textId="77777777" w:rsidR="0011168D" w:rsidRPr="00B1611C" w:rsidRDefault="0011168D" w:rsidP="00B161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14FCD5" w14:textId="77777777" w:rsidR="0011168D" w:rsidRPr="00B1611C" w:rsidRDefault="0011168D" w:rsidP="00B1611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B1611C">
        <w:rPr>
          <w:rFonts w:ascii="Garamond" w:hAnsi="Garamond"/>
          <w:sz w:val="24"/>
          <w:szCs w:val="24"/>
        </w:rPr>
        <w:t>VENDOSI:</w:t>
      </w:r>
    </w:p>
    <w:p w14:paraId="4B14FCD6" w14:textId="77777777" w:rsidR="0011168D" w:rsidRPr="00B1611C" w:rsidRDefault="0011168D" w:rsidP="00B161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14FCD7" w14:textId="014C8E3C" w:rsidR="0011168D" w:rsidRPr="00B1611C" w:rsidRDefault="00DB0685" w:rsidP="00B161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1611C">
        <w:rPr>
          <w:rFonts w:ascii="Garamond" w:hAnsi="Garamond"/>
          <w:sz w:val="24"/>
          <w:szCs w:val="24"/>
        </w:rPr>
        <w:t xml:space="preserve">1. </w:t>
      </w:r>
      <w:r w:rsidR="0011168D" w:rsidRPr="00B1611C">
        <w:rPr>
          <w:rFonts w:ascii="Garamond" w:hAnsi="Garamond"/>
          <w:sz w:val="24"/>
          <w:szCs w:val="24"/>
        </w:rPr>
        <w:t xml:space="preserve">Të miratojë </w:t>
      </w:r>
      <w:r w:rsidR="00710F9A" w:rsidRPr="00B1611C">
        <w:rPr>
          <w:rFonts w:ascii="Garamond" w:hAnsi="Garamond"/>
          <w:sz w:val="24"/>
          <w:szCs w:val="24"/>
        </w:rPr>
        <w:t xml:space="preserve">shtyrjen e efekteve të </w:t>
      </w:r>
      <w:r w:rsidR="00F804FC" w:rsidRPr="00B1611C">
        <w:rPr>
          <w:rFonts w:ascii="Garamond" w:hAnsi="Garamond"/>
          <w:sz w:val="24"/>
          <w:szCs w:val="24"/>
        </w:rPr>
        <w:t>r</w:t>
      </w:r>
      <w:r w:rsidR="00B853C6" w:rsidRPr="00B1611C">
        <w:rPr>
          <w:rFonts w:ascii="Garamond" w:hAnsi="Garamond"/>
          <w:sz w:val="24"/>
          <w:szCs w:val="24"/>
        </w:rPr>
        <w:t xml:space="preserve">regullores </w:t>
      </w:r>
      <w:r w:rsidR="00C649A3" w:rsidRPr="00B1611C">
        <w:rPr>
          <w:rFonts w:ascii="Garamond" w:hAnsi="Garamond"/>
          <w:sz w:val="24"/>
          <w:szCs w:val="24"/>
        </w:rPr>
        <w:t>nr.</w:t>
      </w:r>
      <w:r w:rsidR="00B853C6" w:rsidRPr="00B1611C">
        <w:rPr>
          <w:rFonts w:ascii="Garamond" w:hAnsi="Garamond"/>
          <w:sz w:val="24"/>
          <w:szCs w:val="24"/>
        </w:rPr>
        <w:t xml:space="preserve"> </w:t>
      </w:r>
      <w:r w:rsidR="00C649A3" w:rsidRPr="00B1611C">
        <w:rPr>
          <w:rFonts w:ascii="Garamond" w:hAnsi="Garamond"/>
          <w:sz w:val="24"/>
          <w:szCs w:val="24"/>
        </w:rPr>
        <w:t>51, datë 3.7.2019</w:t>
      </w:r>
      <w:r w:rsidR="00F804FC">
        <w:rPr>
          <w:rFonts w:ascii="Garamond" w:hAnsi="Garamond"/>
          <w:sz w:val="24"/>
          <w:szCs w:val="24"/>
        </w:rPr>
        <w:t>,</w:t>
      </w:r>
      <w:r w:rsidR="00C649A3" w:rsidRPr="00B1611C">
        <w:rPr>
          <w:rFonts w:ascii="Garamond" w:hAnsi="Garamond"/>
          <w:sz w:val="24"/>
          <w:szCs w:val="24"/>
        </w:rPr>
        <w:t xml:space="preserve"> </w:t>
      </w:r>
      <w:r w:rsidR="0011168D" w:rsidRPr="00B1611C">
        <w:rPr>
          <w:rFonts w:ascii="Garamond" w:hAnsi="Garamond"/>
          <w:sz w:val="24"/>
          <w:szCs w:val="24"/>
        </w:rPr>
        <w:t xml:space="preserve">“Për trajtimin jashtëgjyqësor nga bankat, të kredimarrësve në vështirësi financiare”, </w:t>
      </w:r>
      <w:r w:rsidR="00710F9A" w:rsidRPr="00B1611C">
        <w:rPr>
          <w:rFonts w:ascii="Garamond" w:hAnsi="Garamond"/>
          <w:sz w:val="24"/>
          <w:szCs w:val="24"/>
        </w:rPr>
        <w:t>deri në datë</w:t>
      </w:r>
      <w:r w:rsidR="00F804FC">
        <w:rPr>
          <w:rFonts w:ascii="Garamond" w:hAnsi="Garamond"/>
          <w:sz w:val="24"/>
          <w:szCs w:val="24"/>
        </w:rPr>
        <w:t>n</w:t>
      </w:r>
      <w:r w:rsidR="00710F9A" w:rsidRPr="00B1611C">
        <w:rPr>
          <w:rFonts w:ascii="Garamond" w:hAnsi="Garamond"/>
          <w:sz w:val="24"/>
          <w:szCs w:val="24"/>
        </w:rPr>
        <w:t xml:space="preserve"> 1.1.2022. </w:t>
      </w:r>
    </w:p>
    <w:p w14:paraId="4B14FCD9" w14:textId="60692FCF" w:rsidR="0011168D" w:rsidRPr="00B1611C" w:rsidRDefault="00DB0685" w:rsidP="00B161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1611C">
        <w:rPr>
          <w:rFonts w:ascii="Garamond" w:hAnsi="Garamond"/>
          <w:sz w:val="24"/>
          <w:szCs w:val="24"/>
        </w:rPr>
        <w:t xml:space="preserve">2. </w:t>
      </w:r>
      <w:r w:rsidR="0011168D" w:rsidRPr="00B1611C">
        <w:rPr>
          <w:rFonts w:ascii="Garamond" w:hAnsi="Garamond"/>
          <w:sz w:val="24"/>
          <w:szCs w:val="24"/>
        </w:rPr>
        <w:t>Ngarkohet Departamenti i Mbikëqyrjes së Bankës së Shqipërisë për ndjekjen e zbatimit të këtij vendimi.</w:t>
      </w:r>
    </w:p>
    <w:p w14:paraId="4B14FCDB" w14:textId="3E5C0EBC" w:rsidR="00C800F9" w:rsidRPr="00B1611C" w:rsidRDefault="00DB0685" w:rsidP="00B161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1611C">
        <w:rPr>
          <w:rFonts w:ascii="Garamond" w:hAnsi="Garamond"/>
          <w:sz w:val="24"/>
          <w:szCs w:val="24"/>
        </w:rPr>
        <w:t xml:space="preserve">3. </w:t>
      </w:r>
      <w:r w:rsidR="0011168D" w:rsidRPr="00B1611C">
        <w:rPr>
          <w:rFonts w:ascii="Garamond" w:hAnsi="Garamond"/>
          <w:sz w:val="24"/>
          <w:szCs w:val="24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4B14FCDD" w14:textId="165922D0" w:rsidR="0019177F" w:rsidRPr="00B1611C" w:rsidRDefault="0019177F" w:rsidP="00B161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1611C">
        <w:rPr>
          <w:rFonts w:ascii="Garamond" w:hAnsi="Garamond"/>
          <w:sz w:val="24"/>
          <w:szCs w:val="24"/>
        </w:rPr>
        <w:t xml:space="preserve">Ky vendim hyn në fuqi </w:t>
      </w:r>
      <w:r w:rsidR="00710F9A" w:rsidRPr="00B1611C">
        <w:rPr>
          <w:rFonts w:ascii="Garamond" w:hAnsi="Garamond"/>
          <w:sz w:val="24"/>
          <w:szCs w:val="24"/>
        </w:rPr>
        <w:t>menjëherë</w:t>
      </w:r>
      <w:r w:rsidR="009F74AF" w:rsidRPr="00B1611C">
        <w:rPr>
          <w:rFonts w:ascii="Garamond" w:hAnsi="Garamond"/>
          <w:sz w:val="24"/>
          <w:szCs w:val="24"/>
        </w:rPr>
        <w:t xml:space="preserve"> dh</w:t>
      </w:r>
      <w:bookmarkStart w:id="1" w:name="_GoBack"/>
      <w:bookmarkEnd w:id="1"/>
      <w:r w:rsidR="009F74AF" w:rsidRPr="00B1611C">
        <w:rPr>
          <w:rFonts w:ascii="Garamond" w:hAnsi="Garamond"/>
          <w:sz w:val="24"/>
          <w:szCs w:val="24"/>
        </w:rPr>
        <w:t>e botohet në Fletoren Zyrtare</w:t>
      </w:r>
      <w:r w:rsidR="007300CD">
        <w:rPr>
          <w:rFonts w:ascii="Garamond" w:hAnsi="Garamond"/>
          <w:sz w:val="24"/>
          <w:szCs w:val="24"/>
        </w:rPr>
        <w:t>.</w:t>
      </w:r>
    </w:p>
    <w:p w14:paraId="4B14FCDE" w14:textId="77777777" w:rsidR="0011168D" w:rsidRPr="00B1611C" w:rsidRDefault="0011168D" w:rsidP="00B1611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14FCFB" w14:textId="487AC374" w:rsidR="00844E3A" w:rsidRPr="00B1611C" w:rsidRDefault="00DB0685" w:rsidP="00B1611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B1611C">
        <w:rPr>
          <w:rFonts w:ascii="Garamond" w:hAnsi="Garamond"/>
          <w:sz w:val="24"/>
          <w:szCs w:val="24"/>
        </w:rPr>
        <w:t>KRYETAR</w:t>
      </w:r>
    </w:p>
    <w:p w14:paraId="708564D9" w14:textId="28A92544" w:rsidR="00DB0685" w:rsidRPr="00B1611C" w:rsidRDefault="00DB0685" w:rsidP="00B1611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B1611C">
        <w:rPr>
          <w:rFonts w:ascii="Garamond" w:hAnsi="Garamond"/>
          <w:b/>
          <w:sz w:val="24"/>
          <w:szCs w:val="24"/>
        </w:rPr>
        <w:t>Gent Sejko</w:t>
      </w:r>
    </w:p>
    <w:p w14:paraId="4B14FCFC" w14:textId="77777777" w:rsidR="00B853C6" w:rsidRPr="00B1611C" w:rsidRDefault="00B853C6" w:rsidP="00B1611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B853C6" w:rsidRPr="00B1611C" w:rsidSect="00844E3A">
      <w:head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47FBB" w14:textId="77777777" w:rsidR="001B74C4" w:rsidRDefault="001B74C4" w:rsidP="00066F45">
      <w:pPr>
        <w:spacing w:after="0" w:line="240" w:lineRule="auto"/>
      </w:pPr>
      <w:r>
        <w:separator/>
      </w:r>
    </w:p>
  </w:endnote>
  <w:endnote w:type="continuationSeparator" w:id="0">
    <w:p w14:paraId="58E6610B" w14:textId="77777777" w:rsidR="001B74C4" w:rsidRDefault="001B74C4" w:rsidP="00066F45">
      <w:pPr>
        <w:spacing w:after="0" w:line="240" w:lineRule="auto"/>
      </w:pPr>
      <w:r>
        <w:continuationSeparator/>
      </w:r>
    </w:p>
  </w:endnote>
  <w:endnote w:type="continuationNotice" w:id="1">
    <w:p w14:paraId="56D01AAA" w14:textId="77777777" w:rsidR="001B74C4" w:rsidRDefault="001B74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rus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4FD09" w14:textId="14F3076C" w:rsidR="001B74C4" w:rsidRPr="00F804FC" w:rsidRDefault="001B74C4" w:rsidP="00B853C6">
    <w:pPr>
      <w:jc w:val="center"/>
      <w:rPr>
        <w:rFonts w:ascii="Times New Roman" w:hAnsi="Times New Roman" w:cs="Times New Roman"/>
        <w:highlight w:val="yellow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1"/>
      <w:gridCol w:w="2840"/>
      <w:gridCol w:w="2841"/>
    </w:tblGrid>
    <w:tr w:rsidR="001B74C4" w:rsidRPr="00F804FC" w14:paraId="4B14FD0D" w14:textId="77777777" w:rsidTr="00DB0685">
      <w:tc>
        <w:tcPr>
          <w:tcW w:w="3005" w:type="dxa"/>
          <w:vAlign w:val="center"/>
        </w:tcPr>
        <w:p w14:paraId="4B14FD0A" w14:textId="18505E79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5" w:type="dxa"/>
          <w:vAlign w:val="center"/>
        </w:tcPr>
        <w:p w14:paraId="4B14FD0B" w14:textId="2A8DADC6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6" w:type="dxa"/>
          <w:vAlign w:val="center"/>
        </w:tcPr>
        <w:p w14:paraId="4B14FD0C" w14:textId="77777777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</w:tr>
    <w:tr w:rsidR="001B74C4" w:rsidRPr="00F804FC" w14:paraId="4B14FD11" w14:textId="77777777" w:rsidTr="00DB0685">
      <w:tc>
        <w:tcPr>
          <w:tcW w:w="3005" w:type="dxa"/>
          <w:vAlign w:val="center"/>
        </w:tcPr>
        <w:p w14:paraId="4B14FD0E" w14:textId="77777777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5" w:type="dxa"/>
          <w:vAlign w:val="center"/>
        </w:tcPr>
        <w:p w14:paraId="4B14FD0F" w14:textId="77777777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6" w:type="dxa"/>
          <w:vAlign w:val="center"/>
        </w:tcPr>
        <w:p w14:paraId="4B14FD10" w14:textId="77777777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</w:tr>
    <w:tr w:rsidR="001B74C4" w:rsidRPr="00F804FC" w14:paraId="4B14FD15" w14:textId="77777777" w:rsidTr="00DB0685">
      <w:tc>
        <w:tcPr>
          <w:tcW w:w="3005" w:type="dxa"/>
          <w:vAlign w:val="center"/>
        </w:tcPr>
        <w:p w14:paraId="4B14FD12" w14:textId="17C7BEFD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5" w:type="dxa"/>
          <w:vAlign w:val="center"/>
        </w:tcPr>
        <w:p w14:paraId="4B14FD13" w14:textId="77777777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6" w:type="dxa"/>
          <w:vAlign w:val="center"/>
        </w:tcPr>
        <w:p w14:paraId="4B14FD14" w14:textId="5E44FDC1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</w:tr>
    <w:tr w:rsidR="001B74C4" w:rsidRPr="00F804FC" w14:paraId="4B14FD19" w14:textId="77777777" w:rsidTr="00DB0685">
      <w:tc>
        <w:tcPr>
          <w:tcW w:w="3005" w:type="dxa"/>
          <w:vAlign w:val="center"/>
        </w:tcPr>
        <w:p w14:paraId="4B14FD16" w14:textId="77777777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5" w:type="dxa"/>
          <w:vAlign w:val="center"/>
        </w:tcPr>
        <w:p w14:paraId="4B14FD17" w14:textId="77777777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6" w:type="dxa"/>
          <w:vAlign w:val="center"/>
        </w:tcPr>
        <w:p w14:paraId="4B14FD18" w14:textId="77777777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</w:tr>
    <w:tr w:rsidR="001B74C4" w:rsidRPr="00B853C6" w14:paraId="4B14FD1D" w14:textId="77777777" w:rsidTr="00DB0685">
      <w:tc>
        <w:tcPr>
          <w:tcW w:w="3005" w:type="dxa"/>
          <w:vAlign w:val="center"/>
        </w:tcPr>
        <w:p w14:paraId="4B14FD1A" w14:textId="32A951C2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5" w:type="dxa"/>
          <w:vAlign w:val="center"/>
        </w:tcPr>
        <w:p w14:paraId="4B14FD1B" w14:textId="68AF930D" w:rsidR="001B74C4" w:rsidRPr="00F804FC" w:rsidRDefault="001B74C4" w:rsidP="00B853C6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</w:tc>
      <w:tc>
        <w:tcPr>
          <w:tcW w:w="3006" w:type="dxa"/>
          <w:vAlign w:val="center"/>
        </w:tcPr>
        <w:p w14:paraId="4B14FD1C" w14:textId="64F6BCA3" w:rsidR="001B74C4" w:rsidRPr="00B853C6" w:rsidRDefault="001B74C4" w:rsidP="00B853C6">
          <w:pPr>
            <w:jc w:val="center"/>
            <w:rPr>
              <w:rFonts w:ascii="Times New Roman" w:hAnsi="Times New Roman" w:cs="Times New Roman"/>
            </w:rPr>
          </w:pPr>
        </w:p>
      </w:tc>
    </w:tr>
  </w:tbl>
  <w:p w14:paraId="4B14FD1E" w14:textId="77777777" w:rsidR="001B74C4" w:rsidRDefault="001B74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66D6D" w14:textId="77777777" w:rsidR="001B74C4" w:rsidRDefault="001B74C4" w:rsidP="00066F45">
      <w:pPr>
        <w:spacing w:after="0" w:line="240" w:lineRule="auto"/>
      </w:pPr>
      <w:r>
        <w:separator/>
      </w:r>
    </w:p>
  </w:footnote>
  <w:footnote w:type="continuationSeparator" w:id="0">
    <w:p w14:paraId="6E33B35B" w14:textId="77777777" w:rsidR="001B74C4" w:rsidRDefault="001B74C4" w:rsidP="00066F45">
      <w:pPr>
        <w:spacing w:after="0" w:line="240" w:lineRule="auto"/>
      </w:pPr>
      <w:r>
        <w:continuationSeparator/>
      </w:r>
    </w:p>
  </w:footnote>
  <w:footnote w:type="continuationNotice" w:id="1">
    <w:p w14:paraId="23FCFD63" w14:textId="77777777" w:rsidR="001B74C4" w:rsidRDefault="001B74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4FD01" w14:textId="77777777" w:rsidR="001B74C4" w:rsidRDefault="001B74C4" w:rsidP="00066F45">
    <w:pPr>
      <w:pStyle w:val="Header"/>
      <w:jc w:val="right"/>
      <w:rPr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4FD02" w14:textId="2FBCF645" w:rsidR="001B74C4" w:rsidRPr="00B1611C" w:rsidRDefault="001B74C4" w:rsidP="00B1611C">
    <w:pPr>
      <w:spacing w:after="0" w:line="240" w:lineRule="auto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4642"/>
    <w:multiLevelType w:val="hybridMultilevel"/>
    <w:tmpl w:val="854411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8C61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B2784"/>
    <w:multiLevelType w:val="hybridMultilevel"/>
    <w:tmpl w:val="FF028D48"/>
    <w:lvl w:ilvl="0" w:tplc="8BB0587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37FFA"/>
    <w:multiLevelType w:val="hybridMultilevel"/>
    <w:tmpl w:val="B9603382"/>
    <w:lvl w:ilvl="0" w:tplc="0540D4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09FE"/>
    <w:multiLevelType w:val="hybridMultilevel"/>
    <w:tmpl w:val="517A346A"/>
    <w:lvl w:ilvl="0" w:tplc="0F601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844D3"/>
    <w:multiLevelType w:val="hybridMultilevel"/>
    <w:tmpl w:val="515C9D54"/>
    <w:lvl w:ilvl="0" w:tplc="041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211E69"/>
    <w:multiLevelType w:val="hybridMultilevel"/>
    <w:tmpl w:val="6610F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F00DA"/>
    <w:multiLevelType w:val="hybridMultilevel"/>
    <w:tmpl w:val="C43A9C04"/>
    <w:lvl w:ilvl="0" w:tplc="EF7890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A3D9A"/>
    <w:multiLevelType w:val="hybridMultilevel"/>
    <w:tmpl w:val="1A7AFFC6"/>
    <w:lvl w:ilvl="0" w:tplc="ABE888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03652E"/>
    <w:multiLevelType w:val="hybridMultilevel"/>
    <w:tmpl w:val="4A24D958"/>
    <w:lvl w:ilvl="0" w:tplc="E904C80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16DB6"/>
    <w:multiLevelType w:val="hybridMultilevel"/>
    <w:tmpl w:val="55DAF00E"/>
    <w:lvl w:ilvl="0" w:tplc="1E9455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F7CEA"/>
    <w:multiLevelType w:val="hybridMultilevel"/>
    <w:tmpl w:val="C80C2DB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726111"/>
    <w:multiLevelType w:val="hybridMultilevel"/>
    <w:tmpl w:val="2EAE53F2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2E1748"/>
    <w:multiLevelType w:val="hybridMultilevel"/>
    <w:tmpl w:val="92F66516"/>
    <w:lvl w:ilvl="0" w:tplc="CB3C6B34">
      <w:numFmt w:val="bullet"/>
      <w:lvlText w:val="-"/>
      <w:lvlJc w:val="left"/>
      <w:pPr>
        <w:ind w:left="720" w:hanging="360"/>
      </w:pPr>
      <w:rPr>
        <w:rFonts w:ascii="Arial" w:eastAsia="Arial Unicode MS" w:hAnsi="Arial" w:cs="Times New Roman"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36117"/>
    <w:multiLevelType w:val="hybridMultilevel"/>
    <w:tmpl w:val="0BB8CC52"/>
    <w:lvl w:ilvl="0" w:tplc="CF2EB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75C29"/>
    <w:multiLevelType w:val="multilevel"/>
    <w:tmpl w:val="A6D02AA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15" w15:restartNumberingAfterBreak="0">
    <w:nsid w:val="2FFF74CE"/>
    <w:multiLevelType w:val="hybridMultilevel"/>
    <w:tmpl w:val="517A346A"/>
    <w:lvl w:ilvl="0" w:tplc="0F601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E4D2A"/>
    <w:multiLevelType w:val="hybridMultilevel"/>
    <w:tmpl w:val="10060E6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A66FF"/>
    <w:multiLevelType w:val="hybridMultilevel"/>
    <w:tmpl w:val="F3AA4752"/>
    <w:lvl w:ilvl="0" w:tplc="68FE4A9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DCD2279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161E2"/>
    <w:multiLevelType w:val="hybridMultilevel"/>
    <w:tmpl w:val="3522BA9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B1D9E"/>
    <w:multiLevelType w:val="hybridMultilevel"/>
    <w:tmpl w:val="BE94E90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C5257"/>
    <w:multiLevelType w:val="hybridMultilevel"/>
    <w:tmpl w:val="FF923D3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95D7E"/>
    <w:multiLevelType w:val="hybridMultilevel"/>
    <w:tmpl w:val="FDBC9EFA"/>
    <w:lvl w:ilvl="0" w:tplc="A19C5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5C11C4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73923D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156076"/>
    <w:multiLevelType w:val="hybridMultilevel"/>
    <w:tmpl w:val="C2666F66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8F4A4F"/>
    <w:multiLevelType w:val="hybridMultilevel"/>
    <w:tmpl w:val="1A7434B0"/>
    <w:lvl w:ilvl="0" w:tplc="A4780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4E1F48"/>
    <w:multiLevelType w:val="hybridMultilevel"/>
    <w:tmpl w:val="CDD8832A"/>
    <w:lvl w:ilvl="0" w:tplc="88BCFC8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FB824BE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C943A3"/>
    <w:multiLevelType w:val="hybridMultilevel"/>
    <w:tmpl w:val="E8EC298E"/>
    <w:lvl w:ilvl="0" w:tplc="ADAC29F0">
      <w:start w:val="1"/>
      <w:numFmt w:val="lowerLetter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71E67A7"/>
    <w:multiLevelType w:val="hybridMultilevel"/>
    <w:tmpl w:val="307666A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63FA5"/>
    <w:multiLevelType w:val="hybridMultilevel"/>
    <w:tmpl w:val="9A64843E"/>
    <w:lvl w:ilvl="0" w:tplc="1EA2AA3E">
      <w:start w:val="1"/>
      <w:numFmt w:val="lowerLetter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9113FB"/>
    <w:multiLevelType w:val="hybridMultilevel"/>
    <w:tmpl w:val="FBFA4B06"/>
    <w:lvl w:ilvl="0" w:tplc="C7268984">
      <w:start w:val="2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5C8F299F"/>
    <w:multiLevelType w:val="hybridMultilevel"/>
    <w:tmpl w:val="42566A84"/>
    <w:lvl w:ilvl="0" w:tplc="A1B05BF4">
      <w:start w:val="1"/>
      <w:numFmt w:val="lowerLetter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E023641"/>
    <w:multiLevelType w:val="hybridMultilevel"/>
    <w:tmpl w:val="256638A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4B3A"/>
    <w:multiLevelType w:val="hybridMultilevel"/>
    <w:tmpl w:val="19EA8654"/>
    <w:lvl w:ilvl="0" w:tplc="41AA7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63B4B"/>
    <w:multiLevelType w:val="hybridMultilevel"/>
    <w:tmpl w:val="9488AF20"/>
    <w:lvl w:ilvl="0" w:tplc="9296F1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841F5"/>
    <w:multiLevelType w:val="hybridMultilevel"/>
    <w:tmpl w:val="599AFE92"/>
    <w:lvl w:ilvl="0" w:tplc="0A222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E3473"/>
    <w:multiLevelType w:val="hybridMultilevel"/>
    <w:tmpl w:val="2DEE47E0"/>
    <w:lvl w:ilvl="0" w:tplc="C428EC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8F3822"/>
    <w:multiLevelType w:val="hybridMultilevel"/>
    <w:tmpl w:val="3E84D3F8"/>
    <w:lvl w:ilvl="0" w:tplc="6D40B9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3775"/>
    <w:multiLevelType w:val="hybridMultilevel"/>
    <w:tmpl w:val="039CB56A"/>
    <w:lvl w:ilvl="0" w:tplc="0DCEE1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8AE346C"/>
    <w:multiLevelType w:val="hybridMultilevel"/>
    <w:tmpl w:val="AC969C2E"/>
    <w:lvl w:ilvl="0" w:tplc="592A1F36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B0869D4"/>
    <w:multiLevelType w:val="hybridMultilevel"/>
    <w:tmpl w:val="4D762D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1B4E92"/>
    <w:multiLevelType w:val="hybridMultilevel"/>
    <w:tmpl w:val="87681878"/>
    <w:lvl w:ilvl="0" w:tplc="041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4563A88">
      <w:start w:val="1"/>
      <w:numFmt w:val="lowerRoman"/>
      <w:lvlText w:val="%2)"/>
      <w:lvlJc w:val="left"/>
      <w:pPr>
        <w:tabs>
          <w:tab w:val="num" w:pos="5130"/>
        </w:tabs>
        <w:ind w:left="5130" w:hanging="72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A560D"/>
    <w:multiLevelType w:val="hybridMultilevel"/>
    <w:tmpl w:val="780A95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B5A72"/>
    <w:multiLevelType w:val="hybridMultilevel"/>
    <w:tmpl w:val="6AEC76E8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64F9F8">
      <w:start w:val="1"/>
      <w:numFmt w:val="lowerLetter"/>
      <w:lvlText w:val="(%2)"/>
      <w:lvlJc w:val="left"/>
      <w:pPr>
        <w:ind w:left="216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6C78E1"/>
    <w:multiLevelType w:val="hybridMultilevel"/>
    <w:tmpl w:val="E0245270"/>
    <w:lvl w:ilvl="0" w:tplc="7CB22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506" w:hanging="360"/>
      </w:pPr>
    </w:lvl>
    <w:lvl w:ilvl="2" w:tplc="041C001B" w:tentative="1">
      <w:start w:val="1"/>
      <w:numFmt w:val="lowerRoman"/>
      <w:lvlText w:val="%3."/>
      <w:lvlJc w:val="right"/>
      <w:pPr>
        <w:ind w:left="2226" w:hanging="180"/>
      </w:pPr>
    </w:lvl>
    <w:lvl w:ilvl="3" w:tplc="041C000F" w:tentative="1">
      <w:start w:val="1"/>
      <w:numFmt w:val="decimal"/>
      <w:lvlText w:val="%4."/>
      <w:lvlJc w:val="left"/>
      <w:pPr>
        <w:ind w:left="2946" w:hanging="360"/>
      </w:pPr>
    </w:lvl>
    <w:lvl w:ilvl="4" w:tplc="041C0019" w:tentative="1">
      <w:start w:val="1"/>
      <w:numFmt w:val="lowerLetter"/>
      <w:lvlText w:val="%5."/>
      <w:lvlJc w:val="left"/>
      <w:pPr>
        <w:ind w:left="3666" w:hanging="360"/>
      </w:pPr>
    </w:lvl>
    <w:lvl w:ilvl="5" w:tplc="041C001B" w:tentative="1">
      <w:start w:val="1"/>
      <w:numFmt w:val="lowerRoman"/>
      <w:lvlText w:val="%6."/>
      <w:lvlJc w:val="right"/>
      <w:pPr>
        <w:ind w:left="4386" w:hanging="180"/>
      </w:pPr>
    </w:lvl>
    <w:lvl w:ilvl="6" w:tplc="041C000F" w:tentative="1">
      <w:start w:val="1"/>
      <w:numFmt w:val="decimal"/>
      <w:lvlText w:val="%7."/>
      <w:lvlJc w:val="left"/>
      <w:pPr>
        <w:ind w:left="5106" w:hanging="360"/>
      </w:pPr>
    </w:lvl>
    <w:lvl w:ilvl="7" w:tplc="041C0019" w:tentative="1">
      <w:start w:val="1"/>
      <w:numFmt w:val="lowerLetter"/>
      <w:lvlText w:val="%8."/>
      <w:lvlJc w:val="left"/>
      <w:pPr>
        <w:ind w:left="5826" w:hanging="360"/>
      </w:pPr>
    </w:lvl>
    <w:lvl w:ilvl="8" w:tplc="041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A8B7161"/>
    <w:multiLevelType w:val="multilevel"/>
    <w:tmpl w:val="B3D80D3C"/>
    <w:lvl w:ilvl="0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10" w:hanging="600"/>
      </w:pPr>
      <w:rPr>
        <w:rFonts w:hint="default"/>
        <w:b w:val="0"/>
      </w:rPr>
    </w:lvl>
    <w:lvl w:ilvl="2">
      <w:start w:val="3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44" w15:restartNumberingAfterBreak="0">
    <w:nsid w:val="7C906631"/>
    <w:multiLevelType w:val="hybridMultilevel"/>
    <w:tmpl w:val="FDBC9EFA"/>
    <w:lvl w:ilvl="0" w:tplc="A19C5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5C11C4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73923D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4412E"/>
    <w:multiLevelType w:val="hybridMultilevel"/>
    <w:tmpl w:val="39FC009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4421F"/>
    <w:multiLevelType w:val="hybridMultilevel"/>
    <w:tmpl w:val="EEB64E92"/>
    <w:lvl w:ilvl="0" w:tplc="FB824BE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26"/>
  </w:num>
  <w:num w:numId="4">
    <w:abstractNumId w:val="18"/>
  </w:num>
  <w:num w:numId="5">
    <w:abstractNumId w:val="24"/>
  </w:num>
  <w:num w:numId="6">
    <w:abstractNumId w:val="19"/>
  </w:num>
  <w:num w:numId="7">
    <w:abstractNumId w:val="38"/>
  </w:num>
  <w:num w:numId="8">
    <w:abstractNumId w:val="11"/>
  </w:num>
  <w:num w:numId="9">
    <w:abstractNumId w:val="44"/>
  </w:num>
  <w:num w:numId="10">
    <w:abstractNumId w:val="16"/>
  </w:num>
  <w:num w:numId="11">
    <w:abstractNumId w:val="33"/>
  </w:num>
  <w:num w:numId="12">
    <w:abstractNumId w:val="31"/>
  </w:num>
  <w:num w:numId="13">
    <w:abstractNumId w:val="36"/>
  </w:num>
  <w:num w:numId="14">
    <w:abstractNumId w:val="34"/>
  </w:num>
  <w:num w:numId="15">
    <w:abstractNumId w:val="1"/>
  </w:num>
  <w:num w:numId="16">
    <w:abstractNumId w:val="42"/>
  </w:num>
  <w:num w:numId="17">
    <w:abstractNumId w:val="7"/>
  </w:num>
  <w:num w:numId="18">
    <w:abstractNumId w:val="4"/>
  </w:num>
  <w:num w:numId="19">
    <w:abstractNumId w:val="2"/>
  </w:num>
  <w:num w:numId="20">
    <w:abstractNumId w:val="8"/>
  </w:num>
  <w:num w:numId="21">
    <w:abstractNumId w:val="21"/>
  </w:num>
  <w:num w:numId="22">
    <w:abstractNumId w:val="43"/>
  </w:num>
  <w:num w:numId="23">
    <w:abstractNumId w:val="14"/>
  </w:num>
  <w:num w:numId="24">
    <w:abstractNumId w:val="17"/>
  </w:num>
  <w:num w:numId="25">
    <w:abstractNumId w:val="29"/>
  </w:num>
  <w:num w:numId="26">
    <w:abstractNumId w:val="25"/>
  </w:num>
  <w:num w:numId="27">
    <w:abstractNumId w:val="46"/>
  </w:num>
  <w:num w:numId="28">
    <w:abstractNumId w:val="45"/>
  </w:num>
  <w:num w:numId="29">
    <w:abstractNumId w:val="12"/>
  </w:num>
  <w:num w:numId="30">
    <w:abstractNumId w:val="6"/>
  </w:num>
  <w:num w:numId="31">
    <w:abstractNumId w:val="13"/>
  </w:num>
  <w:num w:numId="32">
    <w:abstractNumId w:val="35"/>
  </w:num>
  <w:num w:numId="33">
    <w:abstractNumId w:val="9"/>
  </w:num>
  <w:num w:numId="34">
    <w:abstractNumId w:val="27"/>
  </w:num>
  <w:num w:numId="35">
    <w:abstractNumId w:val="32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15"/>
  </w:num>
  <w:num w:numId="39">
    <w:abstractNumId w:val="10"/>
  </w:num>
  <w:num w:numId="40">
    <w:abstractNumId w:val="22"/>
  </w:num>
  <w:num w:numId="41">
    <w:abstractNumId w:val="41"/>
  </w:num>
  <w:num w:numId="42">
    <w:abstractNumId w:val="40"/>
  </w:num>
  <w:num w:numId="43">
    <w:abstractNumId w:val="39"/>
  </w:num>
  <w:num w:numId="44">
    <w:abstractNumId w:val="0"/>
  </w:num>
  <w:num w:numId="45">
    <w:abstractNumId w:val="3"/>
  </w:num>
  <w:num w:numId="46">
    <w:abstractNumId w:val="37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A9"/>
    <w:rsid w:val="00000DDD"/>
    <w:rsid w:val="00004798"/>
    <w:rsid w:val="000065E3"/>
    <w:rsid w:val="00010C81"/>
    <w:rsid w:val="00012EFA"/>
    <w:rsid w:val="00020F03"/>
    <w:rsid w:val="0002125E"/>
    <w:rsid w:val="00023CAF"/>
    <w:rsid w:val="00024322"/>
    <w:rsid w:val="000243D7"/>
    <w:rsid w:val="000321FC"/>
    <w:rsid w:val="00046346"/>
    <w:rsid w:val="000610D4"/>
    <w:rsid w:val="00061787"/>
    <w:rsid w:val="00062333"/>
    <w:rsid w:val="00064BE1"/>
    <w:rsid w:val="00064C95"/>
    <w:rsid w:val="00066F45"/>
    <w:rsid w:val="00072973"/>
    <w:rsid w:val="00075340"/>
    <w:rsid w:val="00082C89"/>
    <w:rsid w:val="00083D93"/>
    <w:rsid w:val="00084466"/>
    <w:rsid w:val="000875EC"/>
    <w:rsid w:val="000A2961"/>
    <w:rsid w:val="000A2C1B"/>
    <w:rsid w:val="000A3F29"/>
    <w:rsid w:val="000A4049"/>
    <w:rsid w:val="000B1D71"/>
    <w:rsid w:val="000B5E15"/>
    <w:rsid w:val="000C18C1"/>
    <w:rsid w:val="000C1B72"/>
    <w:rsid w:val="000D047B"/>
    <w:rsid w:val="000D08F7"/>
    <w:rsid w:val="000D29E2"/>
    <w:rsid w:val="000D4CBF"/>
    <w:rsid w:val="000E2EB2"/>
    <w:rsid w:val="000E4836"/>
    <w:rsid w:val="000E572D"/>
    <w:rsid w:val="000F568B"/>
    <w:rsid w:val="000F7E05"/>
    <w:rsid w:val="001030F6"/>
    <w:rsid w:val="0011168D"/>
    <w:rsid w:val="001122F1"/>
    <w:rsid w:val="00113474"/>
    <w:rsid w:val="00116FEF"/>
    <w:rsid w:val="001207D1"/>
    <w:rsid w:val="00120959"/>
    <w:rsid w:val="0012231C"/>
    <w:rsid w:val="00125441"/>
    <w:rsid w:val="00130BC3"/>
    <w:rsid w:val="001413A6"/>
    <w:rsid w:val="001469B1"/>
    <w:rsid w:val="00152715"/>
    <w:rsid w:val="00155C3A"/>
    <w:rsid w:val="0016010F"/>
    <w:rsid w:val="00163CE6"/>
    <w:rsid w:val="001712E1"/>
    <w:rsid w:val="001727AD"/>
    <w:rsid w:val="00172E0A"/>
    <w:rsid w:val="001852C4"/>
    <w:rsid w:val="00186D4F"/>
    <w:rsid w:val="0019177F"/>
    <w:rsid w:val="00191CFA"/>
    <w:rsid w:val="001931A5"/>
    <w:rsid w:val="00194A25"/>
    <w:rsid w:val="001A0BD4"/>
    <w:rsid w:val="001A2EBE"/>
    <w:rsid w:val="001A5C21"/>
    <w:rsid w:val="001A67BF"/>
    <w:rsid w:val="001B1C3D"/>
    <w:rsid w:val="001B30C0"/>
    <w:rsid w:val="001B3E03"/>
    <w:rsid w:val="001B74C4"/>
    <w:rsid w:val="001C1E66"/>
    <w:rsid w:val="001D32AE"/>
    <w:rsid w:val="001E14E6"/>
    <w:rsid w:val="001F2786"/>
    <w:rsid w:val="002106C2"/>
    <w:rsid w:val="00211168"/>
    <w:rsid w:val="00212AB8"/>
    <w:rsid w:val="002179FD"/>
    <w:rsid w:val="00221CE8"/>
    <w:rsid w:val="00234FF1"/>
    <w:rsid w:val="0023598C"/>
    <w:rsid w:val="00240A8B"/>
    <w:rsid w:val="00243545"/>
    <w:rsid w:val="00246A4D"/>
    <w:rsid w:val="002516C2"/>
    <w:rsid w:val="00252C1A"/>
    <w:rsid w:val="002563F8"/>
    <w:rsid w:val="002574B2"/>
    <w:rsid w:val="00266A6D"/>
    <w:rsid w:val="00272BC3"/>
    <w:rsid w:val="0027665E"/>
    <w:rsid w:val="00276D44"/>
    <w:rsid w:val="00282337"/>
    <w:rsid w:val="00282870"/>
    <w:rsid w:val="00282DC4"/>
    <w:rsid w:val="00292682"/>
    <w:rsid w:val="002953DE"/>
    <w:rsid w:val="002A23B6"/>
    <w:rsid w:val="002A571A"/>
    <w:rsid w:val="002A6A81"/>
    <w:rsid w:val="002B4424"/>
    <w:rsid w:val="002B6C60"/>
    <w:rsid w:val="002C1F34"/>
    <w:rsid w:val="002C359B"/>
    <w:rsid w:val="002C5031"/>
    <w:rsid w:val="002D1234"/>
    <w:rsid w:val="002D2B1A"/>
    <w:rsid w:val="002E1795"/>
    <w:rsid w:val="002E54DF"/>
    <w:rsid w:val="002F009F"/>
    <w:rsid w:val="002F104D"/>
    <w:rsid w:val="002F38BD"/>
    <w:rsid w:val="00302E65"/>
    <w:rsid w:val="00310C5D"/>
    <w:rsid w:val="003135EF"/>
    <w:rsid w:val="00317739"/>
    <w:rsid w:val="00317E68"/>
    <w:rsid w:val="00321F27"/>
    <w:rsid w:val="00323D56"/>
    <w:rsid w:val="003258F3"/>
    <w:rsid w:val="003319F1"/>
    <w:rsid w:val="00336779"/>
    <w:rsid w:val="00346D21"/>
    <w:rsid w:val="0034796F"/>
    <w:rsid w:val="00352143"/>
    <w:rsid w:val="00353192"/>
    <w:rsid w:val="003641BE"/>
    <w:rsid w:val="00365EE2"/>
    <w:rsid w:val="00372D8F"/>
    <w:rsid w:val="00374EDB"/>
    <w:rsid w:val="0037622B"/>
    <w:rsid w:val="0039375E"/>
    <w:rsid w:val="00394CAA"/>
    <w:rsid w:val="003A1930"/>
    <w:rsid w:val="003A1D4D"/>
    <w:rsid w:val="003A3BA3"/>
    <w:rsid w:val="003A436D"/>
    <w:rsid w:val="003A54E4"/>
    <w:rsid w:val="003A680A"/>
    <w:rsid w:val="003B5272"/>
    <w:rsid w:val="003B52BE"/>
    <w:rsid w:val="003C01A5"/>
    <w:rsid w:val="003C15E8"/>
    <w:rsid w:val="003C1F50"/>
    <w:rsid w:val="003C2D01"/>
    <w:rsid w:val="003C5A02"/>
    <w:rsid w:val="003D00D2"/>
    <w:rsid w:val="003D3E0C"/>
    <w:rsid w:val="003E084D"/>
    <w:rsid w:val="003E3B81"/>
    <w:rsid w:val="003E44AF"/>
    <w:rsid w:val="003F40E8"/>
    <w:rsid w:val="003F4C9C"/>
    <w:rsid w:val="003F7347"/>
    <w:rsid w:val="00410D4A"/>
    <w:rsid w:val="004155B4"/>
    <w:rsid w:val="00424517"/>
    <w:rsid w:val="0042567A"/>
    <w:rsid w:val="0042758C"/>
    <w:rsid w:val="00427AC8"/>
    <w:rsid w:val="004403D5"/>
    <w:rsid w:val="00440A1A"/>
    <w:rsid w:val="004473AF"/>
    <w:rsid w:val="0046035C"/>
    <w:rsid w:val="00466A82"/>
    <w:rsid w:val="0046708A"/>
    <w:rsid w:val="00471339"/>
    <w:rsid w:val="004757C1"/>
    <w:rsid w:val="0047622E"/>
    <w:rsid w:val="00476CC6"/>
    <w:rsid w:val="004770BB"/>
    <w:rsid w:val="00482518"/>
    <w:rsid w:val="00485509"/>
    <w:rsid w:val="00486E88"/>
    <w:rsid w:val="004949B6"/>
    <w:rsid w:val="00497986"/>
    <w:rsid w:val="004A04B0"/>
    <w:rsid w:val="004A4458"/>
    <w:rsid w:val="004A6FD5"/>
    <w:rsid w:val="004B0B02"/>
    <w:rsid w:val="004B1310"/>
    <w:rsid w:val="004B1ED0"/>
    <w:rsid w:val="004C0393"/>
    <w:rsid w:val="004C5621"/>
    <w:rsid w:val="004C673C"/>
    <w:rsid w:val="004D30F9"/>
    <w:rsid w:val="004D423E"/>
    <w:rsid w:val="004E47C0"/>
    <w:rsid w:val="004F2AFA"/>
    <w:rsid w:val="004F3235"/>
    <w:rsid w:val="004F3F72"/>
    <w:rsid w:val="004F70CE"/>
    <w:rsid w:val="00501974"/>
    <w:rsid w:val="0050319F"/>
    <w:rsid w:val="00504465"/>
    <w:rsid w:val="00510F4B"/>
    <w:rsid w:val="00516F0A"/>
    <w:rsid w:val="00517122"/>
    <w:rsid w:val="005202F2"/>
    <w:rsid w:val="00520DDF"/>
    <w:rsid w:val="00522F9D"/>
    <w:rsid w:val="0052407D"/>
    <w:rsid w:val="0053199C"/>
    <w:rsid w:val="005331B5"/>
    <w:rsid w:val="00534DA9"/>
    <w:rsid w:val="00534E6B"/>
    <w:rsid w:val="00536B7B"/>
    <w:rsid w:val="0056078F"/>
    <w:rsid w:val="005642FD"/>
    <w:rsid w:val="005650C3"/>
    <w:rsid w:val="005654C3"/>
    <w:rsid w:val="0057480A"/>
    <w:rsid w:val="00574B18"/>
    <w:rsid w:val="005775E5"/>
    <w:rsid w:val="0058249A"/>
    <w:rsid w:val="005934B2"/>
    <w:rsid w:val="00597EBA"/>
    <w:rsid w:val="005A3D80"/>
    <w:rsid w:val="005A7A6C"/>
    <w:rsid w:val="005B1A1E"/>
    <w:rsid w:val="005B5B3B"/>
    <w:rsid w:val="005C7358"/>
    <w:rsid w:val="005D1DB5"/>
    <w:rsid w:val="005D26B2"/>
    <w:rsid w:val="005D531C"/>
    <w:rsid w:val="005E0B7F"/>
    <w:rsid w:val="005E23D6"/>
    <w:rsid w:val="005E635C"/>
    <w:rsid w:val="005E7134"/>
    <w:rsid w:val="005F6F91"/>
    <w:rsid w:val="005F761F"/>
    <w:rsid w:val="00606CE7"/>
    <w:rsid w:val="00614D43"/>
    <w:rsid w:val="006159F4"/>
    <w:rsid w:val="00616130"/>
    <w:rsid w:val="0062009C"/>
    <w:rsid w:val="006219B5"/>
    <w:rsid w:val="006247CC"/>
    <w:rsid w:val="00631887"/>
    <w:rsid w:val="00640285"/>
    <w:rsid w:val="00640B16"/>
    <w:rsid w:val="006540F2"/>
    <w:rsid w:val="00655FE9"/>
    <w:rsid w:val="0066283C"/>
    <w:rsid w:val="0066648F"/>
    <w:rsid w:val="00670428"/>
    <w:rsid w:val="006853AB"/>
    <w:rsid w:val="00693EDA"/>
    <w:rsid w:val="006B16DF"/>
    <w:rsid w:val="006B5691"/>
    <w:rsid w:val="006B6959"/>
    <w:rsid w:val="006C0285"/>
    <w:rsid w:val="006C2998"/>
    <w:rsid w:val="006C2D98"/>
    <w:rsid w:val="006C5A82"/>
    <w:rsid w:val="006C6300"/>
    <w:rsid w:val="006C7451"/>
    <w:rsid w:val="006D536A"/>
    <w:rsid w:val="006D7A10"/>
    <w:rsid w:val="006E3802"/>
    <w:rsid w:val="006E3906"/>
    <w:rsid w:val="006F0B5D"/>
    <w:rsid w:val="006F305D"/>
    <w:rsid w:val="006F7578"/>
    <w:rsid w:val="00701956"/>
    <w:rsid w:val="00703C36"/>
    <w:rsid w:val="00704B4C"/>
    <w:rsid w:val="00704DCB"/>
    <w:rsid w:val="007060A3"/>
    <w:rsid w:val="00710F9A"/>
    <w:rsid w:val="00717AAA"/>
    <w:rsid w:val="0072616F"/>
    <w:rsid w:val="00727400"/>
    <w:rsid w:val="007300CD"/>
    <w:rsid w:val="007331A0"/>
    <w:rsid w:val="007421F2"/>
    <w:rsid w:val="00756352"/>
    <w:rsid w:val="00756993"/>
    <w:rsid w:val="00764C42"/>
    <w:rsid w:val="00764C8A"/>
    <w:rsid w:val="007679AF"/>
    <w:rsid w:val="00770FB3"/>
    <w:rsid w:val="00774045"/>
    <w:rsid w:val="0077452F"/>
    <w:rsid w:val="007766CB"/>
    <w:rsid w:val="00776A82"/>
    <w:rsid w:val="0077770A"/>
    <w:rsid w:val="0078068B"/>
    <w:rsid w:val="00780FA9"/>
    <w:rsid w:val="00793827"/>
    <w:rsid w:val="007950B1"/>
    <w:rsid w:val="007956F2"/>
    <w:rsid w:val="00796651"/>
    <w:rsid w:val="007A2DEC"/>
    <w:rsid w:val="007A4E9D"/>
    <w:rsid w:val="007A5ACA"/>
    <w:rsid w:val="007B053F"/>
    <w:rsid w:val="007B4F80"/>
    <w:rsid w:val="007B7445"/>
    <w:rsid w:val="007C20B9"/>
    <w:rsid w:val="007C466A"/>
    <w:rsid w:val="007D0ECB"/>
    <w:rsid w:val="007D2736"/>
    <w:rsid w:val="007D3200"/>
    <w:rsid w:val="007D3410"/>
    <w:rsid w:val="007D4F95"/>
    <w:rsid w:val="007D76C6"/>
    <w:rsid w:val="007E0D14"/>
    <w:rsid w:val="007E2EB3"/>
    <w:rsid w:val="007E4370"/>
    <w:rsid w:val="007E5427"/>
    <w:rsid w:val="007E6EC6"/>
    <w:rsid w:val="007F2162"/>
    <w:rsid w:val="007F6C60"/>
    <w:rsid w:val="007F7A5E"/>
    <w:rsid w:val="00803561"/>
    <w:rsid w:val="008041E4"/>
    <w:rsid w:val="00807909"/>
    <w:rsid w:val="00820BBE"/>
    <w:rsid w:val="008333E9"/>
    <w:rsid w:val="008400DD"/>
    <w:rsid w:val="00844936"/>
    <w:rsid w:val="00844E3A"/>
    <w:rsid w:val="00846CAC"/>
    <w:rsid w:val="0085136D"/>
    <w:rsid w:val="00863FAB"/>
    <w:rsid w:val="008700BB"/>
    <w:rsid w:val="00877653"/>
    <w:rsid w:val="00880065"/>
    <w:rsid w:val="00883E0B"/>
    <w:rsid w:val="008916A0"/>
    <w:rsid w:val="008942BF"/>
    <w:rsid w:val="008957CF"/>
    <w:rsid w:val="008A2666"/>
    <w:rsid w:val="008A4402"/>
    <w:rsid w:val="008A4529"/>
    <w:rsid w:val="008A6E76"/>
    <w:rsid w:val="008B2D9D"/>
    <w:rsid w:val="008B5FC4"/>
    <w:rsid w:val="008D2FFC"/>
    <w:rsid w:val="008E06F6"/>
    <w:rsid w:val="008E1876"/>
    <w:rsid w:val="008E4318"/>
    <w:rsid w:val="008E4D97"/>
    <w:rsid w:val="008E614F"/>
    <w:rsid w:val="008F2618"/>
    <w:rsid w:val="00904044"/>
    <w:rsid w:val="00906D80"/>
    <w:rsid w:val="00907726"/>
    <w:rsid w:val="0092004A"/>
    <w:rsid w:val="00923B29"/>
    <w:rsid w:val="00927CE8"/>
    <w:rsid w:val="00930243"/>
    <w:rsid w:val="00941C6E"/>
    <w:rsid w:val="009602EF"/>
    <w:rsid w:val="00961363"/>
    <w:rsid w:val="00961BB9"/>
    <w:rsid w:val="00964486"/>
    <w:rsid w:val="009710A5"/>
    <w:rsid w:val="009740A5"/>
    <w:rsid w:val="0097519A"/>
    <w:rsid w:val="00982325"/>
    <w:rsid w:val="00982CE8"/>
    <w:rsid w:val="00985686"/>
    <w:rsid w:val="00986D72"/>
    <w:rsid w:val="009874B9"/>
    <w:rsid w:val="00991638"/>
    <w:rsid w:val="009A617A"/>
    <w:rsid w:val="009B08FC"/>
    <w:rsid w:val="009B3D7B"/>
    <w:rsid w:val="009C4EA6"/>
    <w:rsid w:val="009D1831"/>
    <w:rsid w:val="009D2680"/>
    <w:rsid w:val="009E1414"/>
    <w:rsid w:val="009E4E5C"/>
    <w:rsid w:val="009F065A"/>
    <w:rsid w:val="009F23F2"/>
    <w:rsid w:val="009F4B1E"/>
    <w:rsid w:val="009F74AF"/>
    <w:rsid w:val="00A01E44"/>
    <w:rsid w:val="00A025BF"/>
    <w:rsid w:val="00A04C18"/>
    <w:rsid w:val="00A0519E"/>
    <w:rsid w:val="00A07626"/>
    <w:rsid w:val="00A17BB5"/>
    <w:rsid w:val="00A2183F"/>
    <w:rsid w:val="00A270CE"/>
    <w:rsid w:val="00A276EE"/>
    <w:rsid w:val="00A30CC7"/>
    <w:rsid w:val="00A327B1"/>
    <w:rsid w:val="00A355B9"/>
    <w:rsid w:val="00A46260"/>
    <w:rsid w:val="00A47B5C"/>
    <w:rsid w:val="00A5168E"/>
    <w:rsid w:val="00A71E28"/>
    <w:rsid w:val="00A75A58"/>
    <w:rsid w:val="00A8114E"/>
    <w:rsid w:val="00A83C22"/>
    <w:rsid w:val="00A95B23"/>
    <w:rsid w:val="00A95DF4"/>
    <w:rsid w:val="00AA4181"/>
    <w:rsid w:val="00AA44B6"/>
    <w:rsid w:val="00AA5B25"/>
    <w:rsid w:val="00AB1910"/>
    <w:rsid w:val="00AB735C"/>
    <w:rsid w:val="00AC1579"/>
    <w:rsid w:val="00AD2E6E"/>
    <w:rsid w:val="00AD3ACD"/>
    <w:rsid w:val="00AD6C18"/>
    <w:rsid w:val="00B052FA"/>
    <w:rsid w:val="00B062F7"/>
    <w:rsid w:val="00B065D5"/>
    <w:rsid w:val="00B1158F"/>
    <w:rsid w:val="00B121BB"/>
    <w:rsid w:val="00B1611C"/>
    <w:rsid w:val="00B17DDD"/>
    <w:rsid w:val="00B20E68"/>
    <w:rsid w:val="00B21825"/>
    <w:rsid w:val="00B22D1B"/>
    <w:rsid w:val="00B32914"/>
    <w:rsid w:val="00B4114B"/>
    <w:rsid w:val="00B413E5"/>
    <w:rsid w:val="00B50B09"/>
    <w:rsid w:val="00B50B6C"/>
    <w:rsid w:val="00B55D34"/>
    <w:rsid w:val="00B57AFB"/>
    <w:rsid w:val="00B6398E"/>
    <w:rsid w:val="00B657A9"/>
    <w:rsid w:val="00B65FAC"/>
    <w:rsid w:val="00B664AB"/>
    <w:rsid w:val="00B66790"/>
    <w:rsid w:val="00B718AF"/>
    <w:rsid w:val="00B73018"/>
    <w:rsid w:val="00B7387B"/>
    <w:rsid w:val="00B77AA6"/>
    <w:rsid w:val="00B8273D"/>
    <w:rsid w:val="00B82F2C"/>
    <w:rsid w:val="00B84B6B"/>
    <w:rsid w:val="00B853C6"/>
    <w:rsid w:val="00B8594B"/>
    <w:rsid w:val="00B93490"/>
    <w:rsid w:val="00BA4AC6"/>
    <w:rsid w:val="00BA5A37"/>
    <w:rsid w:val="00BB12A7"/>
    <w:rsid w:val="00BB6330"/>
    <w:rsid w:val="00BC12E4"/>
    <w:rsid w:val="00BC27EF"/>
    <w:rsid w:val="00BD2943"/>
    <w:rsid w:val="00BE741B"/>
    <w:rsid w:val="00BF0737"/>
    <w:rsid w:val="00C11286"/>
    <w:rsid w:val="00C15DC5"/>
    <w:rsid w:val="00C201FC"/>
    <w:rsid w:val="00C24793"/>
    <w:rsid w:val="00C25BDE"/>
    <w:rsid w:val="00C26C62"/>
    <w:rsid w:val="00C31821"/>
    <w:rsid w:val="00C420FA"/>
    <w:rsid w:val="00C4268C"/>
    <w:rsid w:val="00C43764"/>
    <w:rsid w:val="00C5058D"/>
    <w:rsid w:val="00C539A6"/>
    <w:rsid w:val="00C54830"/>
    <w:rsid w:val="00C55AC1"/>
    <w:rsid w:val="00C56ADB"/>
    <w:rsid w:val="00C60110"/>
    <w:rsid w:val="00C6218E"/>
    <w:rsid w:val="00C649A3"/>
    <w:rsid w:val="00C64D9D"/>
    <w:rsid w:val="00C71C57"/>
    <w:rsid w:val="00C800F9"/>
    <w:rsid w:val="00C82597"/>
    <w:rsid w:val="00C8538B"/>
    <w:rsid w:val="00C9550B"/>
    <w:rsid w:val="00C956E4"/>
    <w:rsid w:val="00CA0D0E"/>
    <w:rsid w:val="00CA2D9D"/>
    <w:rsid w:val="00CA597D"/>
    <w:rsid w:val="00CA5A2F"/>
    <w:rsid w:val="00CA6170"/>
    <w:rsid w:val="00CB1596"/>
    <w:rsid w:val="00CB3570"/>
    <w:rsid w:val="00CB3865"/>
    <w:rsid w:val="00CC6684"/>
    <w:rsid w:val="00CD0395"/>
    <w:rsid w:val="00CD6782"/>
    <w:rsid w:val="00CE0BF4"/>
    <w:rsid w:val="00CE173C"/>
    <w:rsid w:val="00CE4614"/>
    <w:rsid w:val="00CF3DC9"/>
    <w:rsid w:val="00CF73A0"/>
    <w:rsid w:val="00CF7A3A"/>
    <w:rsid w:val="00D06261"/>
    <w:rsid w:val="00D10FF0"/>
    <w:rsid w:val="00D14D4B"/>
    <w:rsid w:val="00D16430"/>
    <w:rsid w:val="00D21AD5"/>
    <w:rsid w:val="00D21BC5"/>
    <w:rsid w:val="00D25293"/>
    <w:rsid w:val="00D26300"/>
    <w:rsid w:val="00D32788"/>
    <w:rsid w:val="00D44891"/>
    <w:rsid w:val="00D45368"/>
    <w:rsid w:val="00D46D28"/>
    <w:rsid w:val="00D57662"/>
    <w:rsid w:val="00D60C27"/>
    <w:rsid w:val="00D65080"/>
    <w:rsid w:val="00D67174"/>
    <w:rsid w:val="00D67ED1"/>
    <w:rsid w:val="00D71C89"/>
    <w:rsid w:val="00D724E2"/>
    <w:rsid w:val="00D736FD"/>
    <w:rsid w:val="00D7475A"/>
    <w:rsid w:val="00D74880"/>
    <w:rsid w:val="00D74E84"/>
    <w:rsid w:val="00D766A2"/>
    <w:rsid w:val="00D81084"/>
    <w:rsid w:val="00D81B38"/>
    <w:rsid w:val="00D8277A"/>
    <w:rsid w:val="00D97B47"/>
    <w:rsid w:val="00DA1181"/>
    <w:rsid w:val="00DA135E"/>
    <w:rsid w:val="00DA2587"/>
    <w:rsid w:val="00DA28D4"/>
    <w:rsid w:val="00DA70DE"/>
    <w:rsid w:val="00DB0685"/>
    <w:rsid w:val="00DB1B36"/>
    <w:rsid w:val="00DC4CDD"/>
    <w:rsid w:val="00DC4F15"/>
    <w:rsid w:val="00DC5F2A"/>
    <w:rsid w:val="00DD0267"/>
    <w:rsid w:val="00DD21BE"/>
    <w:rsid w:val="00DD301B"/>
    <w:rsid w:val="00DD6131"/>
    <w:rsid w:val="00DE2C78"/>
    <w:rsid w:val="00DE2C81"/>
    <w:rsid w:val="00DF01F1"/>
    <w:rsid w:val="00DF11A6"/>
    <w:rsid w:val="00DF3351"/>
    <w:rsid w:val="00E0553B"/>
    <w:rsid w:val="00E05744"/>
    <w:rsid w:val="00E05BEF"/>
    <w:rsid w:val="00E12272"/>
    <w:rsid w:val="00E14C10"/>
    <w:rsid w:val="00E14E1C"/>
    <w:rsid w:val="00E211E6"/>
    <w:rsid w:val="00E22723"/>
    <w:rsid w:val="00E25E70"/>
    <w:rsid w:val="00E375D3"/>
    <w:rsid w:val="00E40F7B"/>
    <w:rsid w:val="00E427C1"/>
    <w:rsid w:val="00E435B8"/>
    <w:rsid w:val="00E44462"/>
    <w:rsid w:val="00E54023"/>
    <w:rsid w:val="00E56A12"/>
    <w:rsid w:val="00E65E78"/>
    <w:rsid w:val="00E66F2E"/>
    <w:rsid w:val="00E7200E"/>
    <w:rsid w:val="00E73D60"/>
    <w:rsid w:val="00E75AA2"/>
    <w:rsid w:val="00E84BCE"/>
    <w:rsid w:val="00E855D2"/>
    <w:rsid w:val="00E87C23"/>
    <w:rsid w:val="00E93C58"/>
    <w:rsid w:val="00E95F43"/>
    <w:rsid w:val="00EA04A6"/>
    <w:rsid w:val="00EA0D97"/>
    <w:rsid w:val="00EB40DD"/>
    <w:rsid w:val="00EB61D9"/>
    <w:rsid w:val="00EC3F3C"/>
    <w:rsid w:val="00EC4D83"/>
    <w:rsid w:val="00ED0B6A"/>
    <w:rsid w:val="00ED0E58"/>
    <w:rsid w:val="00ED29CD"/>
    <w:rsid w:val="00EE044C"/>
    <w:rsid w:val="00EE1E73"/>
    <w:rsid w:val="00EE6D7F"/>
    <w:rsid w:val="00EF0133"/>
    <w:rsid w:val="00EF164E"/>
    <w:rsid w:val="00EF5BC4"/>
    <w:rsid w:val="00EF64A6"/>
    <w:rsid w:val="00F027EE"/>
    <w:rsid w:val="00F02DAA"/>
    <w:rsid w:val="00F15664"/>
    <w:rsid w:val="00F17F97"/>
    <w:rsid w:val="00F25F1F"/>
    <w:rsid w:val="00F27DB3"/>
    <w:rsid w:val="00F30EFB"/>
    <w:rsid w:val="00F30FEF"/>
    <w:rsid w:val="00F31560"/>
    <w:rsid w:val="00F34F7A"/>
    <w:rsid w:val="00F35505"/>
    <w:rsid w:val="00F43B83"/>
    <w:rsid w:val="00F50171"/>
    <w:rsid w:val="00F51048"/>
    <w:rsid w:val="00F52C59"/>
    <w:rsid w:val="00F5376C"/>
    <w:rsid w:val="00F57DC1"/>
    <w:rsid w:val="00F7747D"/>
    <w:rsid w:val="00F804FC"/>
    <w:rsid w:val="00F816D9"/>
    <w:rsid w:val="00F85920"/>
    <w:rsid w:val="00F85A9E"/>
    <w:rsid w:val="00F85BAB"/>
    <w:rsid w:val="00F9082E"/>
    <w:rsid w:val="00F940E4"/>
    <w:rsid w:val="00F9761D"/>
    <w:rsid w:val="00FA0D65"/>
    <w:rsid w:val="00FA1401"/>
    <w:rsid w:val="00FA143B"/>
    <w:rsid w:val="00FA543B"/>
    <w:rsid w:val="00FB0B8C"/>
    <w:rsid w:val="00FC1768"/>
    <w:rsid w:val="00FC26AE"/>
    <w:rsid w:val="00FC58DC"/>
    <w:rsid w:val="00FD0A68"/>
    <w:rsid w:val="00FE020F"/>
    <w:rsid w:val="00FE10C9"/>
    <w:rsid w:val="00FE2718"/>
    <w:rsid w:val="00FE2A81"/>
    <w:rsid w:val="00FE4B73"/>
    <w:rsid w:val="00FE75B6"/>
    <w:rsid w:val="00FF1656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B14F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3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82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A1D4D"/>
    <w:pPr>
      <w:spacing w:after="120" w:line="240" w:lineRule="auto"/>
    </w:pPr>
    <w:rPr>
      <w:rFonts w:ascii="Times New Roman" w:eastAsia="MS Mincho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A1D4D"/>
    <w:rPr>
      <w:rFonts w:ascii="Times New Roman" w:eastAsia="MS Mincho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0A29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A2961"/>
  </w:style>
  <w:style w:type="character" w:styleId="CommentReference">
    <w:name w:val="annotation reference"/>
    <w:basedOn w:val="DefaultParagraphFont"/>
    <w:uiPriority w:val="99"/>
    <w:semiHidden/>
    <w:unhideWhenUsed/>
    <w:rsid w:val="002F3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8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B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66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F45"/>
  </w:style>
  <w:style w:type="paragraph" w:styleId="Footer">
    <w:name w:val="footer"/>
    <w:basedOn w:val="Normal"/>
    <w:link w:val="FooterChar"/>
    <w:uiPriority w:val="99"/>
    <w:unhideWhenUsed/>
    <w:rsid w:val="00066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F45"/>
  </w:style>
  <w:style w:type="paragraph" w:customStyle="1" w:styleId="Default">
    <w:name w:val="Default"/>
    <w:rsid w:val="009D18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C5F2A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1116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1168D"/>
  </w:style>
  <w:style w:type="paragraph" w:styleId="Title">
    <w:name w:val="Title"/>
    <w:basedOn w:val="Normal"/>
    <w:link w:val="TitleChar1"/>
    <w:qFormat/>
    <w:rsid w:val="0011168D"/>
    <w:pPr>
      <w:spacing w:after="0" w:line="240" w:lineRule="auto"/>
      <w:jc w:val="center"/>
    </w:pPr>
    <w:rPr>
      <w:rFonts w:ascii="Arrus BT" w:eastAsia="MS Mincho" w:hAnsi="Arrus BT" w:cs="Arrus BT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uiPriority w:val="10"/>
    <w:rsid w:val="00111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locked/>
    <w:rsid w:val="0011168D"/>
    <w:rPr>
      <w:rFonts w:ascii="Arrus BT" w:eastAsia="MS Mincho" w:hAnsi="Arrus BT" w:cs="Arrus BT"/>
      <w:b/>
      <w:bCs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B8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B74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4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B7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0DEE90C1054BF4BA8F6F953D59AC2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</Nr_x002e__x0020_akti>
    <Data_x0020_e_x0020_Krijimit xmlns="0e656187-b300-4fb0-8bf4-3a50f872073c">2020-06-03T07:07:29Z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2020-06-01T22:00:00Z</Date_x0020_protokolli>
    <Titulli xmlns="0e656187-b300-4fb0-8bf4-3a50f872073c">Pёr njё ndryshim ne vendimin pёr miratimin e rregullores "Pёr trajtimin jashtёgjyqёsor nga bankat, tё kredimarrёsve nё vёshtirёsi financiare"</Titulli>
    <Modifikuesi xmlns="0e656187-b300-4fb0-8bf4-3a50f872073c">Fjora.Korita</Modifikuesi>
    <Nr_x002e__x0020_prot_x0020_QBZ xmlns="0e656187-b300-4fb0-8bf4-3a50f872073c">853/2</Nr_x002e__x0020_prot_x0020_QBZ>
    <Data_x0020_e_x0020_Modifikimit xmlns="0e656187-b300-4fb0-8bf4-3a50f872073c">2020-06-03T09:55:45Z</Data_x0020_e_x0020_Modifikimit>
    <Dekretuar xmlns="0e656187-b300-4fb0-8bf4-3a50f872073c">false</Dekretuar>
    <Data xmlns="0e656187-b300-4fb0-8bf4-3a50f872073c">2020-05-27T22:00:00Z</Data>
    <Nr_x002e__x0020_protokolli_x0020_i_x0020_aktit xmlns="0e656187-b300-4fb0-8bf4-3a50f872073c">2549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0DEE90C1054BF4BA8F6F953D59AC2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D9F3A-C481-4509-ADA4-E61BE5E27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C3DA5ED-722A-4BA6-B92A-4F358621219C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0e656187-b300-4fb0-8bf4-3a50f872073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40DB1F1-136B-4184-A26A-A1710A3DE3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0F9EDD-5FBD-4B9C-AEC2-92CA41FC9B5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EEF51F5-F800-4D10-B858-17B82C0FE17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DD317DE-7997-45D5-829C-BCB7B7B52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7242C69A-F4CF-4642-B607-A6A43BAFA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Pёr njё ndryshim ne vendimin pёr miratimin e rregullores "Pёr trajtimin jashtёgjyqёsor nga bankat, tё kredimarrёsve nё vёshtirёsi financiare"</vt:lpstr>
      <vt:lpstr/>
    </vt:vector>
  </TitlesOfParts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njё ndryshim ne vendimin pёr miratimin e rregullores "Pёr trajtimin jashtёgjyqёsor nga bankat, tё kredimarrёsve nё vёshtirёsi financiare"</dc:title>
  <cp:lastModifiedBy/>
  <cp:revision>1</cp:revision>
  <dcterms:created xsi:type="dcterms:W3CDTF">2020-06-03T07:10:00Z</dcterms:created>
  <dcterms:modified xsi:type="dcterms:W3CDTF">2020-06-04T08:13:00Z</dcterms:modified>
</cp:coreProperties>
</file>