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BFC" w:rsidRDefault="00747BFC" w:rsidP="00747BFC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747BFC" w:rsidRDefault="00747BFC" w:rsidP="00747BFC">
      <w:pPr>
        <w:pStyle w:val="NeniTitull"/>
        <w:rPr>
          <w:lang w:val="sq-AL"/>
        </w:rPr>
      </w:pPr>
      <w:r>
        <w:rPr>
          <w:lang w:val="sq-AL"/>
        </w:rPr>
        <w:t>Nr. 45, datë 13.6.2018</w:t>
      </w:r>
    </w:p>
    <w:p w:rsidR="00747BFC" w:rsidRDefault="00747BFC" w:rsidP="00747BFC">
      <w:pPr>
        <w:pStyle w:val="NeniTitull"/>
        <w:rPr>
          <w:sz w:val="12"/>
          <w:lang w:val="sq-AL"/>
        </w:rPr>
      </w:pPr>
    </w:p>
    <w:p w:rsidR="00747BFC" w:rsidRDefault="00747BFC" w:rsidP="00747BFC">
      <w:pPr>
        <w:pStyle w:val="NeniTitull"/>
        <w:rPr>
          <w:lang w:val="sq-AL"/>
        </w:rPr>
      </w:pPr>
      <w:r>
        <w:rPr>
          <w:lang w:val="sq-AL"/>
        </w:rPr>
        <w:t>PËR NJË NDRYSHIM NË VENDIMIN NR. 30, DATË 18.7.2017 “PËR LICENCIMIN E SHA UJËSJELLËS-KANALIZIME BERAT–KUÇOVË”</w:t>
      </w:r>
    </w:p>
    <w:p w:rsidR="00747BFC" w:rsidRDefault="00747BFC" w:rsidP="00747BFC">
      <w:pPr>
        <w:pStyle w:val="NeniTitull"/>
        <w:rPr>
          <w:sz w:val="14"/>
          <w:lang w:val="sq-AL"/>
        </w:rPr>
      </w:pPr>
    </w:p>
    <w:p w:rsidR="00747BFC" w:rsidRDefault="00747BFC" w:rsidP="00747BFC">
      <w:pPr>
        <w:pStyle w:val="Paragrafi"/>
        <w:rPr>
          <w:lang w:val="sq-AL"/>
        </w:rPr>
      </w:pPr>
      <w:r>
        <w:rPr>
          <w:lang w:val="sq-AL"/>
        </w:rPr>
        <w:t>Në zbatim të nenit 14, pika 1/a, nenit 17, të ligjit nr. 8102, datë 28.3.1996, “Për kuadrin rregullator të sektorit të furnizimit me ujë dhe largimit e përpunimit të ujërave të ndotura”, VKM-së nr. 958, datë 6.5.2009 “Për miratimin e kategorive të licencimit dhe të procedurave për aplikim për licence”, si dhe Rregullores së licencimit, miratuar me vendim të KKRR-së nr. 29, datë 8.12.2009, “Për procedurat e dhënies dhe rinovimit të licencave profesionale për subjektet juridike e fizike që ushtrojnë veprimtari në sektorin e furnizimit me ujë dhe largimit e përpunimit të ujërave të ndotura”, e ndryshuar dhe pasi shqyrtoi relacionin e përgatitur nga Drejtoria Tekniko-Ekonomike, mbi aplikimin e shoqërisë Ujësjellës-Kanalizime Berat–Kuçovë sh.a., për licencim për efekt të ndryshimit të drejtuesit teknik, Komisioni Kombëtar Rregullator,</w:t>
      </w:r>
    </w:p>
    <w:p w:rsidR="00747BFC" w:rsidRDefault="00747BFC" w:rsidP="00747BFC">
      <w:pPr>
        <w:pStyle w:val="Paragrafi"/>
        <w:rPr>
          <w:lang w:val="sq-AL"/>
        </w:rPr>
      </w:pPr>
      <w:r>
        <w:rPr>
          <w:lang w:val="sq-AL"/>
        </w:rPr>
        <w:t>konstatoi se:</w:t>
      </w:r>
    </w:p>
    <w:p w:rsidR="00747BFC" w:rsidRDefault="00747BFC" w:rsidP="00747BFC">
      <w:pPr>
        <w:pStyle w:val="Paragrafi"/>
        <w:rPr>
          <w:lang w:val="sq-AL"/>
        </w:rPr>
      </w:pPr>
      <w:r>
        <w:rPr>
          <w:lang w:val="sq-AL"/>
        </w:rPr>
        <w:t>- Shoqëria Ujësjellës-Kanalizime Berat–Kuçovë është licencuar nga Komisioni Kombëtar Rregullator, me vendimin nr. 30, datë 18.7.2017, “Për licencimin e sh.a. Ujësjellës-Kanalizime Berat–Kuçovë”;</w:t>
      </w:r>
    </w:p>
    <w:p w:rsidR="00747BFC" w:rsidRDefault="00747BFC" w:rsidP="00747BFC">
      <w:pPr>
        <w:pStyle w:val="Paragrafi"/>
        <w:rPr>
          <w:lang w:val="sq-AL"/>
        </w:rPr>
      </w:pPr>
      <w:r>
        <w:rPr>
          <w:lang w:val="sq-AL"/>
        </w:rPr>
        <w:t>- Shoqëria Ujësjellës-Kanalizime Berat–Kuçovë ka aplikuar me anë të shkresës nr. 630 prot., datë 25.5.2018, për licencim për efekt të ndryshimit të drejtuesit teknik;</w:t>
      </w:r>
    </w:p>
    <w:p w:rsidR="00747BFC" w:rsidRDefault="00747BFC" w:rsidP="00747BFC">
      <w:pPr>
        <w:pStyle w:val="Paragrafi"/>
        <w:rPr>
          <w:lang w:val="sq-AL"/>
        </w:rPr>
      </w:pPr>
      <w:r>
        <w:rPr>
          <w:lang w:val="sq-AL"/>
        </w:rPr>
        <w:t>- Aplikimi i shoqërisë Ujësjellës-Kanalizime Berat–Kuçovë sh.a. plotëson të gjitha kërkesat e parashikuara në Rregulloren e licencimit mbi ndryshimin e drejtuesit teknik, konkretisht:</w:t>
      </w:r>
    </w:p>
    <w:p w:rsidR="00747BFC" w:rsidRDefault="00747BFC" w:rsidP="00747BFC">
      <w:pPr>
        <w:pStyle w:val="Paragrafi"/>
        <w:rPr>
          <w:lang w:val="sq-AL"/>
        </w:rPr>
      </w:pPr>
      <w:r>
        <w:rPr>
          <w:lang w:val="sq-AL"/>
        </w:rPr>
        <w:t>- Dokumentacioni juridik dhe administrativ është paraqitur dhe plotësuar në mënyrë korrekte;</w:t>
      </w:r>
    </w:p>
    <w:p w:rsidR="00747BFC" w:rsidRDefault="00747BFC" w:rsidP="00747BFC">
      <w:pPr>
        <w:pStyle w:val="Paragrafi"/>
        <w:rPr>
          <w:lang w:val="sq-AL"/>
        </w:rPr>
      </w:pPr>
      <w:r>
        <w:rPr>
          <w:lang w:val="sq-AL"/>
        </w:rPr>
        <w:t>- Drejtuesi teknik plotëson kriteret e parashikuara në Rregulloren e licencimit.</w:t>
      </w:r>
    </w:p>
    <w:p w:rsidR="00747BFC" w:rsidRDefault="00747BFC" w:rsidP="00747BFC">
      <w:pPr>
        <w:pStyle w:val="Paragrafi"/>
        <w:rPr>
          <w:lang w:val="sq-AL"/>
        </w:rPr>
      </w:pPr>
      <w:r>
        <w:rPr>
          <w:lang w:val="sq-AL"/>
        </w:rPr>
        <w:t>Për gjithë sa më sipër, Komisioni Kombëtar Rregullator</w:t>
      </w:r>
    </w:p>
    <w:p w:rsidR="00747BFC" w:rsidRDefault="00747BFC" w:rsidP="00747BFC">
      <w:pPr>
        <w:pStyle w:val="Paragrafi"/>
        <w:rPr>
          <w:sz w:val="14"/>
          <w:lang w:val="sq-AL"/>
        </w:rPr>
      </w:pPr>
    </w:p>
    <w:p w:rsidR="00747BFC" w:rsidRDefault="00747BFC" w:rsidP="00747BFC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747BFC" w:rsidRDefault="00747BFC" w:rsidP="00747BFC">
      <w:pPr>
        <w:pStyle w:val="Paragrafi"/>
        <w:rPr>
          <w:sz w:val="14"/>
          <w:lang w:val="sq-AL"/>
        </w:rPr>
      </w:pPr>
    </w:p>
    <w:p w:rsidR="00747BFC" w:rsidRDefault="00747BFC" w:rsidP="00747BFC">
      <w:pPr>
        <w:pStyle w:val="Paragrafi"/>
        <w:rPr>
          <w:lang w:val="sq-AL"/>
        </w:rPr>
      </w:pPr>
      <w:r>
        <w:rPr>
          <w:lang w:val="sq-AL"/>
        </w:rPr>
        <w:t>1. Në pikën 1, të vendimit nr. 30, datë 18.7.2017, “Për licencimin e sh.a. Ujësjellës-Kanalizime Berat–Kuçovë”, bëhen këto ndryshime:</w:t>
      </w:r>
    </w:p>
    <w:p w:rsidR="00747BFC" w:rsidRDefault="00747BFC" w:rsidP="00747BFC">
      <w:pPr>
        <w:pStyle w:val="Paragrafi"/>
        <w:rPr>
          <w:lang w:val="sq-AL"/>
        </w:rPr>
      </w:pPr>
      <w:r>
        <w:rPr>
          <w:lang w:val="sq-AL"/>
        </w:rPr>
        <w:t>“Drejtuese teknike:</w:t>
      </w:r>
      <w:r>
        <w:rPr>
          <w:lang w:val="sq-AL"/>
        </w:rPr>
        <w:tab/>
        <w:t>Aleksandra Kllapi”</w:t>
      </w:r>
    </w:p>
    <w:p w:rsidR="00747BFC" w:rsidRDefault="00747BFC" w:rsidP="00747BFC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747BFC" w:rsidRDefault="00747BFC" w:rsidP="00747BFC">
      <w:pPr>
        <w:pStyle w:val="Paragrafi"/>
        <w:rPr>
          <w:lang w:val="sq-AL"/>
        </w:rPr>
      </w:pPr>
      <w:r>
        <w:rPr>
          <w:lang w:val="sq-AL"/>
        </w:rPr>
        <w:t>Ky vendim publikohet në Fletoren Zyrtare.</w:t>
      </w:r>
    </w:p>
    <w:p w:rsidR="00747BFC" w:rsidRDefault="00747BFC" w:rsidP="00747BFC">
      <w:pPr>
        <w:pStyle w:val="Paragrafi"/>
        <w:jc w:val="right"/>
        <w:rPr>
          <w:sz w:val="14"/>
          <w:lang w:val="sq-AL"/>
        </w:rPr>
      </w:pPr>
    </w:p>
    <w:p w:rsidR="00747BFC" w:rsidRDefault="00747BFC" w:rsidP="00747BFC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747BFC" w:rsidRDefault="00747BFC" w:rsidP="00747BFC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Ndriçim Shani</w:t>
      </w:r>
    </w:p>
    <w:p w:rsidR="00B65DB3" w:rsidRDefault="00B65DB3">
      <w:bookmarkStart w:id="0" w:name="_GoBack"/>
      <w:bookmarkEnd w:id="0"/>
    </w:p>
    <w:sectPr w:rsidR="00B65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FC"/>
    <w:rsid w:val="00747BFC"/>
    <w:rsid w:val="00B6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28DFB0-019A-4D9A-B69B-80779EC9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47BF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747BF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47BF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47BF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47BF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0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2018-07-12T12:13:00Z</dcterms:created>
  <dcterms:modified xsi:type="dcterms:W3CDTF">2018-07-12T12:14:00Z</dcterms:modified>
</cp:coreProperties>
</file>