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B10" w:rsidRDefault="00D27B10" w:rsidP="00D27B10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D27B10" w:rsidRDefault="00D27B10" w:rsidP="00D27B10">
      <w:pPr>
        <w:pStyle w:val="NumriData"/>
        <w:keepNext w:val="0"/>
      </w:pPr>
      <w:r>
        <w:t>Nr.20, datë 29.4.2004</w:t>
      </w:r>
    </w:p>
    <w:p w:rsidR="00D27B10" w:rsidRDefault="00D27B10" w:rsidP="00D27B10">
      <w:pPr>
        <w:pStyle w:val="Paragrafi"/>
      </w:pPr>
    </w:p>
    <w:p w:rsidR="00D27B10" w:rsidRDefault="00D27B10" w:rsidP="00D27B10">
      <w:pPr>
        <w:pStyle w:val="Titulli"/>
        <w:keepNext w:val="0"/>
      </w:pPr>
      <w:r>
        <w:t>Për përcaktimin e çmimit të shitjes së energjisë elektrike nga shoqëria “Spahiu-Gjanç” Shpk</w:t>
      </w:r>
    </w:p>
    <w:p w:rsidR="00D27B10" w:rsidRDefault="00D27B10" w:rsidP="00D27B10">
      <w:pPr>
        <w:pStyle w:val="Paragrafi"/>
      </w:pPr>
    </w:p>
    <w:p w:rsidR="00D27B10" w:rsidRDefault="00D27B10" w:rsidP="00D27B10">
      <w:pPr>
        <w:pStyle w:val="BazLigjPropozues"/>
        <w:keepNext w:val="0"/>
      </w:pPr>
      <w:r>
        <w:t>Në mbështetje të ligjit nr.9072, datë 22.5.2003 “Për sektorin e energjisë elektrike”, neni 8 pika 2 germa b dhe neni 26, bordi i komisionarëve të ERE-s, pasi shqyrtoi dhe analizoi kërkesën e paraqitur nga shoqëria "SPAHIU-GJANÇ" sh.p.k. për përcaktimin e çmimit të shitjes së energjisë elektrike, mbi bazën e një analize të hollësishme të kostos,</w:t>
      </w:r>
    </w:p>
    <w:p w:rsidR="00D27B10" w:rsidRDefault="00D27B10" w:rsidP="00D27B10">
      <w:pPr>
        <w:pStyle w:val="Paragrafi"/>
        <w:ind w:firstLine="0"/>
      </w:pPr>
    </w:p>
    <w:p w:rsidR="00D27B10" w:rsidRDefault="00D27B10" w:rsidP="00D27B10">
      <w:pPr>
        <w:pStyle w:val="VENDOSI"/>
        <w:keepNext w:val="0"/>
      </w:pPr>
      <w:r>
        <w:t>Vendosi:</w:t>
      </w:r>
    </w:p>
    <w:p w:rsidR="00D27B10" w:rsidRDefault="00D27B10" w:rsidP="00D27B10">
      <w:pPr>
        <w:pStyle w:val="Paragrafi"/>
      </w:pPr>
    </w:p>
    <w:p w:rsidR="00D27B10" w:rsidRDefault="00D27B10" w:rsidP="00D27B10">
      <w:pPr>
        <w:pStyle w:val="Paragrafi"/>
      </w:pPr>
      <w:r>
        <w:t>1. Çmimi i shitjes së energjisë elektrike të prodhuar nga shoqëria "SPAHIU-GJANÇ" sh.p.k. për periudhën 1.1.2004 - 31.12.2004 të jetë 4,6 lekë/kWh.</w:t>
      </w:r>
    </w:p>
    <w:p w:rsidR="00D27B10" w:rsidRDefault="00D27B10" w:rsidP="00D27B10">
      <w:pPr>
        <w:pStyle w:val="Paragrafi"/>
      </w:pPr>
      <w:r>
        <w:t>2. Ngarkohet shoqëria “SPAHIU-GJANÇ” sh.p.k. për zbatimin e këtij vendimi.</w:t>
      </w:r>
    </w:p>
    <w:p w:rsidR="00D27B10" w:rsidRDefault="00D27B10" w:rsidP="00D27B10">
      <w:pPr>
        <w:pStyle w:val="Paragrafi"/>
      </w:pPr>
      <w:r>
        <w:t>3. Ky vendim hyn në fuqi menjëherë dhe botohet në Fletoren Zyrtare.</w:t>
      </w:r>
    </w:p>
    <w:p w:rsidR="00D27B10" w:rsidRDefault="00D27B10" w:rsidP="00D27B10">
      <w:pPr>
        <w:pStyle w:val="Paragrafi"/>
      </w:pPr>
    </w:p>
    <w:p w:rsidR="00D27B10" w:rsidRDefault="00D27B10" w:rsidP="00D27B10">
      <w:pPr>
        <w:pStyle w:val="Autoriteti"/>
        <w:keepNext w:val="0"/>
      </w:pPr>
      <w:r>
        <w:t>Kryetari i ERE-</w:t>
      </w:r>
      <w:r>
        <w:rPr>
          <w:caps w:val="0"/>
        </w:rPr>
        <w:t>s</w:t>
      </w:r>
    </w:p>
    <w:p w:rsidR="00D27B10" w:rsidRDefault="00D27B10" w:rsidP="00D27B10">
      <w:pPr>
        <w:pStyle w:val="AutoritetiEmer"/>
      </w:pPr>
      <w:r>
        <w:t>Pjetër Dema</w:t>
      </w:r>
    </w:p>
    <w:p w:rsidR="00D27B10" w:rsidRDefault="00D27B10" w:rsidP="00D27B1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1F7D0D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27B10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6E3FE9-E6CF-44BC-8B3D-96025F031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2019-03-14T17:20:00Z</dcterms:created>
  <dcterms:modified xsi:type="dcterms:W3CDTF">2019-03-14T17:20:00Z</dcterms:modified>
</cp:coreProperties>
</file>