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58DC" w:rsidRPr="00896D53" w:rsidRDefault="001D58DC" w:rsidP="001D58DC">
      <w:pPr>
        <w:pStyle w:val="Akti"/>
        <w:keepNext w:val="0"/>
      </w:pPr>
      <w:bookmarkStart w:id="0" w:name="_GoBack"/>
      <w:bookmarkEnd w:id="0"/>
      <w:r w:rsidRPr="00896D53">
        <w:t>VENDIM</w:t>
      </w:r>
    </w:p>
    <w:p w:rsidR="001D58DC" w:rsidRPr="00896D53" w:rsidRDefault="001D58DC" w:rsidP="001D58DC">
      <w:pPr>
        <w:pStyle w:val="NumriData"/>
        <w:keepNext w:val="0"/>
        <w:rPr>
          <w:szCs w:val="22"/>
        </w:rPr>
      </w:pPr>
      <w:r w:rsidRPr="00896D53">
        <w:rPr>
          <w:szCs w:val="22"/>
        </w:rPr>
        <w:t>Nr.27, datë 30.5.2004</w:t>
      </w:r>
    </w:p>
    <w:p w:rsidR="001D58DC" w:rsidRPr="00896D53" w:rsidRDefault="001D58DC" w:rsidP="001D58DC">
      <w:pPr>
        <w:pStyle w:val="Paragrafi"/>
        <w:rPr>
          <w:szCs w:val="22"/>
        </w:rPr>
      </w:pPr>
    </w:p>
    <w:p w:rsidR="001D58DC" w:rsidRPr="00896D53" w:rsidRDefault="001D58DC" w:rsidP="001D58DC">
      <w:pPr>
        <w:pStyle w:val="Titulli"/>
        <w:keepNext w:val="0"/>
      </w:pPr>
      <w:r w:rsidRPr="00896D53">
        <w:t>PËR MIRATIMIN E RRE</w:t>
      </w:r>
      <w:r>
        <w:t xml:space="preserve">GULLORES PËR PROCEDURAT </w:t>
      </w:r>
      <w:smartTag w:uri="urn:schemas-microsoft-com:office:smarttags" w:element="place">
        <w:r>
          <w:t>E LICENC</w:t>
        </w:r>
        <w:r w:rsidRPr="00896D53">
          <w:t>IMIT</w:t>
        </w:r>
      </w:smartTag>
      <w:r w:rsidRPr="00896D53">
        <w:t xml:space="preserve"> </w:t>
      </w:r>
    </w:p>
    <w:p w:rsidR="001D58DC" w:rsidRPr="00896D53" w:rsidRDefault="001D58DC" w:rsidP="001D58DC">
      <w:pPr>
        <w:pStyle w:val="Paragrafi"/>
        <w:rPr>
          <w:szCs w:val="22"/>
        </w:rPr>
      </w:pPr>
    </w:p>
    <w:p w:rsidR="001D58DC" w:rsidRPr="00896D53" w:rsidRDefault="001D58DC" w:rsidP="001D58DC">
      <w:pPr>
        <w:pStyle w:val="BazLigjPropozues"/>
        <w:keepNext w:val="0"/>
      </w:pPr>
      <w:r w:rsidRPr="00896D53">
        <w:t>Në mbështetje të ligjit nr.9072</w:t>
      </w:r>
      <w:r>
        <w:t>,</w:t>
      </w:r>
      <w:r w:rsidRPr="00896D53">
        <w:t xml:space="preserve"> dat</w:t>
      </w:r>
      <w:r w:rsidRPr="00896D53">
        <w:rPr>
          <w:rFonts w:ascii="Times New Roman" w:hAnsi="Times New Roman"/>
        </w:rPr>
        <w:t>ё</w:t>
      </w:r>
      <w:r w:rsidRPr="00896D53">
        <w:t xml:space="preserve"> 22.5.2003 “P</w:t>
      </w:r>
      <w:r w:rsidRPr="00896D53">
        <w:rPr>
          <w:rFonts w:ascii="Times New Roman" w:hAnsi="Times New Roman"/>
        </w:rPr>
        <w:t>ё</w:t>
      </w:r>
      <w:r>
        <w:t>r sektorin e e</w:t>
      </w:r>
      <w:r w:rsidRPr="00896D53">
        <w:t>nergjis</w:t>
      </w:r>
      <w:r w:rsidRPr="00896D53">
        <w:rPr>
          <w:rFonts w:ascii="Times New Roman" w:hAnsi="Times New Roman"/>
        </w:rPr>
        <w:t>ё</w:t>
      </w:r>
      <w:r>
        <w:t xml:space="preserve"> e</w:t>
      </w:r>
      <w:r w:rsidRPr="00896D53">
        <w:t>lekt</w:t>
      </w:r>
      <w:r>
        <w:t>rike ”, neni 8 pika 2 germa a dhe neni 14 pika 2,</w:t>
      </w:r>
      <w:r w:rsidRPr="00896D53">
        <w:t xml:space="preserve"> Bordi </w:t>
      </w:r>
      <w:r>
        <w:t xml:space="preserve">i </w:t>
      </w:r>
      <w:r w:rsidRPr="00896D53">
        <w:t>Komisioner</w:t>
      </w:r>
      <w:r w:rsidRPr="00896D53">
        <w:rPr>
          <w:rFonts w:ascii="Times New Roman" w:hAnsi="Times New Roman"/>
        </w:rPr>
        <w:t>ё</w:t>
      </w:r>
      <w:r w:rsidRPr="00896D53">
        <w:t>ve t</w:t>
      </w:r>
      <w:r w:rsidRPr="00896D53">
        <w:rPr>
          <w:rFonts w:ascii="Times New Roman" w:hAnsi="Times New Roman"/>
        </w:rPr>
        <w:t>ё</w:t>
      </w:r>
      <w:r>
        <w:t xml:space="preserve"> ERE–</w:t>
      </w:r>
      <w:r w:rsidRPr="00896D53">
        <w:t xml:space="preserve">s, </w:t>
      </w:r>
      <w:r>
        <w:t>në mbledhjen e tij të datës 30.</w:t>
      </w:r>
      <w:r w:rsidRPr="00896D53">
        <w:t xml:space="preserve">5.2004, pasi shqyrtoi draftin e </w:t>
      </w:r>
      <w:r>
        <w:t>paraqitur nga Departamenti i Licencave dhe</w:t>
      </w:r>
      <w:r w:rsidRPr="00896D53">
        <w:t xml:space="preserve"> Monitorimit dhe Departamenti </w:t>
      </w:r>
      <w:r>
        <w:t>i Çështjeve Ligjore dhe</w:t>
      </w:r>
      <w:r w:rsidRPr="00896D53">
        <w:t xml:space="preserve"> Mar</w:t>
      </w:r>
      <w:r>
        <w:t>rëdhënieve me Publikun,</w:t>
      </w:r>
      <w:r w:rsidRPr="00896D53">
        <w:t xml:space="preserve"> </w:t>
      </w:r>
    </w:p>
    <w:p w:rsidR="001D58DC" w:rsidRPr="00896D53" w:rsidRDefault="001D58DC" w:rsidP="001D58DC">
      <w:pPr>
        <w:pStyle w:val="Paragrafi"/>
        <w:rPr>
          <w:szCs w:val="22"/>
        </w:rPr>
      </w:pPr>
    </w:p>
    <w:p w:rsidR="001D58DC" w:rsidRPr="00896D53" w:rsidRDefault="001D58DC" w:rsidP="001D58DC">
      <w:pPr>
        <w:pStyle w:val="VENDOSI"/>
        <w:keepNext w:val="0"/>
      </w:pPr>
      <w:r w:rsidRPr="00896D53">
        <w:t>Vendosi:</w:t>
      </w:r>
    </w:p>
    <w:p w:rsidR="001D58DC" w:rsidRPr="00896D53" w:rsidRDefault="001D58DC" w:rsidP="001D58DC">
      <w:pPr>
        <w:pStyle w:val="Paragrafi"/>
        <w:rPr>
          <w:rFonts w:eastAsia="Batang"/>
          <w:szCs w:val="22"/>
        </w:rPr>
      </w:pP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rFonts w:eastAsia="Batang"/>
          <w:szCs w:val="22"/>
        </w:rPr>
        <w:t xml:space="preserve">1. </w:t>
      </w:r>
      <w:r>
        <w:rPr>
          <w:rFonts w:eastAsia="Batang"/>
          <w:szCs w:val="22"/>
        </w:rPr>
        <w:t>Miratimin e r</w:t>
      </w:r>
      <w:r w:rsidRPr="00896D53">
        <w:rPr>
          <w:rFonts w:eastAsia="Batang"/>
          <w:szCs w:val="22"/>
        </w:rPr>
        <w:t>re</w:t>
      </w:r>
      <w:r>
        <w:rPr>
          <w:rFonts w:eastAsia="Batang"/>
          <w:szCs w:val="22"/>
        </w:rPr>
        <w:t>gullores për procedurat e licenc</w:t>
      </w:r>
      <w:r w:rsidRPr="00896D53">
        <w:rPr>
          <w:rFonts w:eastAsia="Batang"/>
          <w:szCs w:val="22"/>
        </w:rPr>
        <w:t xml:space="preserve">imit (Rregullorja bashkëngjitur vendimit). 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>2. Ky vendim hyn në fuqi menjëherë dhe botohet  në Fletoren Zyrtare.</w:t>
      </w:r>
    </w:p>
    <w:p w:rsidR="001D58DC" w:rsidRPr="00896D53" w:rsidRDefault="001D58DC" w:rsidP="001D58DC">
      <w:pPr>
        <w:pStyle w:val="Autoriteti"/>
        <w:keepNext w:val="0"/>
      </w:pPr>
    </w:p>
    <w:p w:rsidR="001D58DC" w:rsidRPr="00896D53" w:rsidRDefault="001D58DC" w:rsidP="001D58DC">
      <w:pPr>
        <w:pStyle w:val="Autoriteti"/>
        <w:keepNext w:val="0"/>
        <w:rPr>
          <w:rFonts w:eastAsia="Arial Unicode MS"/>
        </w:rPr>
      </w:pPr>
      <w:r w:rsidRPr="00896D53">
        <w:t>Kryetari i ERE-s</w:t>
      </w:r>
    </w:p>
    <w:p w:rsidR="001D58DC" w:rsidRPr="00896D53" w:rsidRDefault="001D58DC" w:rsidP="001D58DC">
      <w:pPr>
        <w:pStyle w:val="AutoritetiEmer"/>
      </w:pPr>
      <w:r w:rsidRPr="00896D53">
        <w:t xml:space="preserve">Pjetër Dema </w:t>
      </w:r>
    </w:p>
    <w:p w:rsidR="001D58DC" w:rsidRDefault="001D58DC" w:rsidP="001D58DC">
      <w:pPr>
        <w:pStyle w:val="Akti"/>
        <w:keepNext w:val="0"/>
      </w:pPr>
    </w:p>
    <w:p w:rsidR="001D58DC" w:rsidRDefault="001D58DC" w:rsidP="001D58DC">
      <w:pPr>
        <w:pStyle w:val="Akti"/>
        <w:keepNext w:val="0"/>
      </w:pPr>
    </w:p>
    <w:p w:rsidR="001D58DC" w:rsidRDefault="001D58DC" w:rsidP="001D58DC">
      <w:pPr>
        <w:pStyle w:val="TitulliTitull"/>
        <w:keepNext w:val="0"/>
      </w:pPr>
    </w:p>
    <w:p w:rsidR="001D58DC" w:rsidRDefault="001D58DC" w:rsidP="001D58DC">
      <w:pPr>
        <w:pStyle w:val="TitulliTitull"/>
        <w:keepNext w:val="0"/>
      </w:pPr>
    </w:p>
    <w:p w:rsidR="001D58DC" w:rsidRDefault="001D58DC" w:rsidP="001D58DC">
      <w:pPr>
        <w:pStyle w:val="TitulliTitull"/>
        <w:keepNext w:val="0"/>
      </w:pPr>
    </w:p>
    <w:p w:rsidR="001D58DC" w:rsidRDefault="001D58DC" w:rsidP="001D58DC">
      <w:pPr>
        <w:pStyle w:val="TitulliTitull"/>
        <w:keepNext w:val="0"/>
      </w:pPr>
    </w:p>
    <w:p w:rsidR="001D58DC" w:rsidRDefault="001D58DC" w:rsidP="001D58DC">
      <w:pPr>
        <w:pStyle w:val="TitulliTitull"/>
        <w:keepNext w:val="0"/>
      </w:pPr>
    </w:p>
    <w:p w:rsidR="001D58DC" w:rsidRDefault="001D58DC" w:rsidP="001D58DC">
      <w:pPr>
        <w:pStyle w:val="TitulliTitull"/>
        <w:keepNext w:val="0"/>
      </w:pPr>
    </w:p>
    <w:p w:rsidR="001D58DC" w:rsidRDefault="001D58DC" w:rsidP="001D58DC">
      <w:pPr>
        <w:pStyle w:val="TitulliTitull"/>
        <w:keepNext w:val="0"/>
      </w:pPr>
    </w:p>
    <w:p w:rsidR="001D58DC" w:rsidRPr="00896D53" w:rsidRDefault="001D58DC" w:rsidP="001D58DC">
      <w:pPr>
        <w:pStyle w:val="TitulliTitull"/>
        <w:keepNext w:val="0"/>
      </w:pPr>
      <w:r>
        <w:t>Rregullore pËr ProCedurat e LicenC</w:t>
      </w:r>
      <w:r w:rsidRPr="00896D53">
        <w:t>imit</w:t>
      </w:r>
    </w:p>
    <w:p w:rsidR="001D58DC" w:rsidRPr="00896D53" w:rsidRDefault="001D58DC" w:rsidP="001D58DC">
      <w:pPr>
        <w:pStyle w:val="Paragrafi"/>
        <w:rPr>
          <w:szCs w:val="22"/>
        </w:rPr>
      </w:pPr>
    </w:p>
    <w:p w:rsidR="001D58DC" w:rsidRPr="00896D53" w:rsidRDefault="001D58DC" w:rsidP="001D58DC">
      <w:pPr>
        <w:pStyle w:val="KapitulliNr"/>
        <w:keepNext w:val="0"/>
      </w:pPr>
      <w:r w:rsidRPr="00896D53">
        <w:t>Kapitulli I</w:t>
      </w:r>
    </w:p>
    <w:p w:rsidR="001D58DC" w:rsidRPr="00896D53" w:rsidRDefault="001D58DC" w:rsidP="001D58DC">
      <w:pPr>
        <w:pStyle w:val="KapitulliTitull"/>
        <w:keepNext w:val="0"/>
      </w:pPr>
      <w:r w:rsidRPr="00896D53">
        <w:t>Dispozita të Përgjithshme</w:t>
      </w:r>
    </w:p>
    <w:p w:rsidR="001D58DC" w:rsidRPr="00896D53" w:rsidRDefault="001D58DC" w:rsidP="001D58DC">
      <w:pPr>
        <w:pStyle w:val="Paragrafi"/>
        <w:rPr>
          <w:szCs w:val="22"/>
        </w:rPr>
      </w:pPr>
    </w:p>
    <w:p w:rsidR="001D58DC" w:rsidRPr="00896D53" w:rsidRDefault="001D58DC" w:rsidP="001D58DC">
      <w:pPr>
        <w:pStyle w:val="NeniNr"/>
        <w:keepNext w:val="0"/>
        <w:rPr>
          <w:szCs w:val="22"/>
        </w:rPr>
      </w:pPr>
      <w:r w:rsidRPr="00896D53">
        <w:rPr>
          <w:szCs w:val="22"/>
        </w:rPr>
        <w:t xml:space="preserve">Neni 1 </w:t>
      </w:r>
    </w:p>
    <w:p w:rsidR="001D58DC" w:rsidRPr="00896D53" w:rsidRDefault="001D58DC" w:rsidP="001D58DC">
      <w:pPr>
        <w:pStyle w:val="NeniTitull"/>
        <w:keepNext w:val="0"/>
        <w:rPr>
          <w:szCs w:val="22"/>
        </w:rPr>
      </w:pPr>
      <w:r w:rsidRPr="00896D53">
        <w:rPr>
          <w:szCs w:val="22"/>
        </w:rPr>
        <w:t xml:space="preserve"> Autoriteti</w:t>
      </w:r>
    </w:p>
    <w:p w:rsidR="001D58DC" w:rsidRPr="00896D53" w:rsidRDefault="001D58DC" w:rsidP="001D58DC">
      <w:pPr>
        <w:pStyle w:val="Paragrafi"/>
        <w:rPr>
          <w:szCs w:val="22"/>
        </w:rPr>
      </w:pP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>Kjo rr</w:t>
      </w:r>
      <w:r>
        <w:rPr>
          <w:szCs w:val="22"/>
        </w:rPr>
        <w:t>egullore hartohet në zbatim të ligjit nr.9072, datë 22.5.2003 “Për sektorin e e</w:t>
      </w:r>
      <w:r w:rsidRPr="00896D53">
        <w:rPr>
          <w:szCs w:val="22"/>
        </w:rPr>
        <w:t xml:space="preserve">nergjisë </w:t>
      </w:r>
      <w:r>
        <w:rPr>
          <w:szCs w:val="22"/>
        </w:rPr>
        <w:t>e</w:t>
      </w:r>
      <w:r w:rsidRPr="00896D53">
        <w:rPr>
          <w:szCs w:val="22"/>
        </w:rPr>
        <w:t>lektrike</w:t>
      </w:r>
      <w:r>
        <w:rPr>
          <w:szCs w:val="22"/>
        </w:rPr>
        <w:t>”, neni 14 dhe në përputhje me r</w:t>
      </w:r>
      <w:r w:rsidRPr="00896D53">
        <w:rPr>
          <w:szCs w:val="22"/>
        </w:rPr>
        <w:t xml:space="preserve">regullat e </w:t>
      </w:r>
      <w:r>
        <w:rPr>
          <w:szCs w:val="22"/>
        </w:rPr>
        <w:t>praktikës dhe proc</w:t>
      </w:r>
      <w:r w:rsidRPr="00896D53">
        <w:rPr>
          <w:szCs w:val="22"/>
        </w:rPr>
        <w:t>edurave të ERE-s.</w:t>
      </w:r>
    </w:p>
    <w:p w:rsidR="001D58DC" w:rsidRPr="00896D53" w:rsidRDefault="001D58DC" w:rsidP="001D58DC">
      <w:pPr>
        <w:pStyle w:val="Paragrafi"/>
        <w:rPr>
          <w:szCs w:val="22"/>
        </w:rPr>
      </w:pPr>
    </w:p>
    <w:p w:rsidR="001D58DC" w:rsidRPr="00896D53" w:rsidRDefault="001D58DC" w:rsidP="001D58DC">
      <w:pPr>
        <w:pStyle w:val="NeniNr"/>
        <w:keepNext w:val="0"/>
        <w:rPr>
          <w:szCs w:val="22"/>
        </w:rPr>
      </w:pPr>
      <w:r w:rsidRPr="00896D53">
        <w:rPr>
          <w:szCs w:val="22"/>
        </w:rPr>
        <w:t xml:space="preserve">Neni 2 </w:t>
      </w:r>
    </w:p>
    <w:p w:rsidR="001D58DC" w:rsidRPr="00896D53" w:rsidRDefault="001D58DC" w:rsidP="001D58DC">
      <w:pPr>
        <w:pStyle w:val="NeniTitull"/>
        <w:keepNext w:val="0"/>
        <w:rPr>
          <w:szCs w:val="22"/>
        </w:rPr>
      </w:pPr>
      <w:r>
        <w:rPr>
          <w:szCs w:val="22"/>
        </w:rPr>
        <w:t>Qëllimi i r</w:t>
      </w:r>
      <w:r w:rsidRPr="00896D53">
        <w:rPr>
          <w:szCs w:val="22"/>
        </w:rPr>
        <w:t>regullores</w:t>
      </w:r>
    </w:p>
    <w:p w:rsidR="001D58DC" w:rsidRPr="00896D53" w:rsidRDefault="001D58DC" w:rsidP="001D58DC">
      <w:pPr>
        <w:pStyle w:val="Paragrafi"/>
        <w:rPr>
          <w:szCs w:val="22"/>
        </w:rPr>
      </w:pP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>Kjo rregu</w:t>
      </w:r>
      <w:r>
        <w:rPr>
          <w:szCs w:val="22"/>
        </w:rPr>
        <w:t>llore përcakton kushtet dhe proc</w:t>
      </w:r>
      <w:r w:rsidRPr="00896D53">
        <w:rPr>
          <w:szCs w:val="22"/>
        </w:rPr>
        <w:t xml:space="preserve">edurat e përgjithshme që nevojiten për kërkimin, dhënien, </w:t>
      </w:r>
      <w:r>
        <w:rPr>
          <w:szCs w:val="22"/>
        </w:rPr>
        <w:t>modifikimin dhe heqjen e një licence për të realizuar të gjitha</w:t>
      </w:r>
      <w:r w:rsidRPr="00896D53">
        <w:rPr>
          <w:szCs w:val="22"/>
        </w:rPr>
        <w:t xml:space="preserve"> aktivitetet në sektorin e energjisë elektrike. </w:t>
      </w:r>
    </w:p>
    <w:p w:rsidR="001D58DC" w:rsidRPr="00896D53" w:rsidRDefault="001D58DC" w:rsidP="001D58DC">
      <w:pPr>
        <w:pStyle w:val="Paragrafi"/>
        <w:rPr>
          <w:szCs w:val="22"/>
        </w:rPr>
      </w:pPr>
    </w:p>
    <w:p w:rsidR="001D58DC" w:rsidRPr="00896D53" w:rsidRDefault="001D58DC" w:rsidP="001D58DC">
      <w:pPr>
        <w:pStyle w:val="NeniNr"/>
        <w:keepNext w:val="0"/>
        <w:rPr>
          <w:szCs w:val="22"/>
        </w:rPr>
      </w:pPr>
      <w:r w:rsidRPr="00896D53">
        <w:rPr>
          <w:szCs w:val="22"/>
        </w:rPr>
        <w:t xml:space="preserve">Neni 3 </w:t>
      </w:r>
    </w:p>
    <w:p w:rsidR="001D58DC" w:rsidRPr="00896D53" w:rsidRDefault="001D58DC" w:rsidP="001D58DC">
      <w:pPr>
        <w:pStyle w:val="NeniTitull"/>
        <w:keepNext w:val="0"/>
        <w:rPr>
          <w:szCs w:val="22"/>
        </w:rPr>
      </w:pPr>
      <w:r w:rsidRPr="00896D53">
        <w:rPr>
          <w:szCs w:val="22"/>
        </w:rPr>
        <w:t>Përkufizime</w:t>
      </w:r>
    </w:p>
    <w:p w:rsidR="001D58DC" w:rsidRPr="00896D53" w:rsidRDefault="001D58DC" w:rsidP="001D58DC">
      <w:pPr>
        <w:pStyle w:val="Paragrafi"/>
        <w:rPr>
          <w:szCs w:val="22"/>
        </w:rPr>
      </w:pPr>
    </w:p>
    <w:p w:rsidR="001D58DC" w:rsidRPr="00896D53" w:rsidRDefault="001D58DC" w:rsidP="001D58DC">
      <w:pPr>
        <w:pStyle w:val="Paragrafi"/>
        <w:rPr>
          <w:szCs w:val="22"/>
        </w:rPr>
      </w:pPr>
      <w:r>
        <w:rPr>
          <w:szCs w:val="22"/>
        </w:rPr>
        <w:t>Në këto rregulla termat e mëposhtëm do të kenë këto kuptime</w:t>
      </w:r>
      <w:r w:rsidRPr="00896D53">
        <w:rPr>
          <w:szCs w:val="22"/>
        </w:rPr>
        <w:t>:</w:t>
      </w:r>
    </w:p>
    <w:p w:rsidR="001D58DC" w:rsidRPr="00896D53" w:rsidRDefault="001D58DC" w:rsidP="001D58DC">
      <w:pPr>
        <w:pStyle w:val="Paragrafi"/>
        <w:rPr>
          <w:szCs w:val="22"/>
        </w:rPr>
      </w:pPr>
      <w:r>
        <w:rPr>
          <w:szCs w:val="22"/>
        </w:rPr>
        <w:t>1. “Aplikues” do të thotë çdo p</w:t>
      </w:r>
      <w:r w:rsidRPr="00896D53">
        <w:rPr>
          <w:szCs w:val="22"/>
        </w:rPr>
        <w:t xml:space="preserve">erson që aplikon për një </w:t>
      </w:r>
      <w:r>
        <w:rPr>
          <w:szCs w:val="22"/>
        </w:rPr>
        <w:t>licencë sipas kësaj r</w:t>
      </w:r>
      <w:r w:rsidRPr="00896D53">
        <w:rPr>
          <w:szCs w:val="22"/>
        </w:rPr>
        <w:t>regulloreje.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>2. “Bordi i Komisione</w:t>
      </w:r>
      <w:r>
        <w:rPr>
          <w:szCs w:val="22"/>
        </w:rPr>
        <w:t>rëve” do të thotë organi vendim</w:t>
      </w:r>
      <w:r w:rsidRPr="00896D53">
        <w:rPr>
          <w:szCs w:val="22"/>
        </w:rPr>
        <w:t>marr</w:t>
      </w:r>
      <w:r>
        <w:rPr>
          <w:szCs w:val="22"/>
        </w:rPr>
        <w:t>ë</w:t>
      </w:r>
      <w:r w:rsidRPr="00896D53">
        <w:rPr>
          <w:szCs w:val="22"/>
        </w:rPr>
        <w:t xml:space="preserve">s i ERE-s, i përbërë nga pesë anëtarë të emëruar sipas </w:t>
      </w:r>
      <w:r>
        <w:rPr>
          <w:szCs w:val="22"/>
        </w:rPr>
        <w:t>procedurave të parashikuara nga ligji nr.9072, datë 22.</w:t>
      </w:r>
      <w:r w:rsidRPr="00896D53">
        <w:rPr>
          <w:szCs w:val="22"/>
        </w:rPr>
        <w:t>5.2003 “Për sektorin e energjisë elektrike”.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 xml:space="preserve">3. “ERE” do të thotë Enti Rregullator i Sektorit të Energjisë Elektrike. 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>4. “</w:t>
      </w:r>
      <w:r>
        <w:rPr>
          <w:szCs w:val="22"/>
        </w:rPr>
        <w:t>Licencë</w:t>
      </w:r>
      <w:r w:rsidRPr="00896D53">
        <w:rPr>
          <w:szCs w:val="22"/>
        </w:rPr>
        <w:t xml:space="preserve">” do të thotë dhënia e së drejtës nga ERE, një personi juridik për të operuar në sektorin e energjisë elektrike, duke përfshirë prodhimin, transmetimin, shpërndarjen, furnizimin, </w:t>
      </w:r>
      <w:r w:rsidRPr="00896D53">
        <w:rPr>
          <w:szCs w:val="22"/>
        </w:rPr>
        <w:lastRenderedPageBreak/>
        <w:t>eksportin dhe importin e energjisë elektrike.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 xml:space="preserve">5. “I </w:t>
      </w:r>
      <w:r>
        <w:rPr>
          <w:szCs w:val="22"/>
        </w:rPr>
        <w:t>licencuar</w:t>
      </w:r>
      <w:r w:rsidRPr="00896D53">
        <w:rPr>
          <w:szCs w:val="22"/>
        </w:rPr>
        <w:t xml:space="preserve">” do të thotë një person që mban një </w:t>
      </w:r>
      <w:r>
        <w:rPr>
          <w:szCs w:val="22"/>
        </w:rPr>
        <w:t>licencë</w:t>
      </w:r>
      <w:r w:rsidRPr="00896D53">
        <w:rPr>
          <w:szCs w:val="22"/>
        </w:rPr>
        <w:t xml:space="preserve"> të dhënë nga ERE për të operuar në sektorin e energjisë elektrike.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>6. “Person” do të thotë</w:t>
      </w:r>
      <w:r>
        <w:rPr>
          <w:szCs w:val="22"/>
        </w:rPr>
        <w:t xml:space="preserve"> çdo person fizik ose juridik, qeveria ose çdo agjenc</w:t>
      </w:r>
      <w:r w:rsidRPr="00896D53">
        <w:rPr>
          <w:szCs w:val="22"/>
        </w:rPr>
        <w:t>i shtetërore, çdo autoritet lokal ose ente të tjera juridike të njohura nga ligji, përveç ERE-s.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 xml:space="preserve">7. </w:t>
      </w:r>
      <w:r>
        <w:rPr>
          <w:szCs w:val="22"/>
        </w:rPr>
        <w:t>“Person d</w:t>
      </w:r>
      <w:r w:rsidRPr="00896D53">
        <w:rPr>
          <w:szCs w:val="22"/>
        </w:rPr>
        <w:t>rejtues” ose “Relatues” do të thotë person</w:t>
      </w:r>
      <w:r>
        <w:rPr>
          <w:szCs w:val="22"/>
        </w:rPr>
        <w:t>i i caktuar të drejtojë një proc</w:t>
      </w:r>
      <w:r w:rsidRPr="00896D53">
        <w:rPr>
          <w:szCs w:val="22"/>
        </w:rPr>
        <w:t>edim të ERE-s, me detyra</w:t>
      </w:r>
      <w:r>
        <w:rPr>
          <w:szCs w:val="22"/>
        </w:rPr>
        <w:t>t dhe fuqitë e parashtruara në rregullat e p</w:t>
      </w:r>
      <w:r w:rsidRPr="00896D53">
        <w:rPr>
          <w:szCs w:val="22"/>
        </w:rPr>
        <w:t xml:space="preserve">raktikës dhe </w:t>
      </w:r>
      <w:r>
        <w:rPr>
          <w:szCs w:val="22"/>
        </w:rPr>
        <w:t>procedurave</w:t>
      </w:r>
      <w:r w:rsidRPr="00896D53">
        <w:rPr>
          <w:szCs w:val="22"/>
        </w:rPr>
        <w:t xml:space="preserve"> të ERE-s.</w:t>
      </w:r>
    </w:p>
    <w:p w:rsidR="001D58DC" w:rsidRPr="00896D53" w:rsidRDefault="001D58DC" w:rsidP="001D58DC">
      <w:pPr>
        <w:pStyle w:val="Paragrafi"/>
        <w:rPr>
          <w:szCs w:val="22"/>
        </w:rPr>
      </w:pPr>
      <w:r>
        <w:rPr>
          <w:szCs w:val="22"/>
        </w:rPr>
        <w:t>8. “I deleguari p</w:t>
      </w:r>
      <w:r w:rsidRPr="00896D53">
        <w:rPr>
          <w:szCs w:val="22"/>
        </w:rPr>
        <w:t xml:space="preserve">ërgjegjës” do të thotë një person fizik që aplikon për një </w:t>
      </w:r>
      <w:r>
        <w:rPr>
          <w:szCs w:val="22"/>
        </w:rPr>
        <w:t>licencë në emër të një a</w:t>
      </w:r>
      <w:r w:rsidRPr="00896D53">
        <w:rPr>
          <w:szCs w:val="22"/>
        </w:rPr>
        <w:t xml:space="preserve">plikuesi sipas nenit 7. </w:t>
      </w:r>
    </w:p>
    <w:p w:rsidR="001D58DC" w:rsidRPr="00896D53" w:rsidRDefault="001D58DC" w:rsidP="001D58DC">
      <w:pPr>
        <w:pStyle w:val="Paragrafi"/>
        <w:rPr>
          <w:szCs w:val="22"/>
        </w:rPr>
      </w:pPr>
    </w:p>
    <w:p w:rsidR="001D58DC" w:rsidRPr="00896D53" w:rsidRDefault="001D58DC" w:rsidP="001D58DC">
      <w:pPr>
        <w:pStyle w:val="NeniNr"/>
        <w:keepNext w:val="0"/>
        <w:rPr>
          <w:szCs w:val="22"/>
        </w:rPr>
      </w:pPr>
      <w:r w:rsidRPr="00896D53">
        <w:rPr>
          <w:szCs w:val="22"/>
        </w:rPr>
        <w:t xml:space="preserve">Neni 4 </w:t>
      </w:r>
    </w:p>
    <w:p w:rsidR="001D58DC" w:rsidRPr="00896D53" w:rsidRDefault="001D58DC" w:rsidP="001D58DC">
      <w:pPr>
        <w:pStyle w:val="NeniTitull"/>
        <w:keepNext w:val="0"/>
        <w:rPr>
          <w:szCs w:val="22"/>
        </w:rPr>
      </w:pPr>
      <w:r>
        <w:rPr>
          <w:szCs w:val="22"/>
        </w:rPr>
        <w:t>Licenc</w:t>
      </w:r>
      <w:r w:rsidRPr="00896D53">
        <w:rPr>
          <w:szCs w:val="22"/>
        </w:rPr>
        <w:t xml:space="preserve">at </w:t>
      </w:r>
    </w:p>
    <w:p w:rsidR="001D58DC" w:rsidRPr="00896D53" w:rsidRDefault="001D58DC" w:rsidP="001D58DC">
      <w:pPr>
        <w:pStyle w:val="Paragrafi"/>
        <w:rPr>
          <w:szCs w:val="22"/>
        </w:rPr>
      </w:pP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>1.  ERE lëshon li</w:t>
      </w:r>
      <w:r>
        <w:rPr>
          <w:szCs w:val="22"/>
        </w:rPr>
        <w:t>cenca për aktivitetet e mëposht</w:t>
      </w:r>
      <w:r w:rsidRPr="00896D53">
        <w:rPr>
          <w:szCs w:val="22"/>
        </w:rPr>
        <w:t>m</w:t>
      </w:r>
      <w:r>
        <w:rPr>
          <w:szCs w:val="22"/>
        </w:rPr>
        <w:t>e</w:t>
      </w:r>
      <w:r w:rsidRPr="00896D53">
        <w:rPr>
          <w:szCs w:val="22"/>
        </w:rPr>
        <w:t xml:space="preserve"> :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 xml:space="preserve">a) Ndërtimin dhe instalimin e një centrali të ri të energjisë elektrike; 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>b) Prodhimin e energjisë elektrike;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>c) Transmetimin e energjisë elektrike;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>d) Shpërndarjen e energjisë elektrike;</w:t>
      </w:r>
    </w:p>
    <w:p w:rsidR="001D58DC" w:rsidRPr="00896D53" w:rsidRDefault="001D58DC" w:rsidP="001D58DC">
      <w:pPr>
        <w:pStyle w:val="Paragrafi"/>
        <w:rPr>
          <w:szCs w:val="22"/>
        </w:rPr>
      </w:pPr>
      <w:r>
        <w:rPr>
          <w:szCs w:val="22"/>
        </w:rPr>
        <w:t>e) Furnizimin dhe treg</w:t>
      </w:r>
      <w:r w:rsidRPr="00896D53">
        <w:rPr>
          <w:szCs w:val="22"/>
        </w:rPr>
        <w:t xml:space="preserve">timin e energjisë elektrike; 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>f) Eksportimin e energjisë elektrike;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>g) Importimin e energjisë elektrike.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 xml:space="preserve">2.  Nuk kërkohet </w:t>
      </w:r>
      <w:r>
        <w:rPr>
          <w:szCs w:val="22"/>
        </w:rPr>
        <w:t>licencë</w:t>
      </w:r>
      <w:r w:rsidRPr="00896D53">
        <w:rPr>
          <w:szCs w:val="22"/>
        </w:rPr>
        <w:t xml:space="preserve"> për ndërti</w:t>
      </w:r>
      <w:r>
        <w:rPr>
          <w:szCs w:val="22"/>
        </w:rPr>
        <w:t>min dhe shfrytëzimin e një vetë</w:t>
      </w:r>
      <w:r w:rsidRPr="00896D53">
        <w:rPr>
          <w:szCs w:val="22"/>
        </w:rPr>
        <w:t>prodhuesi të pal</w:t>
      </w:r>
      <w:r>
        <w:rPr>
          <w:szCs w:val="22"/>
        </w:rPr>
        <w:t>idhur me sistemin elektroenergje</w:t>
      </w:r>
      <w:r w:rsidRPr="00896D53">
        <w:rPr>
          <w:szCs w:val="22"/>
        </w:rPr>
        <w:t>tik dhe për ndërtimin e një linje direkte.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 xml:space="preserve">  </w:t>
      </w:r>
    </w:p>
    <w:p w:rsidR="001D58DC" w:rsidRPr="00896D53" w:rsidRDefault="001D58DC" w:rsidP="001D58DC">
      <w:pPr>
        <w:pStyle w:val="NeniNr"/>
        <w:keepNext w:val="0"/>
        <w:rPr>
          <w:szCs w:val="22"/>
        </w:rPr>
      </w:pPr>
      <w:r w:rsidRPr="00896D53">
        <w:rPr>
          <w:szCs w:val="22"/>
        </w:rPr>
        <w:t xml:space="preserve">Neni 5 </w:t>
      </w:r>
    </w:p>
    <w:p w:rsidR="001D58DC" w:rsidRPr="00896D53" w:rsidRDefault="001D58DC" w:rsidP="001D58DC">
      <w:pPr>
        <w:pStyle w:val="NeniTitull"/>
        <w:keepNext w:val="0"/>
        <w:rPr>
          <w:szCs w:val="22"/>
        </w:rPr>
      </w:pPr>
      <w:r>
        <w:rPr>
          <w:szCs w:val="22"/>
        </w:rPr>
        <w:t>Kohëzgjatja e vlefshmërisë së licencë</w:t>
      </w:r>
      <w:r w:rsidRPr="00896D53">
        <w:rPr>
          <w:szCs w:val="22"/>
        </w:rPr>
        <w:t xml:space="preserve">s </w:t>
      </w:r>
    </w:p>
    <w:p w:rsidR="001D58DC" w:rsidRPr="00896D53" w:rsidRDefault="001D58DC" w:rsidP="001D58DC">
      <w:pPr>
        <w:pStyle w:val="Paragrafi"/>
        <w:rPr>
          <w:szCs w:val="22"/>
        </w:rPr>
      </w:pPr>
    </w:p>
    <w:p w:rsidR="001D58DC" w:rsidRPr="00896D53" w:rsidRDefault="001D58DC" w:rsidP="001D58DC">
      <w:pPr>
        <w:pStyle w:val="Paragrafi"/>
        <w:rPr>
          <w:szCs w:val="22"/>
        </w:rPr>
      </w:pPr>
      <w:r>
        <w:rPr>
          <w:szCs w:val="22"/>
        </w:rPr>
        <w:t>1. Kohë</w:t>
      </w:r>
      <w:r w:rsidRPr="00896D53">
        <w:rPr>
          <w:szCs w:val="22"/>
        </w:rPr>
        <w:t xml:space="preserve">zgjatja e vlefshmërisë së </w:t>
      </w:r>
      <w:r>
        <w:rPr>
          <w:szCs w:val="22"/>
        </w:rPr>
        <w:t>licencave</w:t>
      </w:r>
      <w:r w:rsidRPr="00896D53">
        <w:rPr>
          <w:szCs w:val="22"/>
        </w:rPr>
        <w:t xml:space="preserve"> të lëshuara nga ERE për aktivitetet e parashikuara në nenin 3 të kësaj </w:t>
      </w:r>
      <w:r>
        <w:rPr>
          <w:szCs w:val="22"/>
        </w:rPr>
        <w:t>r</w:t>
      </w:r>
      <w:r w:rsidRPr="00896D53">
        <w:rPr>
          <w:szCs w:val="22"/>
        </w:rPr>
        <w:t>regulloreje, përcaktohet nga ERE brenda kufijve të mëposhtëm: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>- për prodhimin e energjisë elektrike deri në 30 vjet</w:t>
      </w:r>
      <w:r>
        <w:rPr>
          <w:szCs w:val="22"/>
        </w:rPr>
        <w:t>,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>- për transmetimin e energjisë elektrike deri në 25 vjet</w:t>
      </w:r>
      <w:r>
        <w:rPr>
          <w:szCs w:val="22"/>
        </w:rPr>
        <w:t>,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>- për shpërndarjen e energjisë elektrike deri në 20 vjet</w:t>
      </w:r>
      <w:r>
        <w:rPr>
          <w:szCs w:val="22"/>
        </w:rPr>
        <w:t>,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>- për furnizimin dhe tregtimin e energjisë elektrike deri në 5 vjet</w:t>
      </w:r>
      <w:r>
        <w:rPr>
          <w:szCs w:val="22"/>
        </w:rPr>
        <w:t>,</w:t>
      </w:r>
      <w:r w:rsidRPr="00896D53">
        <w:rPr>
          <w:szCs w:val="22"/>
        </w:rPr>
        <w:t xml:space="preserve"> 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>- për eksportin e energjisë elektrike 1 vit</w:t>
      </w:r>
      <w:r>
        <w:rPr>
          <w:szCs w:val="22"/>
        </w:rPr>
        <w:t>,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>- për importin e energjisë elektrike 1 vit</w:t>
      </w:r>
      <w:r>
        <w:rPr>
          <w:szCs w:val="22"/>
        </w:rPr>
        <w:t>.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 xml:space="preserve">2.  Në rastin e një </w:t>
      </w:r>
      <w:r>
        <w:rPr>
          <w:szCs w:val="22"/>
        </w:rPr>
        <w:t>licence</w:t>
      </w:r>
      <w:r w:rsidRPr="00896D53">
        <w:rPr>
          <w:szCs w:val="22"/>
        </w:rPr>
        <w:t xml:space="preserve"> për ndërtimin e një centrali të ri, ERE mund të kërkojë ndaj të </w:t>
      </w:r>
      <w:r>
        <w:rPr>
          <w:szCs w:val="22"/>
        </w:rPr>
        <w:t>licencuari</w:t>
      </w:r>
      <w:r w:rsidRPr="00896D53">
        <w:rPr>
          <w:szCs w:val="22"/>
        </w:rPr>
        <w:t xml:space="preserve">t një periudhë të arsyeshme ndërtimi dhe </w:t>
      </w:r>
      <w:r>
        <w:rPr>
          <w:szCs w:val="22"/>
        </w:rPr>
        <w:t>instalimi, duke marrë parasysh: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>a) tipin e teknologjisë së centralit (lënda djegëse);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>b) periudhën e propozuar të ndërtimit;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>c) madhësinë (fuqinë) e njësisë(ve).</w:t>
      </w:r>
    </w:p>
    <w:p w:rsidR="001D58DC" w:rsidRPr="00896D53" w:rsidRDefault="001D58DC" w:rsidP="001D58DC">
      <w:pPr>
        <w:pStyle w:val="Paragrafi"/>
        <w:rPr>
          <w:szCs w:val="22"/>
        </w:rPr>
      </w:pPr>
    </w:p>
    <w:p w:rsidR="001D58DC" w:rsidRPr="00896D53" w:rsidRDefault="001D58DC" w:rsidP="001D58DC">
      <w:pPr>
        <w:pStyle w:val="KapitulliNr"/>
        <w:keepNext w:val="0"/>
      </w:pPr>
      <w:r w:rsidRPr="00896D53">
        <w:t>Kapitulli II</w:t>
      </w:r>
    </w:p>
    <w:p w:rsidR="001D58DC" w:rsidRPr="00896D53" w:rsidRDefault="001D58DC" w:rsidP="001D58DC">
      <w:pPr>
        <w:pStyle w:val="KapitulliTitull"/>
        <w:keepNext w:val="0"/>
      </w:pPr>
      <w:r>
        <w:t>ProCedurat e Aplikimit për LiCenC</w:t>
      </w:r>
      <w:r w:rsidRPr="00896D53">
        <w:t>a</w:t>
      </w:r>
    </w:p>
    <w:p w:rsidR="001D58DC" w:rsidRPr="00896D53" w:rsidRDefault="001D58DC" w:rsidP="001D58DC">
      <w:pPr>
        <w:pStyle w:val="Paragrafi"/>
        <w:rPr>
          <w:szCs w:val="22"/>
        </w:rPr>
      </w:pPr>
    </w:p>
    <w:p w:rsidR="001D58DC" w:rsidRPr="00896D53" w:rsidRDefault="001D58DC" w:rsidP="001D58DC">
      <w:pPr>
        <w:pStyle w:val="NeniNr"/>
        <w:keepNext w:val="0"/>
        <w:rPr>
          <w:szCs w:val="22"/>
        </w:rPr>
      </w:pPr>
      <w:r w:rsidRPr="00896D53">
        <w:rPr>
          <w:szCs w:val="22"/>
        </w:rPr>
        <w:t xml:space="preserve">Neni 6 </w:t>
      </w:r>
    </w:p>
    <w:p w:rsidR="001D58DC" w:rsidRPr="00896D53" w:rsidRDefault="001D58DC" w:rsidP="001D58DC">
      <w:pPr>
        <w:pStyle w:val="NeniTitull"/>
        <w:keepNext w:val="0"/>
        <w:rPr>
          <w:szCs w:val="22"/>
        </w:rPr>
      </w:pPr>
      <w:r>
        <w:rPr>
          <w:szCs w:val="22"/>
        </w:rPr>
        <w:t xml:space="preserve"> E drejta për të aplikuar për një licencë</w:t>
      </w:r>
    </w:p>
    <w:p w:rsidR="001D58DC" w:rsidRPr="00896D53" w:rsidRDefault="001D58DC" w:rsidP="001D58DC">
      <w:pPr>
        <w:pStyle w:val="Paragrafi"/>
        <w:rPr>
          <w:szCs w:val="22"/>
        </w:rPr>
      </w:pP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 xml:space="preserve">Ka të drejtë të aplikojë për një </w:t>
      </w:r>
      <w:r>
        <w:rPr>
          <w:szCs w:val="22"/>
        </w:rPr>
        <w:t>licencë</w:t>
      </w:r>
      <w:r w:rsidRPr="00896D53">
        <w:rPr>
          <w:szCs w:val="22"/>
        </w:rPr>
        <w:t xml:space="preserve"> të lëshuar </w:t>
      </w:r>
      <w:r>
        <w:rPr>
          <w:szCs w:val="22"/>
        </w:rPr>
        <w:t>nga ERE, çdo person që ka vendqë</w:t>
      </w:r>
      <w:r w:rsidRPr="00896D53">
        <w:rPr>
          <w:szCs w:val="22"/>
        </w:rPr>
        <w:t xml:space="preserve">ndrimin e tij në Shqipëri. Çdo person i huaj duhet të krijojë një shoqëri sipas legjislacionit në fuqi, për të gjithë periudhën e vlefshmërisë së </w:t>
      </w:r>
      <w:r>
        <w:rPr>
          <w:szCs w:val="22"/>
        </w:rPr>
        <w:t>licencë</w:t>
      </w:r>
      <w:r w:rsidRPr="00896D53">
        <w:rPr>
          <w:szCs w:val="22"/>
        </w:rPr>
        <w:t>s.</w:t>
      </w:r>
    </w:p>
    <w:p w:rsidR="001D58DC" w:rsidRPr="00896D53" w:rsidRDefault="001D58DC" w:rsidP="001D58DC">
      <w:pPr>
        <w:pStyle w:val="Paragrafi"/>
        <w:rPr>
          <w:szCs w:val="22"/>
        </w:rPr>
      </w:pPr>
    </w:p>
    <w:p w:rsidR="001D58DC" w:rsidRPr="00896D53" w:rsidRDefault="001D58DC" w:rsidP="001D58DC">
      <w:pPr>
        <w:pStyle w:val="NeniNr"/>
        <w:keepNext w:val="0"/>
        <w:rPr>
          <w:szCs w:val="22"/>
        </w:rPr>
      </w:pPr>
      <w:r w:rsidRPr="00896D53">
        <w:rPr>
          <w:szCs w:val="22"/>
        </w:rPr>
        <w:t xml:space="preserve">Neni 7 </w:t>
      </w:r>
    </w:p>
    <w:p w:rsidR="001D58DC" w:rsidRPr="00896D53" w:rsidRDefault="001D58DC" w:rsidP="001D58DC">
      <w:pPr>
        <w:pStyle w:val="NeniTitull"/>
        <w:keepNext w:val="0"/>
        <w:rPr>
          <w:szCs w:val="22"/>
        </w:rPr>
      </w:pPr>
      <w:r>
        <w:rPr>
          <w:szCs w:val="22"/>
        </w:rPr>
        <w:t>Delegimi i të drejtave të a</w:t>
      </w:r>
      <w:r w:rsidRPr="00896D53">
        <w:rPr>
          <w:szCs w:val="22"/>
        </w:rPr>
        <w:t>plikuesit</w:t>
      </w:r>
    </w:p>
    <w:p w:rsidR="001D58DC" w:rsidRPr="00896D53" w:rsidRDefault="001D58DC" w:rsidP="001D58DC">
      <w:pPr>
        <w:pStyle w:val="Paragrafi"/>
        <w:rPr>
          <w:szCs w:val="22"/>
        </w:rPr>
      </w:pP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 xml:space="preserve">1. Aplikuesi mund të caktojë një person fizik ose juridik si të deleguar përgjegjës për të </w:t>
      </w:r>
      <w:r w:rsidRPr="00896D53">
        <w:rPr>
          <w:szCs w:val="22"/>
        </w:rPr>
        <w:lastRenderedPageBreak/>
        <w:t xml:space="preserve">aplikuar për një </w:t>
      </w:r>
      <w:r>
        <w:rPr>
          <w:szCs w:val="22"/>
        </w:rPr>
        <w:t>licencë</w:t>
      </w:r>
      <w:r w:rsidRPr="00896D53">
        <w:rPr>
          <w:szCs w:val="22"/>
        </w:rPr>
        <w:t xml:space="preserve"> në përputhje me legjislacionin shqiptar në fuqi dhe me këto </w:t>
      </w:r>
      <w:r>
        <w:rPr>
          <w:szCs w:val="22"/>
        </w:rPr>
        <w:t>procedura</w:t>
      </w:r>
      <w:r w:rsidRPr="00896D53">
        <w:rPr>
          <w:szCs w:val="22"/>
        </w:rPr>
        <w:t xml:space="preserve"> </w:t>
      </w:r>
      <w:r>
        <w:rPr>
          <w:szCs w:val="22"/>
        </w:rPr>
        <w:t>licencimi</w:t>
      </w:r>
      <w:r w:rsidRPr="00896D53">
        <w:rPr>
          <w:szCs w:val="22"/>
        </w:rPr>
        <w:t xml:space="preserve">. 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 xml:space="preserve">2. Detyrat </w:t>
      </w:r>
      <w:r>
        <w:rPr>
          <w:szCs w:val="22"/>
        </w:rPr>
        <w:t>e të deleguarit përgjegjës janë</w:t>
      </w:r>
      <w:r w:rsidRPr="00896D53">
        <w:rPr>
          <w:szCs w:val="22"/>
        </w:rPr>
        <w:t>: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 xml:space="preserve">a) të paraqesë aplikimin për një </w:t>
      </w:r>
      <w:r>
        <w:rPr>
          <w:szCs w:val="22"/>
        </w:rPr>
        <w:t>licencë</w:t>
      </w:r>
      <w:r w:rsidRPr="00896D53">
        <w:rPr>
          <w:szCs w:val="22"/>
        </w:rPr>
        <w:t>, së bashku me d</w:t>
      </w:r>
      <w:r>
        <w:rPr>
          <w:szCs w:val="22"/>
        </w:rPr>
        <w:t>okumentacionin e kërkuar sipas neneve 9, 10 dhe 11 të kësaj r</w:t>
      </w:r>
      <w:r w:rsidRPr="00896D53">
        <w:rPr>
          <w:szCs w:val="22"/>
        </w:rPr>
        <w:t>regulloreje;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 xml:space="preserve">b) të paraqesë të dhëna dhe informacion shtesë të kërkuar nga ERE gjatë shqyrtimit të aplikimit për </w:t>
      </w:r>
      <w:r>
        <w:rPr>
          <w:szCs w:val="22"/>
        </w:rPr>
        <w:t>licencë;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 xml:space="preserve">c) </w:t>
      </w:r>
      <w:r>
        <w:rPr>
          <w:szCs w:val="22"/>
        </w:rPr>
        <w:t>të monitorojë dhe të sigurojë pë</w:t>
      </w:r>
      <w:r w:rsidRPr="00896D53">
        <w:rPr>
          <w:szCs w:val="22"/>
        </w:rPr>
        <w:t xml:space="preserve">rmbushjen nga i </w:t>
      </w:r>
      <w:r>
        <w:rPr>
          <w:szCs w:val="22"/>
        </w:rPr>
        <w:t>licencuari</w:t>
      </w:r>
      <w:r w:rsidRPr="00896D53">
        <w:rPr>
          <w:szCs w:val="22"/>
        </w:rPr>
        <w:t xml:space="preserve"> të kushteve të përcaktuara në </w:t>
      </w:r>
      <w:r>
        <w:rPr>
          <w:szCs w:val="22"/>
        </w:rPr>
        <w:t>licencë</w:t>
      </w:r>
      <w:r w:rsidRPr="00896D53">
        <w:rPr>
          <w:szCs w:val="22"/>
        </w:rPr>
        <w:t>;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 xml:space="preserve">d) të përgatisë raporte periodike lidhur me aktivitetin e të </w:t>
      </w:r>
      <w:r>
        <w:rPr>
          <w:szCs w:val="22"/>
        </w:rPr>
        <w:t>licencuari</w:t>
      </w:r>
      <w:r w:rsidRPr="00896D53">
        <w:rPr>
          <w:szCs w:val="22"/>
        </w:rPr>
        <w:t>t, të cilat i paraqet në ERE.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 xml:space="preserve">3.  I </w:t>
      </w:r>
      <w:r>
        <w:rPr>
          <w:szCs w:val="22"/>
        </w:rPr>
        <w:t>licencuari</w:t>
      </w:r>
      <w:r w:rsidRPr="00896D53">
        <w:rPr>
          <w:szCs w:val="22"/>
        </w:rPr>
        <w:t xml:space="preserve"> do të </w:t>
      </w:r>
      <w:r>
        <w:rPr>
          <w:szCs w:val="22"/>
        </w:rPr>
        <w:t>kërkojë</w:t>
      </w:r>
      <w:r w:rsidRPr="00896D53">
        <w:rPr>
          <w:szCs w:val="22"/>
        </w:rPr>
        <w:t xml:space="preserve"> aprovimin e ERE-s për të deleguarin përgjegjës nëpërmje</w:t>
      </w:r>
      <w:r>
        <w:rPr>
          <w:szCs w:val="22"/>
        </w:rPr>
        <w:t>t paraqitjes në ERE të dokumente</w:t>
      </w:r>
      <w:r w:rsidRPr="00896D53">
        <w:rPr>
          <w:szCs w:val="22"/>
        </w:rPr>
        <w:t>ve të mëposhtme: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 xml:space="preserve">a) prokurën e aplikuesit që aplikon për </w:t>
      </w:r>
      <w:r>
        <w:rPr>
          <w:szCs w:val="22"/>
        </w:rPr>
        <w:t>licencë</w:t>
      </w:r>
      <w:r w:rsidRPr="00896D53">
        <w:rPr>
          <w:szCs w:val="22"/>
        </w:rPr>
        <w:t xml:space="preserve"> me të cilën cakton personin përgjegjës;</w:t>
      </w:r>
    </w:p>
    <w:p w:rsidR="001D58DC" w:rsidRPr="00896D53" w:rsidRDefault="001D58DC" w:rsidP="001D58DC">
      <w:pPr>
        <w:pStyle w:val="Paragrafi"/>
        <w:rPr>
          <w:szCs w:val="22"/>
        </w:rPr>
      </w:pPr>
      <w:r>
        <w:rPr>
          <w:szCs w:val="22"/>
        </w:rPr>
        <w:t xml:space="preserve">b) </w:t>
      </w:r>
      <w:r w:rsidRPr="00896D53">
        <w:rPr>
          <w:szCs w:val="22"/>
        </w:rPr>
        <w:t>curriculum vitae të personit të caktuar;</w:t>
      </w:r>
    </w:p>
    <w:p w:rsidR="001D58DC" w:rsidRPr="00896D53" w:rsidRDefault="001D58DC" w:rsidP="001D58DC">
      <w:pPr>
        <w:pStyle w:val="Paragrafi"/>
        <w:rPr>
          <w:szCs w:val="22"/>
        </w:rPr>
      </w:pPr>
      <w:r>
        <w:rPr>
          <w:szCs w:val="22"/>
        </w:rPr>
        <w:t>c</w:t>
      </w:r>
      <w:r w:rsidRPr="00896D53">
        <w:rPr>
          <w:szCs w:val="22"/>
        </w:rPr>
        <w:t>) një letër reference e nënshkruar nga përfaqësuesi zyrtar i një organizate profesionale në sektorin e energjisë, që dëshmon cilësitë profesionale dhe eksperiencën në sektor të personit të caktuar;</w:t>
      </w:r>
    </w:p>
    <w:p w:rsidR="001D58DC" w:rsidRPr="00896D53" w:rsidRDefault="001D58DC" w:rsidP="001D58DC">
      <w:pPr>
        <w:pStyle w:val="Paragrafi"/>
        <w:rPr>
          <w:szCs w:val="22"/>
        </w:rPr>
      </w:pPr>
      <w:r>
        <w:rPr>
          <w:szCs w:val="22"/>
        </w:rPr>
        <w:t>d) një vërtetim nga p</w:t>
      </w:r>
      <w:r w:rsidRPr="00896D53">
        <w:rPr>
          <w:szCs w:val="22"/>
        </w:rPr>
        <w:t>rokuroria</w:t>
      </w:r>
      <w:r>
        <w:rPr>
          <w:szCs w:val="22"/>
        </w:rPr>
        <w:t xml:space="preserve"> që nuk është në ndjekje penale;</w:t>
      </w:r>
    </w:p>
    <w:p w:rsidR="001D58DC" w:rsidRDefault="001D58DC" w:rsidP="001D58DC">
      <w:pPr>
        <w:pStyle w:val="Paragrafi"/>
        <w:rPr>
          <w:szCs w:val="22"/>
        </w:rPr>
      </w:pPr>
      <w:r>
        <w:rPr>
          <w:szCs w:val="22"/>
        </w:rPr>
        <w:t>e) c</w:t>
      </w:r>
      <w:r w:rsidRPr="00896D53">
        <w:rPr>
          <w:szCs w:val="22"/>
        </w:rPr>
        <w:t>ertifikatë të punëdhënësit aktual të personit të caktuar si i deleguar përgjegjës (në rast se ai nuk është i punësuar nga punëdhënësi).</w:t>
      </w:r>
    </w:p>
    <w:p w:rsidR="001D58DC" w:rsidRPr="00896D53" w:rsidRDefault="001D58DC" w:rsidP="001D58DC">
      <w:pPr>
        <w:pStyle w:val="Paragrafi"/>
        <w:rPr>
          <w:szCs w:val="22"/>
        </w:rPr>
      </w:pPr>
    </w:p>
    <w:p w:rsidR="001D58DC" w:rsidRPr="00896D53" w:rsidRDefault="001D58DC" w:rsidP="001D58DC">
      <w:pPr>
        <w:pStyle w:val="Paragrafi"/>
        <w:rPr>
          <w:szCs w:val="22"/>
        </w:rPr>
      </w:pPr>
      <w:r>
        <w:rPr>
          <w:szCs w:val="22"/>
        </w:rPr>
        <w:t>4. Brenda 7 ditëve</w:t>
      </w:r>
      <w:r w:rsidRPr="00896D53">
        <w:rPr>
          <w:szCs w:val="22"/>
        </w:rPr>
        <w:t xml:space="preserve"> nga paraqitja e dokumentacionit që përcaktohet në paragrafin e m</w:t>
      </w:r>
      <w:r>
        <w:rPr>
          <w:szCs w:val="22"/>
        </w:rPr>
        <w:t>ë</w:t>
      </w:r>
      <w:r w:rsidRPr="00896D53">
        <w:rPr>
          <w:szCs w:val="22"/>
        </w:rPr>
        <w:t>sipërm, ERE do t’i komunikojë me shkrim aplikuesit aprovimin ose arsyet e refuzimit të të deleguarit përgjegjës.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>5.  Në rast se i deleguari përgjegjës i propozuar refuzohet, aplikuesi do të caktojë</w:t>
      </w:r>
      <w:r>
        <w:rPr>
          <w:szCs w:val="22"/>
        </w:rPr>
        <w:t xml:space="preserve"> një person tjetër brenda 5 ditë</w:t>
      </w:r>
      <w:r w:rsidRPr="00896D53">
        <w:rPr>
          <w:szCs w:val="22"/>
        </w:rPr>
        <w:t>ve nga marrja e komunikimit të ERE-s, duke respektuar kushtet e sipërp</w:t>
      </w:r>
      <w:r>
        <w:rPr>
          <w:szCs w:val="22"/>
        </w:rPr>
        <w:t>ërmendu</w:t>
      </w:r>
      <w:r w:rsidRPr="00896D53">
        <w:rPr>
          <w:szCs w:val="22"/>
        </w:rPr>
        <w:t>ra. Në rast të një refuzimi të dytë, aplikuesi humbet të drejtën e caktimit të të deleguarit, përveç kur kjo lejohet nga ERE.</w:t>
      </w:r>
    </w:p>
    <w:p w:rsidR="001D58DC" w:rsidRDefault="001D58DC" w:rsidP="001D58DC">
      <w:pPr>
        <w:pStyle w:val="NeniNr"/>
        <w:keepNext w:val="0"/>
        <w:rPr>
          <w:szCs w:val="22"/>
        </w:rPr>
      </w:pPr>
    </w:p>
    <w:p w:rsidR="001D58DC" w:rsidRPr="00896D53" w:rsidRDefault="001D58DC" w:rsidP="001D58DC">
      <w:pPr>
        <w:pStyle w:val="NeniNr"/>
        <w:keepNext w:val="0"/>
        <w:rPr>
          <w:szCs w:val="22"/>
        </w:rPr>
      </w:pPr>
      <w:r w:rsidRPr="00896D53">
        <w:rPr>
          <w:szCs w:val="22"/>
        </w:rPr>
        <w:t xml:space="preserve">Neni 8 </w:t>
      </w:r>
    </w:p>
    <w:p w:rsidR="001D58DC" w:rsidRDefault="001D58DC" w:rsidP="001D58DC">
      <w:pPr>
        <w:pStyle w:val="NeniTitull"/>
        <w:keepNext w:val="0"/>
        <w:rPr>
          <w:szCs w:val="22"/>
        </w:rPr>
      </w:pPr>
      <w:r>
        <w:rPr>
          <w:szCs w:val="22"/>
        </w:rPr>
        <w:t>Njoftimi i qëllimit për të paraqitur një a</w:t>
      </w:r>
      <w:r w:rsidRPr="00896D53">
        <w:rPr>
          <w:szCs w:val="22"/>
        </w:rPr>
        <w:t xml:space="preserve">plikim </w:t>
      </w:r>
    </w:p>
    <w:p w:rsidR="001D58DC" w:rsidRPr="00896D53" w:rsidRDefault="001D58DC" w:rsidP="001D58DC">
      <w:pPr>
        <w:pStyle w:val="NeniTitull"/>
        <w:keepNext w:val="0"/>
        <w:rPr>
          <w:szCs w:val="22"/>
        </w:rPr>
      </w:pPr>
      <w:r>
        <w:rPr>
          <w:szCs w:val="22"/>
        </w:rPr>
        <w:t>për ndërtimin e një centrali të ri e</w:t>
      </w:r>
      <w:r w:rsidRPr="00896D53">
        <w:rPr>
          <w:szCs w:val="22"/>
        </w:rPr>
        <w:t>lektrik</w:t>
      </w:r>
    </w:p>
    <w:p w:rsidR="001D58DC" w:rsidRPr="00896D53" w:rsidRDefault="001D58DC" w:rsidP="001D58DC">
      <w:pPr>
        <w:pStyle w:val="Paragrafi"/>
        <w:rPr>
          <w:szCs w:val="22"/>
        </w:rPr>
      </w:pP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>1. Personat e interesuar do të dërgojnë në ERE një njoftim mbi qëllimin e tyre për të paraqitur një aplikim për ndërtimin dhe instalimin e një centrali të ri elektrik me kapacitet jo më të vogël se 5 MW, jo më pak se 3 (tre) muaj më parë se paraqitja e aplikimit zyrtar për miratimin e propozimit.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>2. Njoftimi për qëllimin do të përmbajë informacion mbi vendndodhjen dhe kapacitetin e centralit të propozuar, tipin e centralit, koston e përllogaritur, afatin kohor të propozuar për ndërtim dhe shfrytëzim, skemën dhe nivelin e tensionit në të cilin centrali i propozuar do të lidhet me sistemin elektrik të vendit</w:t>
      </w:r>
      <w:r>
        <w:rPr>
          <w:szCs w:val="22"/>
        </w:rPr>
        <w:t>, si dhe që</w:t>
      </w:r>
      <w:r w:rsidRPr="00896D53">
        <w:rPr>
          <w:szCs w:val="22"/>
        </w:rPr>
        <w:t xml:space="preserve">ndrimin e TSO-së lidhur me efektet që centrali i propozuar do të ketë në qëndrueshmërinë dhe aftësinë e sistemit elektrik. 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 xml:space="preserve"> </w:t>
      </w:r>
    </w:p>
    <w:p w:rsidR="001D58DC" w:rsidRPr="00896D53" w:rsidRDefault="001D58DC" w:rsidP="001D58DC">
      <w:pPr>
        <w:pStyle w:val="NeniNr"/>
        <w:keepNext w:val="0"/>
        <w:rPr>
          <w:szCs w:val="22"/>
        </w:rPr>
      </w:pPr>
      <w:r w:rsidRPr="00896D53">
        <w:rPr>
          <w:szCs w:val="22"/>
        </w:rPr>
        <w:t xml:space="preserve">Neni 9 </w:t>
      </w:r>
    </w:p>
    <w:p w:rsidR="001D58DC" w:rsidRPr="00896D53" w:rsidRDefault="001D58DC" w:rsidP="001D58DC">
      <w:pPr>
        <w:pStyle w:val="NeniTitull"/>
        <w:keepNext w:val="0"/>
        <w:rPr>
          <w:szCs w:val="22"/>
        </w:rPr>
      </w:pPr>
      <w:r>
        <w:rPr>
          <w:szCs w:val="22"/>
        </w:rPr>
        <w:t>Forma e a</w:t>
      </w:r>
      <w:r w:rsidRPr="00896D53">
        <w:rPr>
          <w:szCs w:val="22"/>
        </w:rPr>
        <w:t>plikimit</w:t>
      </w:r>
    </w:p>
    <w:p w:rsidR="001D58DC" w:rsidRPr="00896D53" w:rsidRDefault="001D58DC" w:rsidP="001D58DC">
      <w:pPr>
        <w:pStyle w:val="Paragrafi"/>
        <w:rPr>
          <w:szCs w:val="22"/>
        </w:rPr>
      </w:pP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>Çdo aplikim do të paraqitet në formën e kërkuar nga ERE, në të kundërt nuk do të shqyrtohet.</w:t>
      </w:r>
    </w:p>
    <w:p w:rsidR="001D58DC" w:rsidRPr="00896D53" w:rsidRDefault="001D58DC" w:rsidP="001D58DC">
      <w:pPr>
        <w:pStyle w:val="Paragrafi"/>
        <w:rPr>
          <w:szCs w:val="22"/>
        </w:rPr>
      </w:pPr>
    </w:p>
    <w:p w:rsidR="001D58DC" w:rsidRPr="00896D53" w:rsidRDefault="001D58DC" w:rsidP="001D58DC">
      <w:pPr>
        <w:pStyle w:val="NeniNr"/>
        <w:keepNext w:val="0"/>
        <w:rPr>
          <w:szCs w:val="22"/>
        </w:rPr>
      </w:pPr>
      <w:r w:rsidRPr="00896D53">
        <w:rPr>
          <w:szCs w:val="22"/>
        </w:rPr>
        <w:t xml:space="preserve">Neni 10 </w:t>
      </w:r>
    </w:p>
    <w:p w:rsidR="001D58DC" w:rsidRPr="00896D53" w:rsidRDefault="001D58DC" w:rsidP="001D58DC">
      <w:pPr>
        <w:pStyle w:val="NeniTitull"/>
        <w:keepNext w:val="0"/>
        <w:rPr>
          <w:szCs w:val="22"/>
        </w:rPr>
      </w:pPr>
      <w:r>
        <w:rPr>
          <w:szCs w:val="22"/>
        </w:rPr>
        <w:t xml:space="preserve"> Dokumentet dhe të dhënat shoqëruese të kërkuara për të gjitha  l</w:t>
      </w:r>
      <w:r w:rsidRPr="00896D53">
        <w:rPr>
          <w:szCs w:val="22"/>
        </w:rPr>
        <w:t xml:space="preserve">lojet e </w:t>
      </w:r>
      <w:r>
        <w:rPr>
          <w:szCs w:val="22"/>
        </w:rPr>
        <w:t>licencave</w:t>
      </w:r>
    </w:p>
    <w:p w:rsidR="001D58DC" w:rsidRPr="00896D53" w:rsidRDefault="001D58DC" w:rsidP="001D58DC">
      <w:pPr>
        <w:pStyle w:val="Paragrafi"/>
        <w:rPr>
          <w:szCs w:val="22"/>
        </w:rPr>
      </w:pP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 xml:space="preserve">Çdo aplikim për </w:t>
      </w:r>
      <w:r>
        <w:rPr>
          <w:szCs w:val="22"/>
        </w:rPr>
        <w:t>licencë do të përmbajë këto të dhëna</w:t>
      </w:r>
      <w:r w:rsidRPr="00896D53">
        <w:rPr>
          <w:szCs w:val="22"/>
        </w:rPr>
        <w:t>: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>A. Identifikimi i Kompanisë.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 xml:space="preserve">1. Emri i kompanisë </w:t>
      </w:r>
    </w:p>
    <w:p w:rsidR="001D58DC" w:rsidRPr="00896D53" w:rsidRDefault="001D58DC" w:rsidP="001D58DC">
      <w:pPr>
        <w:pStyle w:val="Paragrafi"/>
        <w:rPr>
          <w:szCs w:val="22"/>
        </w:rPr>
      </w:pPr>
      <w:r>
        <w:rPr>
          <w:szCs w:val="22"/>
        </w:rPr>
        <w:t>2. Adresa e selisë qendrore të k</w:t>
      </w:r>
      <w:r w:rsidRPr="00896D53">
        <w:rPr>
          <w:szCs w:val="22"/>
        </w:rPr>
        <w:t>ompanisë</w:t>
      </w:r>
    </w:p>
    <w:p w:rsidR="001D58DC" w:rsidRPr="00896D53" w:rsidRDefault="001D58DC" w:rsidP="001D58DC">
      <w:pPr>
        <w:pStyle w:val="Paragrafi"/>
        <w:rPr>
          <w:szCs w:val="22"/>
        </w:rPr>
      </w:pPr>
      <w:r>
        <w:rPr>
          <w:szCs w:val="22"/>
        </w:rPr>
        <w:t>3. Administratori i k</w:t>
      </w:r>
      <w:r w:rsidRPr="00896D53">
        <w:rPr>
          <w:szCs w:val="22"/>
        </w:rPr>
        <w:t>ompanisë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lastRenderedPageBreak/>
        <w:t>4. Përfaqësuesi apo i deleguari përgjegjës (nëse ka)</w:t>
      </w:r>
    </w:p>
    <w:p w:rsidR="001D58DC" w:rsidRPr="00896D53" w:rsidRDefault="001D58DC" w:rsidP="001D58DC">
      <w:pPr>
        <w:pStyle w:val="Paragrafi"/>
        <w:rPr>
          <w:szCs w:val="22"/>
        </w:rPr>
      </w:pPr>
      <w:r>
        <w:rPr>
          <w:szCs w:val="22"/>
        </w:rPr>
        <w:t>5. Certifikata dhe numri i kompanisë në regjistrin t</w:t>
      </w:r>
      <w:r w:rsidRPr="00896D53">
        <w:rPr>
          <w:szCs w:val="22"/>
        </w:rPr>
        <w:t>regtar</w:t>
      </w:r>
    </w:p>
    <w:p w:rsidR="001D58DC" w:rsidRPr="00896D53" w:rsidRDefault="001D58DC" w:rsidP="001D58DC">
      <w:pPr>
        <w:pStyle w:val="Paragrafi"/>
        <w:rPr>
          <w:szCs w:val="22"/>
        </w:rPr>
      </w:pPr>
      <w:r>
        <w:rPr>
          <w:szCs w:val="22"/>
        </w:rPr>
        <w:t>6. NIPT</w:t>
      </w:r>
      <w:r w:rsidRPr="00896D53">
        <w:rPr>
          <w:szCs w:val="22"/>
        </w:rPr>
        <w:t xml:space="preserve"> (Numri i Personit të Tatueshëm)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>7. Telefon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>8. Fax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>9. E-mail (nëse ka)</w:t>
      </w:r>
    </w:p>
    <w:p w:rsidR="001D58DC" w:rsidRPr="00896D53" w:rsidRDefault="001D58DC" w:rsidP="001D58DC">
      <w:pPr>
        <w:pStyle w:val="Paragrafi"/>
        <w:rPr>
          <w:szCs w:val="22"/>
        </w:rPr>
      </w:pPr>
      <w:r>
        <w:rPr>
          <w:szCs w:val="22"/>
        </w:rPr>
        <w:t>10. Tel.</w:t>
      </w:r>
      <w:r w:rsidRPr="00896D53">
        <w:rPr>
          <w:szCs w:val="22"/>
        </w:rPr>
        <w:t>celular (nëse ka)</w:t>
      </w:r>
    </w:p>
    <w:p w:rsidR="001D58DC" w:rsidRPr="00896D53" w:rsidRDefault="001D58DC" w:rsidP="001D58DC">
      <w:pPr>
        <w:pStyle w:val="Paragrafi"/>
        <w:rPr>
          <w:szCs w:val="22"/>
        </w:rPr>
      </w:pPr>
      <w:r>
        <w:rPr>
          <w:szCs w:val="22"/>
        </w:rPr>
        <w:t>11. Nr. i llogarisë bankare të k</w:t>
      </w:r>
      <w:r w:rsidRPr="00896D53">
        <w:rPr>
          <w:szCs w:val="22"/>
        </w:rPr>
        <w:t>ompanisë e veçantë për këtë aktivitet</w:t>
      </w:r>
      <w:r>
        <w:rPr>
          <w:szCs w:val="22"/>
        </w:rPr>
        <w:t>.</w:t>
      </w:r>
      <w:r w:rsidRPr="00896D53">
        <w:rPr>
          <w:szCs w:val="22"/>
        </w:rPr>
        <w:t xml:space="preserve"> </w:t>
      </w:r>
    </w:p>
    <w:p w:rsidR="001D58DC" w:rsidRPr="00896D53" w:rsidRDefault="001D58DC" w:rsidP="001D58DC">
      <w:pPr>
        <w:pStyle w:val="Paragrafi"/>
        <w:rPr>
          <w:szCs w:val="22"/>
        </w:rPr>
      </w:pPr>
      <w:r>
        <w:rPr>
          <w:szCs w:val="22"/>
        </w:rPr>
        <w:t>B. Dokumentacioni j</w:t>
      </w:r>
      <w:r w:rsidRPr="00896D53">
        <w:rPr>
          <w:szCs w:val="22"/>
        </w:rPr>
        <w:t>uridik që shoqëron kërkes</w:t>
      </w:r>
      <w:r>
        <w:rPr>
          <w:szCs w:val="22"/>
        </w:rPr>
        <w:t>ë</w:t>
      </w:r>
      <w:r w:rsidRPr="00896D53">
        <w:rPr>
          <w:szCs w:val="22"/>
        </w:rPr>
        <w:t>n</w:t>
      </w:r>
      <w:r>
        <w:rPr>
          <w:szCs w:val="22"/>
        </w:rPr>
        <w:t>.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 xml:space="preserve">1. Akti i themelimit të shoqërisë 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 xml:space="preserve">2. Statuti i shoqërisë </w:t>
      </w:r>
    </w:p>
    <w:p w:rsidR="001D58DC" w:rsidRPr="00896D53" w:rsidRDefault="001D58DC" w:rsidP="001D58DC">
      <w:pPr>
        <w:pStyle w:val="Paragrafi"/>
        <w:rPr>
          <w:szCs w:val="22"/>
        </w:rPr>
      </w:pPr>
      <w:r>
        <w:rPr>
          <w:szCs w:val="22"/>
        </w:rPr>
        <w:t xml:space="preserve">3. Vendimi i </w:t>
      </w:r>
      <w:r w:rsidRPr="00896D53">
        <w:rPr>
          <w:szCs w:val="22"/>
        </w:rPr>
        <w:t>regjistrimit si person juridik</w:t>
      </w:r>
    </w:p>
    <w:p w:rsidR="001D58DC" w:rsidRDefault="001D58DC" w:rsidP="001D58DC">
      <w:pPr>
        <w:pStyle w:val="Paragrafi"/>
        <w:rPr>
          <w:szCs w:val="22"/>
        </w:rPr>
      </w:pPr>
      <w:r>
        <w:rPr>
          <w:szCs w:val="22"/>
        </w:rPr>
        <w:t>4. Vërtetim që kompania, menaxheri i përgjithshëm, a</w:t>
      </w:r>
      <w:r w:rsidRPr="00896D53">
        <w:rPr>
          <w:szCs w:val="22"/>
        </w:rPr>
        <w:t>nëtarët e Këshi</w:t>
      </w:r>
      <w:r>
        <w:rPr>
          <w:szCs w:val="22"/>
        </w:rPr>
        <w:t xml:space="preserve">llit Drejtues të kompanisë apo aplikuesi </w:t>
      </w:r>
      <w:r w:rsidRPr="00896D53">
        <w:rPr>
          <w:szCs w:val="22"/>
        </w:rPr>
        <w:t>n</w:t>
      </w:r>
      <w:r>
        <w:rPr>
          <w:szCs w:val="22"/>
        </w:rPr>
        <w:t>uk janë të përfshirë në një proc</w:t>
      </w:r>
      <w:r w:rsidRPr="00896D53">
        <w:rPr>
          <w:szCs w:val="22"/>
        </w:rPr>
        <w:t>es të filluar nga organet e drejtësisë (vërtetim nga prokuroria dhe gjykata).</w:t>
      </w:r>
    </w:p>
    <w:p w:rsidR="001D58DC" w:rsidRDefault="001D58DC" w:rsidP="001D58DC">
      <w:pPr>
        <w:pStyle w:val="Paragrafi"/>
        <w:rPr>
          <w:szCs w:val="22"/>
        </w:rPr>
      </w:pPr>
    </w:p>
    <w:p w:rsidR="001D58DC" w:rsidRPr="00896D53" w:rsidRDefault="001D58DC" w:rsidP="001D58DC">
      <w:pPr>
        <w:pStyle w:val="Paragrafi"/>
        <w:rPr>
          <w:szCs w:val="22"/>
        </w:rPr>
      </w:pP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>5. Një dekl</w:t>
      </w:r>
      <w:r>
        <w:rPr>
          <w:szCs w:val="22"/>
        </w:rPr>
        <w:t xml:space="preserve">aratë të aplikuesit që tregon </w:t>
      </w:r>
      <w:r w:rsidRPr="00896D53">
        <w:rPr>
          <w:szCs w:val="22"/>
        </w:rPr>
        <w:t>se a</w:t>
      </w:r>
      <w:r>
        <w:rPr>
          <w:szCs w:val="22"/>
        </w:rPr>
        <w:t>plikuesit i është mohuar ose jo</w:t>
      </w:r>
      <w:r w:rsidRPr="00896D53">
        <w:rPr>
          <w:szCs w:val="22"/>
        </w:rPr>
        <w:t xml:space="preserve"> apo i është hequr ndonjëherë një </w:t>
      </w:r>
      <w:r>
        <w:rPr>
          <w:szCs w:val="22"/>
        </w:rPr>
        <w:t>licencë</w:t>
      </w:r>
      <w:r w:rsidRPr="00896D53">
        <w:rPr>
          <w:szCs w:val="22"/>
        </w:rPr>
        <w:t xml:space="preserve"> për prodhimin, transmetimin, shpërndarjen, furnizimin ose ekportin e energjisë elektrike në ndonjë vend, dhe në rast se po, arsyet e këtij mohimi.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>C. Dokumentacioni n</w:t>
      </w:r>
      <w:r>
        <w:rPr>
          <w:szCs w:val="22"/>
        </w:rPr>
        <w:t>ë fushën financiare dhe fiskale.</w:t>
      </w:r>
    </w:p>
    <w:p w:rsidR="001D58DC" w:rsidRPr="00896D53" w:rsidRDefault="001D58DC" w:rsidP="001D58DC">
      <w:pPr>
        <w:pStyle w:val="Paragrafi"/>
        <w:rPr>
          <w:szCs w:val="22"/>
        </w:rPr>
      </w:pPr>
      <w:r>
        <w:rPr>
          <w:szCs w:val="22"/>
        </w:rPr>
        <w:t xml:space="preserve">1. Vërtetim për </w:t>
      </w:r>
      <w:r w:rsidRPr="00896D53">
        <w:rPr>
          <w:szCs w:val="22"/>
        </w:rPr>
        <w:t>regjistrimin dhe për shlyerjen e tatim-taksave.</w:t>
      </w:r>
    </w:p>
    <w:p w:rsidR="001D58DC" w:rsidRPr="00896D53" w:rsidRDefault="001D58DC" w:rsidP="001D58DC">
      <w:pPr>
        <w:pStyle w:val="Paragrafi"/>
        <w:rPr>
          <w:szCs w:val="22"/>
        </w:rPr>
      </w:pPr>
      <w:r>
        <w:rPr>
          <w:szCs w:val="22"/>
        </w:rPr>
        <w:t xml:space="preserve">2. Vërtetim për </w:t>
      </w:r>
      <w:r w:rsidRPr="00896D53">
        <w:rPr>
          <w:szCs w:val="22"/>
        </w:rPr>
        <w:t>regjistrimin d</w:t>
      </w:r>
      <w:r>
        <w:rPr>
          <w:szCs w:val="22"/>
        </w:rPr>
        <w:t>he shlyerjen e detyrimeve ndaj i</w:t>
      </w:r>
      <w:r w:rsidRPr="00896D53">
        <w:rPr>
          <w:szCs w:val="22"/>
        </w:rPr>
        <w:t>nstitucionit të Sigurimeve Shoqërore.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>3. Vërtetim për siguracion (apo nj</w:t>
      </w:r>
      <w:r>
        <w:rPr>
          <w:szCs w:val="22"/>
        </w:rPr>
        <w:t>ë kontratë sigurimi me një nga k</w:t>
      </w:r>
      <w:r w:rsidRPr="00896D53">
        <w:rPr>
          <w:szCs w:val="22"/>
        </w:rPr>
        <w:t>ompanitë</w:t>
      </w:r>
      <w:r>
        <w:rPr>
          <w:szCs w:val="22"/>
        </w:rPr>
        <w:t xml:space="preserve"> e sigurimit) të veprimtarisë së a</w:t>
      </w:r>
      <w:r w:rsidRPr="00896D53">
        <w:rPr>
          <w:szCs w:val="22"/>
        </w:rPr>
        <w:t>plikuesit në sektorin e energjisë elektrike.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>4. Vërtet</w:t>
      </w:r>
      <w:r>
        <w:rPr>
          <w:szCs w:val="22"/>
        </w:rPr>
        <w:t>im që kompania nuk është në proc</w:t>
      </w:r>
      <w:r w:rsidRPr="00896D53">
        <w:rPr>
          <w:szCs w:val="22"/>
        </w:rPr>
        <w:t xml:space="preserve">es falimentimi (paraqitje </w:t>
      </w:r>
      <w:r>
        <w:rPr>
          <w:szCs w:val="22"/>
        </w:rPr>
        <w:t>bilanci të tre viteve të fundit/</w:t>
      </w:r>
      <w:r w:rsidRPr="00896D53">
        <w:rPr>
          <w:szCs w:val="22"/>
        </w:rPr>
        <w:t>ose</w:t>
      </w:r>
      <w:r>
        <w:rPr>
          <w:szCs w:val="22"/>
        </w:rPr>
        <w:t xml:space="preserve"> të kohës së ekzistencës së saj</w:t>
      </w:r>
      <w:r w:rsidRPr="00896D53">
        <w:rPr>
          <w:szCs w:val="22"/>
        </w:rPr>
        <w:t>)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>5. Vërtetim për mbështetj</w:t>
      </w:r>
      <w:r>
        <w:rPr>
          <w:szCs w:val="22"/>
        </w:rPr>
        <w:t>e financiare nga institucionet f</w:t>
      </w:r>
      <w:r w:rsidRPr="00896D53">
        <w:rPr>
          <w:szCs w:val="22"/>
        </w:rPr>
        <w:t>inanciare, brenda dhe jashtë vendit  për veprimtarinë e ardhshme në fushën e energjisë elektrike.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>6. Vërte</w:t>
      </w:r>
      <w:r>
        <w:rPr>
          <w:szCs w:val="22"/>
        </w:rPr>
        <w:t>timin e pagimit në llogari të ERE-s të pagesës së r</w:t>
      </w:r>
      <w:r w:rsidRPr="00896D53">
        <w:rPr>
          <w:szCs w:val="22"/>
        </w:rPr>
        <w:t xml:space="preserve">egjistrimit për marrje </w:t>
      </w:r>
      <w:r>
        <w:rPr>
          <w:szCs w:val="22"/>
        </w:rPr>
        <w:t>licence</w:t>
      </w:r>
      <w:r w:rsidRPr="00896D53">
        <w:rPr>
          <w:szCs w:val="22"/>
        </w:rPr>
        <w:t>.</w:t>
      </w:r>
      <w:r>
        <w:rPr>
          <w:szCs w:val="22"/>
        </w:rPr>
        <w:t xml:space="preserve"> </w:t>
      </w:r>
      <w:r w:rsidRPr="00896D53">
        <w:rPr>
          <w:szCs w:val="22"/>
        </w:rPr>
        <w:t>(Sh</w:t>
      </w:r>
      <w:r>
        <w:rPr>
          <w:szCs w:val="22"/>
        </w:rPr>
        <w:t>uma e pagesës caktohet me v</w:t>
      </w:r>
      <w:r w:rsidRPr="00896D53">
        <w:rPr>
          <w:szCs w:val="22"/>
        </w:rPr>
        <w:t>endim të  Bordit të ERE-s</w:t>
      </w:r>
      <w:r>
        <w:rPr>
          <w:szCs w:val="22"/>
        </w:rPr>
        <w:t>.</w:t>
      </w:r>
      <w:r w:rsidRPr="00896D53">
        <w:rPr>
          <w:szCs w:val="22"/>
        </w:rPr>
        <w:t>)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>D. Kërkesa në fushën administrative dhe organizative</w:t>
      </w:r>
      <w:r>
        <w:rPr>
          <w:szCs w:val="22"/>
        </w:rPr>
        <w:t>.</w:t>
      </w:r>
      <w:r w:rsidRPr="00896D53">
        <w:rPr>
          <w:szCs w:val="22"/>
        </w:rPr>
        <w:t xml:space="preserve"> 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>1. Shtrirja (</w:t>
      </w:r>
      <w:r>
        <w:rPr>
          <w:szCs w:val="22"/>
        </w:rPr>
        <w:t>gjeografike) e veprimtarisë së kompanisë ose a</w:t>
      </w:r>
      <w:r w:rsidRPr="00896D53">
        <w:rPr>
          <w:szCs w:val="22"/>
        </w:rPr>
        <w:t>plikuesit për aktivitetin në fushën e energjisë elektrike. Ky dokument shoqërohet me hartën gjeografike.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>2. Lidhjet dhe pjes</w:t>
      </w:r>
      <w:r>
        <w:rPr>
          <w:szCs w:val="22"/>
        </w:rPr>
        <w:t>ë</w:t>
      </w:r>
      <w:r w:rsidRPr="00896D53">
        <w:rPr>
          <w:szCs w:val="22"/>
        </w:rPr>
        <w:t>marrjet ekzistuese në kompanitë ose grupe kompan</w:t>
      </w:r>
      <w:r>
        <w:rPr>
          <w:szCs w:val="22"/>
        </w:rPr>
        <w:t>ish të tjera, ortake apo aksiona</w:t>
      </w:r>
      <w:r w:rsidRPr="00896D53">
        <w:rPr>
          <w:szCs w:val="22"/>
        </w:rPr>
        <w:t>re. Paraqitja e detajuar</w:t>
      </w:r>
      <w:r>
        <w:rPr>
          <w:szCs w:val="22"/>
        </w:rPr>
        <w:t xml:space="preserve"> e aktivitetit që kryejnë këto k</w:t>
      </w:r>
      <w:r w:rsidRPr="00896D53">
        <w:rPr>
          <w:szCs w:val="22"/>
        </w:rPr>
        <w:t xml:space="preserve">ompani të tjera. Paraqitja e detajuar e çdo aktiviteti tjetër që kryen </w:t>
      </w:r>
      <w:r>
        <w:rPr>
          <w:szCs w:val="22"/>
        </w:rPr>
        <w:t>a</w:t>
      </w:r>
      <w:r w:rsidRPr="00896D53">
        <w:rPr>
          <w:szCs w:val="22"/>
        </w:rPr>
        <w:t>plikuesi jash</w:t>
      </w:r>
      <w:r>
        <w:rPr>
          <w:szCs w:val="22"/>
        </w:rPr>
        <w:t>të fushës së</w:t>
      </w:r>
      <w:r w:rsidRPr="00896D53">
        <w:rPr>
          <w:szCs w:val="22"/>
        </w:rPr>
        <w:t xml:space="preserve"> energjisë elektrike.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>3. Ndërtimi administrativ, struktura dhe përgjegjësit</w:t>
      </w:r>
      <w:r>
        <w:rPr>
          <w:szCs w:val="22"/>
        </w:rPr>
        <w:t>ë</w:t>
      </w:r>
      <w:r w:rsidRPr="00896D53">
        <w:rPr>
          <w:szCs w:val="22"/>
        </w:rPr>
        <w:t xml:space="preserve"> e strukturave e shoqëruar me emrat përkatës.</w:t>
      </w:r>
    </w:p>
    <w:p w:rsidR="001D58DC" w:rsidRPr="00896D53" w:rsidRDefault="001D58DC" w:rsidP="001D58DC">
      <w:pPr>
        <w:pStyle w:val="Paragrafi"/>
        <w:rPr>
          <w:szCs w:val="22"/>
        </w:rPr>
      </w:pPr>
      <w:r>
        <w:rPr>
          <w:szCs w:val="22"/>
        </w:rPr>
        <w:t>4. Aftësitë tekniko-</w:t>
      </w:r>
      <w:r w:rsidRPr="00896D53">
        <w:rPr>
          <w:szCs w:val="22"/>
        </w:rPr>
        <w:t>organizative dhe profesionale të personelit inxhiniero-</w:t>
      </w:r>
      <w:r>
        <w:rPr>
          <w:szCs w:val="22"/>
        </w:rPr>
        <w:t>teknik të kompanisë (kërkohen C</w:t>
      </w:r>
      <w:r w:rsidRPr="00896D53">
        <w:rPr>
          <w:szCs w:val="22"/>
        </w:rPr>
        <w:t>V</w:t>
      </w:r>
      <w:r>
        <w:rPr>
          <w:szCs w:val="22"/>
        </w:rPr>
        <w:t>-të</w:t>
      </w:r>
      <w:r w:rsidRPr="00896D53">
        <w:rPr>
          <w:szCs w:val="22"/>
        </w:rPr>
        <w:t xml:space="preserve"> për të gjithë personelin), vërtetimet</w:t>
      </w:r>
      <w:r>
        <w:rPr>
          <w:szCs w:val="22"/>
        </w:rPr>
        <w:t xml:space="preserve"> për aftësitë e tyre (diploma, certifikata, licenc</w:t>
      </w:r>
      <w:r w:rsidRPr="00896D53">
        <w:rPr>
          <w:szCs w:val="22"/>
        </w:rPr>
        <w:t>a, rekomandime etj</w:t>
      </w:r>
      <w:r>
        <w:rPr>
          <w:szCs w:val="22"/>
        </w:rPr>
        <w:t>.</w:t>
      </w:r>
      <w:r w:rsidRPr="00896D53">
        <w:rPr>
          <w:szCs w:val="22"/>
        </w:rPr>
        <w:t>)</w:t>
      </w:r>
      <w:r>
        <w:rPr>
          <w:szCs w:val="22"/>
        </w:rPr>
        <w:t>.</w:t>
      </w:r>
    </w:p>
    <w:p w:rsidR="001D58DC" w:rsidRPr="00896D53" w:rsidRDefault="001D58DC" w:rsidP="001D58DC">
      <w:pPr>
        <w:pStyle w:val="Paragrafi"/>
        <w:rPr>
          <w:szCs w:val="22"/>
        </w:rPr>
      </w:pPr>
      <w:r>
        <w:rPr>
          <w:szCs w:val="22"/>
        </w:rPr>
        <w:t>5. CV-të e manaxherit të aplikuesit dhe të anë</w:t>
      </w:r>
      <w:r w:rsidRPr="00896D53">
        <w:rPr>
          <w:szCs w:val="22"/>
        </w:rPr>
        <w:t>tarëve të Këshillit Drejtues të kompanisë.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>6. Rregullorja administrat</w:t>
      </w:r>
      <w:r>
        <w:rPr>
          <w:szCs w:val="22"/>
        </w:rPr>
        <w:t>ive dhe organizative e kompanisë</w:t>
      </w:r>
      <w:r w:rsidRPr="00896D53">
        <w:rPr>
          <w:szCs w:val="22"/>
        </w:rPr>
        <w:t>.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 xml:space="preserve"> </w:t>
      </w:r>
    </w:p>
    <w:p w:rsidR="001D58DC" w:rsidRPr="00896D53" w:rsidRDefault="001D58DC" w:rsidP="001D58DC">
      <w:pPr>
        <w:pStyle w:val="NeniNr"/>
        <w:keepNext w:val="0"/>
        <w:rPr>
          <w:szCs w:val="22"/>
        </w:rPr>
      </w:pPr>
      <w:r w:rsidRPr="00896D53">
        <w:rPr>
          <w:szCs w:val="22"/>
        </w:rPr>
        <w:t xml:space="preserve">Neni 11 </w:t>
      </w:r>
    </w:p>
    <w:p w:rsidR="001D58DC" w:rsidRPr="00896D53" w:rsidRDefault="001D58DC" w:rsidP="001D58DC">
      <w:pPr>
        <w:pStyle w:val="NeniTitull"/>
        <w:keepNext w:val="0"/>
        <w:rPr>
          <w:szCs w:val="22"/>
        </w:rPr>
      </w:pPr>
      <w:r w:rsidRPr="00896D53">
        <w:rPr>
          <w:szCs w:val="22"/>
        </w:rPr>
        <w:t xml:space="preserve"> </w:t>
      </w:r>
      <w:r>
        <w:rPr>
          <w:szCs w:val="22"/>
        </w:rPr>
        <w:t>Dokumentet shoqëruese dhe të dhënat specifike për t</w:t>
      </w:r>
      <w:r w:rsidRPr="00896D53">
        <w:rPr>
          <w:szCs w:val="22"/>
        </w:rPr>
        <w:t xml:space="preserve">ipin e  </w:t>
      </w:r>
      <w:r>
        <w:rPr>
          <w:szCs w:val="22"/>
        </w:rPr>
        <w:t>licencë</w:t>
      </w:r>
      <w:r w:rsidRPr="00896D53">
        <w:rPr>
          <w:szCs w:val="22"/>
        </w:rPr>
        <w:t xml:space="preserve">s </w:t>
      </w:r>
    </w:p>
    <w:p w:rsidR="001D58DC" w:rsidRPr="00896D53" w:rsidRDefault="001D58DC" w:rsidP="001D58DC">
      <w:pPr>
        <w:pStyle w:val="Paragrafi"/>
        <w:rPr>
          <w:szCs w:val="22"/>
        </w:rPr>
      </w:pP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 xml:space="preserve">Përveç </w:t>
      </w:r>
      <w:r>
        <w:rPr>
          <w:szCs w:val="22"/>
        </w:rPr>
        <w:t>dokumenteve të parashikuara në n</w:t>
      </w:r>
      <w:r w:rsidRPr="00896D53">
        <w:rPr>
          <w:szCs w:val="22"/>
        </w:rPr>
        <w:t xml:space="preserve">enin 10 të kësaj rregulloreje, në varësi të tipit të </w:t>
      </w:r>
      <w:r>
        <w:rPr>
          <w:szCs w:val="22"/>
        </w:rPr>
        <w:t>licencë</w:t>
      </w:r>
      <w:r w:rsidRPr="00896D53">
        <w:rPr>
          <w:szCs w:val="22"/>
        </w:rPr>
        <w:t>s, aplikuesit duhet të paraqesi</w:t>
      </w:r>
      <w:r>
        <w:rPr>
          <w:szCs w:val="22"/>
        </w:rPr>
        <w:t>n në ERE dokumentet e mëposhtme.</w:t>
      </w:r>
    </w:p>
    <w:p w:rsidR="001D58DC" w:rsidRPr="00896D53" w:rsidRDefault="001D58DC" w:rsidP="001D58DC">
      <w:pPr>
        <w:pStyle w:val="Paragrafi"/>
        <w:rPr>
          <w:szCs w:val="22"/>
        </w:rPr>
      </w:pPr>
      <w:r>
        <w:rPr>
          <w:szCs w:val="22"/>
        </w:rPr>
        <w:t>1.</w:t>
      </w:r>
      <w:r w:rsidRPr="00896D53">
        <w:rPr>
          <w:szCs w:val="22"/>
        </w:rPr>
        <w:t xml:space="preserve"> Për ndërtimin dhe instalimin e një centrali të ri</w:t>
      </w:r>
      <w:r>
        <w:rPr>
          <w:szCs w:val="22"/>
        </w:rPr>
        <w:t>,</w:t>
      </w:r>
      <w:r w:rsidRPr="00896D53">
        <w:rPr>
          <w:szCs w:val="22"/>
        </w:rPr>
        <w:t xml:space="preserve"> si dhe prodhimin e energjisë elektrike nga k</w:t>
      </w:r>
      <w:r>
        <w:rPr>
          <w:szCs w:val="22"/>
        </w:rPr>
        <w:t>y ose nga një central ekzistues: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>- Tipi dhe modeli i centralit</w:t>
      </w:r>
      <w:r>
        <w:rPr>
          <w:szCs w:val="22"/>
        </w:rPr>
        <w:t>;</w:t>
      </w:r>
    </w:p>
    <w:p w:rsidR="001D58DC" w:rsidRPr="00896D53" w:rsidRDefault="001D58DC" w:rsidP="001D58DC">
      <w:pPr>
        <w:pStyle w:val="Paragrafi"/>
        <w:rPr>
          <w:szCs w:val="22"/>
        </w:rPr>
      </w:pPr>
      <w:r>
        <w:rPr>
          <w:szCs w:val="22"/>
        </w:rPr>
        <w:t>- Vend</w:t>
      </w:r>
      <w:r w:rsidRPr="00896D53">
        <w:rPr>
          <w:szCs w:val="22"/>
        </w:rPr>
        <w:t>ndodhja e centralit</w:t>
      </w:r>
      <w:r>
        <w:rPr>
          <w:szCs w:val="22"/>
        </w:rPr>
        <w:t>;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lastRenderedPageBreak/>
        <w:t>- Fuqia e tij në MW</w:t>
      </w:r>
      <w:r>
        <w:rPr>
          <w:szCs w:val="22"/>
        </w:rPr>
        <w:t>;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>- Numri i njësive gjeneruese dhe fuqitë e tyre në MW</w:t>
      </w:r>
      <w:r>
        <w:rPr>
          <w:szCs w:val="22"/>
        </w:rPr>
        <w:t>;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>- Sasia vjetore e energjisë elektrike që do të prodhojë</w:t>
      </w:r>
      <w:r>
        <w:rPr>
          <w:szCs w:val="22"/>
        </w:rPr>
        <w:t>;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>- Data që mendohet për vënien në punë të centralit</w:t>
      </w:r>
      <w:r>
        <w:rPr>
          <w:szCs w:val="22"/>
        </w:rPr>
        <w:t>;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>- Jetëgjatësia e pritshme e centralit</w:t>
      </w:r>
      <w:r>
        <w:rPr>
          <w:szCs w:val="22"/>
        </w:rPr>
        <w:t>;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>- Vlerësimi paraprak i ndikimit në mjedis në nivel lokal dhe kombëtar</w:t>
      </w:r>
      <w:r>
        <w:rPr>
          <w:szCs w:val="22"/>
        </w:rPr>
        <w:t>;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>- Vlerësime të përafërta të investimeve të kërkuara</w:t>
      </w:r>
      <w:r>
        <w:rPr>
          <w:szCs w:val="22"/>
        </w:rPr>
        <w:t>;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 xml:space="preserve">- Struktura e kapitalit që do </w:t>
      </w:r>
      <w:r>
        <w:rPr>
          <w:szCs w:val="22"/>
        </w:rPr>
        <w:t xml:space="preserve">të </w:t>
      </w:r>
      <w:r w:rsidRPr="00896D53">
        <w:rPr>
          <w:szCs w:val="22"/>
        </w:rPr>
        <w:t>përdoret për ndërtimin e tij dhe burimet e financimit</w:t>
      </w:r>
      <w:r>
        <w:rPr>
          <w:szCs w:val="22"/>
        </w:rPr>
        <w:t>;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 xml:space="preserve">- Skema elektrike principale e centralit dhe lidhja e tij me </w:t>
      </w:r>
      <w:r>
        <w:rPr>
          <w:szCs w:val="22"/>
        </w:rPr>
        <w:t xml:space="preserve">sistemin e transmetimit </w:t>
      </w:r>
      <w:r w:rsidRPr="00896D53">
        <w:rPr>
          <w:szCs w:val="22"/>
        </w:rPr>
        <w:t>ose shpërndarjes</w:t>
      </w:r>
      <w:r>
        <w:rPr>
          <w:szCs w:val="22"/>
        </w:rPr>
        <w:t>;</w:t>
      </w:r>
    </w:p>
    <w:p w:rsidR="001D58DC" w:rsidRPr="00896D53" w:rsidRDefault="001D58DC" w:rsidP="001D58DC">
      <w:pPr>
        <w:pStyle w:val="Paragrafi"/>
        <w:rPr>
          <w:szCs w:val="22"/>
        </w:rPr>
      </w:pPr>
      <w:r>
        <w:rPr>
          <w:szCs w:val="22"/>
        </w:rPr>
        <w:t>- Standard</w:t>
      </w:r>
      <w:r w:rsidRPr="00896D53">
        <w:rPr>
          <w:szCs w:val="22"/>
        </w:rPr>
        <w:t>et teknike të pajisjeve të centralit</w:t>
      </w:r>
      <w:r>
        <w:rPr>
          <w:szCs w:val="22"/>
        </w:rPr>
        <w:t>;</w:t>
      </w:r>
    </w:p>
    <w:p w:rsidR="001D58DC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>- Lejen e ndërtimit të objekteve nga organet kompetente sipas legjislacionit shqiptar në fuqi.</w:t>
      </w:r>
    </w:p>
    <w:p w:rsidR="001D58DC" w:rsidRDefault="001D58DC" w:rsidP="001D58DC">
      <w:pPr>
        <w:pStyle w:val="Paragrafi"/>
        <w:rPr>
          <w:szCs w:val="22"/>
        </w:rPr>
      </w:pPr>
    </w:p>
    <w:p w:rsidR="001D58DC" w:rsidRDefault="001D58DC" w:rsidP="001D58DC">
      <w:pPr>
        <w:pStyle w:val="Paragrafi"/>
        <w:rPr>
          <w:szCs w:val="22"/>
        </w:rPr>
      </w:pPr>
    </w:p>
    <w:p w:rsidR="001D58DC" w:rsidRDefault="001D58DC" w:rsidP="001D58DC">
      <w:pPr>
        <w:pStyle w:val="Paragrafi"/>
        <w:rPr>
          <w:szCs w:val="22"/>
        </w:rPr>
      </w:pP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>Të veçanta: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>Për TEC-et</w:t>
      </w:r>
      <w:r>
        <w:rPr>
          <w:szCs w:val="22"/>
        </w:rPr>
        <w:t>: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>- Teknologjia e përdorur n</w:t>
      </w:r>
      <w:r>
        <w:rPr>
          <w:szCs w:val="22"/>
        </w:rPr>
        <w:t>ë procesin e punës së centralit</w:t>
      </w:r>
      <w:r w:rsidRPr="00896D53">
        <w:rPr>
          <w:szCs w:val="22"/>
        </w:rPr>
        <w:t xml:space="preserve"> (me kondensim, kundër presion, cikël të kombinuar) parametrat teknik</w:t>
      </w:r>
      <w:r>
        <w:rPr>
          <w:szCs w:val="22"/>
        </w:rPr>
        <w:t>ë</w:t>
      </w:r>
      <w:r w:rsidRPr="00896D53">
        <w:rPr>
          <w:szCs w:val="22"/>
        </w:rPr>
        <w:t xml:space="preserve"> të pajisjeve</w:t>
      </w:r>
      <w:r>
        <w:rPr>
          <w:szCs w:val="22"/>
        </w:rPr>
        <w:t>;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 xml:space="preserve">- Lloji i lëndës djegësë </w:t>
      </w:r>
      <w:r>
        <w:rPr>
          <w:szCs w:val="22"/>
        </w:rPr>
        <w:t>që</w:t>
      </w:r>
      <w:r w:rsidRPr="00896D53">
        <w:rPr>
          <w:szCs w:val="22"/>
        </w:rPr>
        <w:t xml:space="preserve"> do të përdoret dhe konsumi vjetor i saj</w:t>
      </w:r>
      <w:r>
        <w:rPr>
          <w:szCs w:val="22"/>
        </w:rPr>
        <w:t>;</w:t>
      </w:r>
    </w:p>
    <w:p w:rsidR="001D58DC" w:rsidRPr="00896D53" w:rsidRDefault="001D58DC" w:rsidP="001D58DC">
      <w:pPr>
        <w:pStyle w:val="Paragrafi"/>
        <w:rPr>
          <w:szCs w:val="22"/>
        </w:rPr>
      </w:pPr>
      <w:r>
        <w:rPr>
          <w:szCs w:val="22"/>
        </w:rPr>
        <w:t>- Rendimenti energje</w:t>
      </w:r>
      <w:r w:rsidRPr="00896D53">
        <w:rPr>
          <w:szCs w:val="22"/>
        </w:rPr>
        <w:t>tik i njësive gjeneruese</w:t>
      </w:r>
      <w:r>
        <w:rPr>
          <w:szCs w:val="22"/>
        </w:rPr>
        <w:t>;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>- Marr</w:t>
      </w:r>
      <w:r>
        <w:rPr>
          <w:szCs w:val="22"/>
        </w:rPr>
        <w:t>ë</w:t>
      </w:r>
      <w:r w:rsidRPr="00896D53">
        <w:rPr>
          <w:szCs w:val="22"/>
        </w:rPr>
        <w:t>veshjet paraprak</w:t>
      </w:r>
      <w:r>
        <w:rPr>
          <w:szCs w:val="22"/>
        </w:rPr>
        <w:t>e për sigurinë e furnizmit me lë</w:t>
      </w:r>
      <w:r w:rsidRPr="00896D53">
        <w:rPr>
          <w:szCs w:val="22"/>
        </w:rPr>
        <w:t>ndë djegëse</w:t>
      </w:r>
      <w:r>
        <w:rPr>
          <w:szCs w:val="22"/>
        </w:rPr>
        <w:t>;</w:t>
      </w:r>
    </w:p>
    <w:p w:rsidR="001D58DC" w:rsidRPr="00896D53" w:rsidRDefault="001D58DC" w:rsidP="001D58DC">
      <w:pPr>
        <w:pStyle w:val="Paragrafi"/>
        <w:rPr>
          <w:szCs w:val="22"/>
        </w:rPr>
      </w:pPr>
      <w:r>
        <w:rPr>
          <w:szCs w:val="22"/>
        </w:rPr>
        <w:t>- Lejen e ndërtimit të</w:t>
      </w:r>
      <w:r w:rsidRPr="00896D53">
        <w:rPr>
          <w:szCs w:val="22"/>
        </w:rPr>
        <w:t xml:space="preserve"> objekteve nga organet kompetente </w:t>
      </w:r>
      <w:r>
        <w:rPr>
          <w:szCs w:val="22"/>
        </w:rPr>
        <w:t>sipas legjislacionit shqiptar në</w:t>
      </w:r>
      <w:r w:rsidRPr="00896D53">
        <w:rPr>
          <w:szCs w:val="22"/>
        </w:rPr>
        <w:t xml:space="preserve"> fuqi.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>Për HEC-et</w:t>
      </w:r>
      <w:r>
        <w:rPr>
          <w:szCs w:val="22"/>
        </w:rPr>
        <w:t>: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>- Leja e përdorimit të ujit për prodhimin e energjisë elektrike</w:t>
      </w:r>
      <w:r>
        <w:rPr>
          <w:szCs w:val="22"/>
        </w:rPr>
        <w:t>;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>- Tipi i centralit (me digë, derivacion, i kombinuar ose pompim)</w:t>
      </w:r>
      <w:r>
        <w:rPr>
          <w:szCs w:val="22"/>
        </w:rPr>
        <w:t>;</w:t>
      </w:r>
    </w:p>
    <w:p w:rsidR="001D58DC" w:rsidRPr="00896D53" w:rsidRDefault="001D58DC" w:rsidP="001D58DC">
      <w:pPr>
        <w:pStyle w:val="Paragrafi"/>
        <w:rPr>
          <w:szCs w:val="22"/>
        </w:rPr>
      </w:pPr>
      <w:r>
        <w:rPr>
          <w:szCs w:val="22"/>
        </w:rPr>
        <w:t>- Parametrat kryesorë teknikë</w:t>
      </w:r>
      <w:r w:rsidRPr="00896D53">
        <w:rPr>
          <w:szCs w:val="22"/>
        </w:rPr>
        <w:t xml:space="preserve"> të digës, rezervuarit, kanalit të derivacionit dhe nyjeve kryesore të tij</w:t>
      </w:r>
      <w:r>
        <w:rPr>
          <w:szCs w:val="22"/>
        </w:rPr>
        <w:t>;</w:t>
      </w:r>
    </w:p>
    <w:p w:rsidR="001D58DC" w:rsidRPr="00896D53" w:rsidRDefault="001D58DC" w:rsidP="001D58DC">
      <w:pPr>
        <w:pStyle w:val="Paragrafi"/>
        <w:rPr>
          <w:szCs w:val="22"/>
        </w:rPr>
      </w:pPr>
      <w:r>
        <w:rPr>
          <w:szCs w:val="22"/>
        </w:rPr>
        <w:t>- Leje</w:t>
      </w:r>
      <w:r w:rsidRPr="00896D53">
        <w:rPr>
          <w:szCs w:val="22"/>
        </w:rPr>
        <w:t>n e ndërtimit të objekteve nga organet kompetente sipas legjislacionit shqiptar në fuqi.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>2. Për aktivitetin e transmetimit të energjisë elektrike</w:t>
      </w:r>
      <w:r>
        <w:rPr>
          <w:szCs w:val="22"/>
        </w:rPr>
        <w:t>;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>- Skema e</w:t>
      </w:r>
      <w:r>
        <w:rPr>
          <w:szCs w:val="22"/>
        </w:rPr>
        <w:t>lektrike principale e linjave të</w:t>
      </w:r>
      <w:r w:rsidRPr="00896D53">
        <w:rPr>
          <w:szCs w:val="22"/>
        </w:rPr>
        <w:t xml:space="preserve"> transmetimit, nënstacioneve transformues</w:t>
      </w:r>
      <w:r>
        <w:rPr>
          <w:szCs w:val="22"/>
        </w:rPr>
        <w:t>e</w:t>
      </w:r>
      <w:r w:rsidRPr="00896D53">
        <w:rPr>
          <w:szCs w:val="22"/>
        </w:rPr>
        <w:t>, nivelet e tensioneve të punës së tyre</w:t>
      </w:r>
      <w:r>
        <w:rPr>
          <w:szCs w:val="22"/>
        </w:rPr>
        <w:t>: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>- Lista e linjave të transmetimit (ajrore, kabllore), gjatësitë në km, parametrat teknik</w:t>
      </w:r>
      <w:r>
        <w:rPr>
          <w:szCs w:val="22"/>
        </w:rPr>
        <w:t>ë të tyre, kapacite</w:t>
      </w:r>
      <w:r w:rsidRPr="00896D53">
        <w:rPr>
          <w:szCs w:val="22"/>
        </w:rPr>
        <w:t>ti nominal transformues MW</w:t>
      </w:r>
      <w:r>
        <w:rPr>
          <w:szCs w:val="22"/>
        </w:rPr>
        <w:t>;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>-</w:t>
      </w:r>
      <w:r>
        <w:rPr>
          <w:szCs w:val="22"/>
        </w:rPr>
        <w:t xml:space="preserve"> Lista e pikave të marrjes, </w:t>
      </w:r>
      <w:r w:rsidRPr="00896D53">
        <w:rPr>
          <w:szCs w:val="22"/>
        </w:rPr>
        <w:t xml:space="preserve">dhënies dhe matjes së energjisë elektrike ndërmjet </w:t>
      </w:r>
      <w:r>
        <w:rPr>
          <w:szCs w:val="22"/>
        </w:rPr>
        <w:t xml:space="preserve">sistemit të transmetimit </w:t>
      </w:r>
      <w:r w:rsidRPr="00896D53">
        <w:rPr>
          <w:szCs w:val="22"/>
        </w:rPr>
        <w:t>dhe centraleve, rrjete</w:t>
      </w:r>
      <w:r>
        <w:rPr>
          <w:szCs w:val="22"/>
        </w:rPr>
        <w:t>ve të shpërndarjes; vend</w:t>
      </w:r>
      <w:r w:rsidRPr="00896D53">
        <w:rPr>
          <w:szCs w:val="22"/>
        </w:rPr>
        <w:t>ndodhja e aparateve matës</w:t>
      </w:r>
      <w:r>
        <w:rPr>
          <w:szCs w:val="22"/>
        </w:rPr>
        <w:t>;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>- Lista e linjave të interkonjeksionit</w:t>
      </w:r>
      <w:r>
        <w:rPr>
          <w:szCs w:val="22"/>
        </w:rPr>
        <w:t>,</w:t>
      </w:r>
      <w:r w:rsidRPr="00896D53">
        <w:rPr>
          <w:szCs w:val="22"/>
        </w:rPr>
        <w:t xml:space="preserve"> gjatësitë </w:t>
      </w:r>
      <w:r>
        <w:rPr>
          <w:szCs w:val="22"/>
        </w:rPr>
        <w:t>e tyre në km, parametrat teknikë</w:t>
      </w:r>
      <w:r w:rsidRPr="00896D53">
        <w:rPr>
          <w:szCs w:val="22"/>
        </w:rPr>
        <w:t xml:space="preserve"> të tyre, kapac</w:t>
      </w:r>
      <w:r>
        <w:rPr>
          <w:szCs w:val="22"/>
        </w:rPr>
        <w:t>iteti nominal transmetues në MW;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>- Planet e investimeve për zgjerimin e sistemit të transmetimit</w:t>
      </w:r>
      <w:r>
        <w:rPr>
          <w:szCs w:val="22"/>
        </w:rPr>
        <w:t>;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>- Planet e investimeve për përmirësimin dhe mirëmbajtjen e sistemit të transmetimit</w:t>
      </w:r>
      <w:r>
        <w:rPr>
          <w:szCs w:val="22"/>
        </w:rPr>
        <w:t>;</w:t>
      </w:r>
    </w:p>
    <w:p w:rsidR="001D58DC" w:rsidRPr="00896D53" w:rsidRDefault="001D58DC" w:rsidP="001D58DC">
      <w:pPr>
        <w:pStyle w:val="Paragrafi"/>
        <w:rPr>
          <w:szCs w:val="22"/>
        </w:rPr>
      </w:pPr>
      <w:r>
        <w:rPr>
          <w:szCs w:val="22"/>
        </w:rPr>
        <w:t>- Standardet teknike të linjave, elemente</w:t>
      </w:r>
      <w:r w:rsidRPr="00896D53">
        <w:rPr>
          <w:szCs w:val="22"/>
        </w:rPr>
        <w:t>ve përbërës</w:t>
      </w:r>
      <w:r>
        <w:rPr>
          <w:szCs w:val="22"/>
        </w:rPr>
        <w:t>e</w:t>
      </w:r>
      <w:r w:rsidRPr="00896D53">
        <w:rPr>
          <w:szCs w:val="22"/>
        </w:rPr>
        <w:t xml:space="preserve"> të tyre, transformatorëve, auto-transformatorëve, pajis</w:t>
      </w:r>
      <w:r>
        <w:rPr>
          <w:szCs w:val="22"/>
        </w:rPr>
        <w:t>jeve kyçëse-çkyçëse dhe elementeve të tjera</w:t>
      </w:r>
      <w:r w:rsidRPr="00896D53">
        <w:rPr>
          <w:szCs w:val="22"/>
        </w:rPr>
        <w:t xml:space="preserve"> të nënstacioneve</w:t>
      </w:r>
      <w:r>
        <w:rPr>
          <w:szCs w:val="22"/>
        </w:rPr>
        <w:t>;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>- Sasia mesatare e energjisë elektrike e parashikuar për t</w:t>
      </w:r>
      <w:r>
        <w:rPr>
          <w:szCs w:val="22"/>
        </w:rPr>
        <w:t>'</w:t>
      </w:r>
      <w:r w:rsidRPr="00896D53">
        <w:rPr>
          <w:szCs w:val="22"/>
        </w:rPr>
        <w:t>u tr</w:t>
      </w:r>
      <w:r>
        <w:rPr>
          <w:szCs w:val="22"/>
        </w:rPr>
        <w:t>ansmetuar gjatë një viti në GWh;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>- Lejen e ndërtimit të objekteve nga organet kompetente sipas legjislacionit shqiptar në fuqi.</w:t>
      </w:r>
    </w:p>
    <w:p w:rsidR="001D58DC" w:rsidRPr="00896D53" w:rsidRDefault="001D58DC" w:rsidP="001D58DC">
      <w:pPr>
        <w:pStyle w:val="Paragrafi"/>
        <w:rPr>
          <w:szCs w:val="22"/>
        </w:rPr>
      </w:pPr>
      <w:r>
        <w:rPr>
          <w:szCs w:val="22"/>
        </w:rPr>
        <w:t>3.</w:t>
      </w:r>
      <w:r w:rsidRPr="00896D53">
        <w:rPr>
          <w:szCs w:val="22"/>
        </w:rPr>
        <w:t xml:space="preserve"> Për aktivitetin e shpërndarjes së energjisë elektrike</w:t>
      </w:r>
      <w:r>
        <w:rPr>
          <w:szCs w:val="22"/>
        </w:rPr>
        <w:t>: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>- Gjatësia totale e rrjetit shpërndarës në km (linja ajrore, kabllore, ajrore-kabllore) nivelet e tensionit të punës së tyre</w:t>
      </w:r>
      <w:r>
        <w:rPr>
          <w:szCs w:val="22"/>
        </w:rPr>
        <w:t>;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>- Lista e linjave 110</w:t>
      </w:r>
      <w:r>
        <w:rPr>
          <w:szCs w:val="22"/>
        </w:rPr>
        <w:t xml:space="preserve"> </w:t>
      </w:r>
      <w:r w:rsidRPr="00896D53">
        <w:rPr>
          <w:szCs w:val="22"/>
        </w:rPr>
        <w:t>kV; 35</w:t>
      </w:r>
      <w:r>
        <w:rPr>
          <w:szCs w:val="22"/>
        </w:rPr>
        <w:t xml:space="preserve"> </w:t>
      </w:r>
      <w:r w:rsidRPr="00896D53">
        <w:rPr>
          <w:szCs w:val="22"/>
        </w:rPr>
        <w:t>kV; 20</w:t>
      </w:r>
      <w:r>
        <w:rPr>
          <w:szCs w:val="22"/>
        </w:rPr>
        <w:t xml:space="preserve"> </w:t>
      </w:r>
      <w:r w:rsidRPr="00896D53">
        <w:rPr>
          <w:szCs w:val="22"/>
        </w:rPr>
        <w:t>kV; 10</w:t>
      </w:r>
      <w:r>
        <w:rPr>
          <w:szCs w:val="22"/>
        </w:rPr>
        <w:t xml:space="preserve"> </w:t>
      </w:r>
      <w:r w:rsidRPr="00896D53">
        <w:rPr>
          <w:szCs w:val="22"/>
        </w:rPr>
        <w:t>kV dhe 6</w:t>
      </w:r>
      <w:r>
        <w:rPr>
          <w:szCs w:val="22"/>
        </w:rPr>
        <w:t xml:space="preserve"> kV parametrat teknikë</w:t>
      </w:r>
      <w:r w:rsidRPr="00896D53">
        <w:rPr>
          <w:szCs w:val="22"/>
        </w:rPr>
        <w:t xml:space="preserve"> të tyre</w:t>
      </w:r>
      <w:r>
        <w:rPr>
          <w:szCs w:val="22"/>
        </w:rPr>
        <w:t>;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>- Lista e nënstacioneve shpërndarës 110/35/10</w:t>
      </w:r>
      <w:r>
        <w:rPr>
          <w:szCs w:val="22"/>
        </w:rPr>
        <w:t xml:space="preserve"> </w:t>
      </w:r>
      <w:r w:rsidRPr="00896D53">
        <w:rPr>
          <w:szCs w:val="22"/>
        </w:rPr>
        <w:t>kV; 110/35/6</w:t>
      </w:r>
      <w:r>
        <w:rPr>
          <w:szCs w:val="22"/>
        </w:rPr>
        <w:t xml:space="preserve"> </w:t>
      </w:r>
      <w:r w:rsidRPr="00896D53">
        <w:rPr>
          <w:szCs w:val="22"/>
        </w:rPr>
        <w:t>kV; 110/20</w:t>
      </w:r>
      <w:r>
        <w:rPr>
          <w:szCs w:val="22"/>
        </w:rPr>
        <w:t xml:space="preserve"> </w:t>
      </w:r>
      <w:r w:rsidRPr="00896D53">
        <w:rPr>
          <w:szCs w:val="22"/>
        </w:rPr>
        <w:t>kV; 35/6</w:t>
      </w:r>
      <w:r>
        <w:rPr>
          <w:szCs w:val="22"/>
        </w:rPr>
        <w:t xml:space="preserve"> </w:t>
      </w:r>
      <w:r w:rsidRPr="00896D53">
        <w:rPr>
          <w:szCs w:val="22"/>
        </w:rPr>
        <w:t>kV, fuqitë transformuese të instaluara në to</w:t>
      </w:r>
      <w:r>
        <w:rPr>
          <w:szCs w:val="22"/>
        </w:rPr>
        <w:t>;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>- Lista e pikave t</w:t>
      </w:r>
      <w:r>
        <w:rPr>
          <w:szCs w:val="22"/>
        </w:rPr>
        <w:t>ë marrjes së energjisë elektrike</w:t>
      </w:r>
      <w:r w:rsidRPr="00896D53">
        <w:rPr>
          <w:szCs w:val="22"/>
        </w:rPr>
        <w:t xml:space="preserve"> nga sistemi i transmetimit (niveli i tensioneve</w:t>
      </w:r>
      <w:r>
        <w:rPr>
          <w:szCs w:val="22"/>
        </w:rPr>
        <w:t>,</w:t>
      </w:r>
      <w:r w:rsidRPr="00896D53">
        <w:rPr>
          <w:szCs w:val="22"/>
        </w:rPr>
        <w:t xml:space="preserve"> si dhe mënyra e realizimit të matjes). Numri i kabinave të transformimit në nivelin 0.4</w:t>
      </w:r>
      <w:r>
        <w:rPr>
          <w:szCs w:val="22"/>
        </w:rPr>
        <w:t xml:space="preserve"> </w:t>
      </w:r>
      <w:r w:rsidRPr="00896D53">
        <w:rPr>
          <w:szCs w:val="22"/>
        </w:rPr>
        <w:t>kV</w:t>
      </w:r>
      <w:r>
        <w:rPr>
          <w:szCs w:val="22"/>
        </w:rPr>
        <w:t>;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>- Lista e centraleve elektrike të lidhur</w:t>
      </w:r>
      <w:r>
        <w:rPr>
          <w:szCs w:val="22"/>
        </w:rPr>
        <w:t>a</w:t>
      </w:r>
      <w:r w:rsidRPr="00896D53">
        <w:rPr>
          <w:szCs w:val="22"/>
        </w:rPr>
        <w:t xml:space="preserve"> direkt me rrjetin e shpërndarjes ose nëpëmjet një nënstacioni transformimi (niveli i tensionit dhe mënyra e realizimit të matjes)</w:t>
      </w:r>
      <w:r>
        <w:rPr>
          <w:szCs w:val="22"/>
        </w:rPr>
        <w:t>;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>- Numri i konsumatorëve që furnizon me energji elektrike</w:t>
      </w:r>
      <w:r>
        <w:rPr>
          <w:szCs w:val="22"/>
        </w:rPr>
        <w:t>;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lastRenderedPageBreak/>
        <w:t>- Sasia mesatare e energjisë së parashikuar për t</w:t>
      </w:r>
      <w:r>
        <w:rPr>
          <w:szCs w:val="22"/>
        </w:rPr>
        <w:t>'</w:t>
      </w:r>
      <w:r w:rsidRPr="00896D53">
        <w:rPr>
          <w:szCs w:val="22"/>
        </w:rPr>
        <w:t>u shpërndarë gjatë një viti në zonën që mbulon</w:t>
      </w:r>
      <w:r>
        <w:rPr>
          <w:szCs w:val="22"/>
        </w:rPr>
        <w:t>;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>- Planet e investimeve për zgjerimin e rrjetit shpërndarës</w:t>
      </w:r>
      <w:r>
        <w:rPr>
          <w:szCs w:val="22"/>
        </w:rPr>
        <w:t>;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>- Planet e investimeve për përmirësimin dhe mirëmbajtjen e rrjetit shpërndarës</w:t>
      </w:r>
      <w:r>
        <w:rPr>
          <w:szCs w:val="22"/>
        </w:rPr>
        <w:t>;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>- Lejen e ndërtimit të objekteve nga organet kompetente sipas legjislacionit shqiptar në fuqi.</w:t>
      </w:r>
    </w:p>
    <w:p w:rsidR="001D58DC" w:rsidRPr="00896D53" w:rsidRDefault="001D58DC" w:rsidP="001D58DC">
      <w:pPr>
        <w:pStyle w:val="Paragrafi"/>
        <w:rPr>
          <w:szCs w:val="22"/>
        </w:rPr>
      </w:pPr>
      <w:r>
        <w:rPr>
          <w:szCs w:val="22"/>
        </w:rPr>
        <w:t>4.</w:t>
      </w:r>
      <w:r w:rsidRPr="00896D53">
        <w:rPr>
          <w:szCs w:val="22"/>
        </w:rPr>
        <w:t xml:space="preserve"> Për aktivitetin e furnizimit me energji elektrike</w:t>
      </w:r>
      <w:r>
        <w:rPr>
          <w:szCs w:val="22"/>
        </w:rPr>
        <w:t>: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>- Sasia e energjisë mesatare të parashikuar për furniz</w:t>
      </w:r>
      <w:r>
        <w:rPr>
          <w:szCs w:val="22"/>
        </w:rPr>
        <w:t>i</w:t>
      </w:r>
      <w:r w:rsidRPr="00896D53">
        <w:rPr>
          <w:szCs w:val="22"/>
        </w:rPr>
        <w:t>min e konsumatorëve gjatë një viti në GWh</w:t>
      </w:r>
      <w:r>
        <w:rPr>
          <w:szCs w:val="22"/>
        </w:rPr>
        <w:t>;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 xml:space="preserve">- Numri i konsumatorëve që do </w:t>
      </w:r>
      <w:r>
        <w:rPr>
          <w:szCs w:val="22"/>
        </w:rPr>
        <w:t xml:space="preserve">të </w:t>
      </w:r>
      <w:r w:rsidRPr="00896D53">
        <w:rPr>
          <w:szCs w:val="22"/>
        </w:rPr>
        <w:t>furnizojë dhe sa nga ata janë konsumatorë të kualifikuar</w:t>
      </w:r>
      <w:r>
        <w:rPr>
          <w:szCs w:val="22"/>
        </w:rPr>
        <w:t>;</w:t>
      </w:r>
    </w:p>
    <w:p w:rsidR="001D58DC" w:rsidRPr="00896D53" w:rsidRDefault="001D58DC" w:rsidP="001D58DC">
      <w:pPr>
        <w:pStyle w:val="Paragrafi"/>
        <w:rPr>
          <w:szCs w:val="22"/>
        </w:rPr>
      </w:pPr>
      <w:r>
        <w:rPr>
          <w:szCs w:val="22"/>
        </w:rPr>
        <w:t>- Vend</w:t>
      </w:r>
      <w:r w:rsidRPr="00896D53">
        <w:rPr>
          <w:szCs w:val="22"/>
        </w:rPr>
        <w:t>ndodhja e pikave të marrjes së energjisë, niveli i tensionit dhe mënyra e realizimit të matjes</w:t>
      </w:r>
      <w:r>
        <w:rPr>
          <w:szCs w:val="22"/>
        </w:rPr>
        <w:t>;</w:t>
      </w:r>
    </w:p>
    <w:p w:rsidR="001D58DC" w:rsidRPr="00896D53" w:rsidRDefault="001D58DC" w:rsidP="001D58DC">
      <w:pPr>
        <w:pStyle w:val="Paragrafi"/>
        <w:rPr>
          <w:szCs w:val="22"/>
        </w:rPr>
      </w:pPr>
      <w:r>
        <w:rPr>
          <w:szCs w:val="22"/>
        </w:rPr>
        <w:t>5.</w:t>
      </w:r>
      <w:r w:rsidRPr="00896D53">
        <w:rPr>
          <w:szCs w:val="22"/>
        </w:rPr>
        <w:t xml:space="preserve"> Për aktivitetin e importit dhe eksportit të energjisë elektrike</w:t>
      </w:r>
      <w:r>
        <w:rPr>
          <w:szCs w:val="22"/>
        </w:rPr>
        <w:t>: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>- Sasia e energjisë elektrike e parashikuar për t</w:t>
      </w:r>
      <w:r>
        <w:rPr>
          <w:szCs w:val="22"/>
        </w:rPr>
        <w:t>'</w:t>
      </w:r>
      <w:r w:rsidRPr="00896D53">
        <w:rPr>
          <w:szCs w:val="22"/>
        </w:rPr>
        <w:t>u importuar ose eksportuar në GWh</w:t>
      </w:r>
      <w:r>
        <w:rPr>
          <w:szCs w:val="22"/>
        </w:rPr>
        <w:t>;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>- Marr</w:t>
      </w:r>
      <w:r>
        <w:rPr>
          <w:szCs w:val="22"/>
        </w:rPr>
        <w:t>ë</w:t>
      </w:r>
      <w:r w:rsidRPr="00896D53">
        <w:rPr>
          <w:szCs w:val="22"/>
        </w:rPr>
        <w:t>veshj</w:t>
      </w:r>
      <w:r>
        <w:rPr>
          <w:szCs w:val="22"/>
        </w:rPr>
        <w:t>et paraprake për lejimin e trans</w:t>
      </w:r>
      <w:r w:rsidRPr="00896D53">
        <w:rPr>
          <w:szCs w:val="22"/>
        </w:rPr>
        <w:t>itimit nga sistemet e transmetimit të shteteve nga ku importohet ose eksportohet kjo energji</w:t>
      </w:r>
      <w:r>
        <w:rPr>
          <w:szCs w:val="22"/>
        </w:rPr>
        <w:t>;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>- Kapitali financiar për ushtrimin e këtij aktiviteti</w:t>
      </w:r>
      <w:r>
        <w:rPr>
          <w:szCs w:val="22"/>
        </w:rPr>
        <w:t>.</w:t>
      </w:r>
    </w:p>
    <w:p w:rsidR="001D58DC" w:rsidRPr="00896D53" w:rsidRDefault="001D58DC" w:rsidP="001D58DC">
      <w:pPr>
        <w:pStyle w:val="Paragrafi"/>
        <w:rPr>
          <w:szCs w:val="22"/>
        </w:rPr>
      </w:pPr>
    </w:p>
    <w:p w:rsidR="001D58DC" w:rsidRPr="00896D53" w:rsidRDefault="001D58DC" w:rsidP="001D58DC">
      <w:pPr>
        <w:pStyle w:val="NeniNr"/>
        <w:keepNext w:val="0"/>
        <w:rPr>
          <w:szCs w:val="22"/>
        </w:rPr>
      </w:pPr>
      <w:r w:rsidRPr="00896D53">
        <w:rPr>
          <w:szCs w:val="22"/>
        </w:rPr>
        <w:t xml:space="preserve">Neni 12 </w:t>
      </w:r>
    </w:p>
    <w:p w:rsidR="001D58DC" w:rsidRPr="00896D53" w:rsidRDefault="001D58DC" w:rsidP="001D58DC">
      <w:pPr>
        <w:pStyle w:val="NeniTitull"/>
        <w:keepNext w:val="0"/>
        <w:rPr>
          <w:szCs w:val="22"/>
        </w:rPr>
      </w:pPr>
      <w:r>
        <w:rPr>
          <w:szCs w:val="22"/>
        </w:rPr>
        <w:t>Paraqitja e informacionit s</w:t>
      </w:r>
      <w:r w:rsidRPr="00896D53">
        <w:rPr>
          <w:szCs w:val="22"/>
        </w:rPr>
        <w:t>htesë</w:t>
      </w:r>
    </w:p>
    <w:p w:rsidR="001D58DC" w:rsidRPr="00896D53" w:rsidRDefault="001D58DC" w:rsidP="001D58DC">
      <w:pPr>
        <w:pStyle w:val="Paragrafi"/>
        <w:rPr>
          <w:szCs w:val="22"/>
        </w:rPr>
      </w:pPr>
    </w:p>
    <w:p w:rsidR="001D58DC" w:rsidRPr="00896D53" w:rsidRDefault="001D58DC" w:rsidP="001D58DC">
      <w:pPr>
        <w:pStyle w:val="Paragrafi"/>
        <w:rPr>
          <w:szCs w:val="22"/>
        </w:rPr>
      </w:pPr>
      <w:r>
        <w:rPr>
          <w:szCs w:val="22"/>
        </w:rPr>
        <w:t>1. Gjatë një periudhe</w:t>
      </w:r>
      <w:r w:rsidRPr="00896D53">
        <w:rPr>
          <w:szCs w:val="22"/>
        </w:rPr>
        <w:t xml:space="preserve"> dymujore që nga data e marrjes së një aplikimi, ERE mund t’i kërkojë aplikuesit të paraqesë informacion shtesë, brenda një afati të caktuar, lidhur me çdo çështje që ERE e konsideron të nevojshme. Nëse ERE nuk bën asnjë njoftim të tillë brenda dy muajve, aplikimi do të konsiderohet i plotësuar.</w:t>
      </w:r>
    </w:p>
    <w:p w:rsidR="001D58DC" w:rsidRPr="00896D53" w:rsidRDefault="001D58DC" w:rsidP="001D58DC">
      <w:pPr>
        <w:pStyle w:val="Paragrafi"/>
        <w:rPr>
          <w:szCs w:val="22"/>
        </w:rPr>
      </w:pPr>
      <w:r>
        <w:rPr>
          <w:szCs w:val="22"/>
        </w:rPr>
        <w:t xml:space="preserve">2. </w:t>
      </w:r>
      <w:r w:rsidRPr="00896D53">
        <w:rPr>
          <w:szCs w:val="22"/>
        </w:rPr>
        <w:t>Nëse  aplikuesi nuk paraqet informacionin shtesë brenda afatit të caktuar nga ERE, aplikimi mund të mos pranohet.</w:t>
      </w:r>
    </w:p>
    <w:p w:rsidR="001D58DC" w:rsidRPr="00896D53" w:rsidRDefault="001D58DC" w:rsidP="001D58DC">
      <w:pPr>
        <w:pStyle w:val="Paragrafi"/>
        <w:rPr>
          <w:szCs w:val="22"/>
        </w:rPr>
      </w:pPr>
    </w:p>
    <w:p w:rsidR="001D58DC" w:rsidRPr="00896D53" w:rsidRDefault="001D58DC" w:rsidP="001D58DC">
      <w:pPr>
        <w:pStyle w:val="NeniNr"/>
        <w:keepNext w:val="0"/>
        <w:rPr>
          <w:szCs w:val="22"/>
        </w:rPr>
      </w:pPr>
      <w:r w:rsidRPr="00896D53">
        <w:rPr>
          <w:szCs w:val="22"/>
        </w:rPr>
        <w:t xml:space="preserve">Neni 13 </w:t>
      </w:r>
    </w:p>
    <w:p w:rsidR="001D58DC" w:rsidRPr="00896D53" w:rsidRDefault="001D58DC" w:rsidP="001D58DC">
      <w:pPr>
        <w:pStyle w:val="NeniTitull"/>
        <w:keepNext w:val="0"/>
        <w:rPr>
          <w:szCs w:val="22"/>
        </w:rPr>
      </w:pPr>
      <w:r>
        <w:rPr>
          <w:szCs w:val="22"/>
        </w:rPr>
        <w:t xml:space="preserve"> Publikimi i a</w:t>
      </w:r>
      <w:r w:rsidRPr="00896D53">
        <w:rPr>
          <w:szCs w:val="22"/>
        </w:rPr>
        <w:t>plikimeve</w:t>
      </w:r>
    </w:p>
    <w:p w:rsidR="001D58DC" w:rsidRPr="00896D53" w:rsidRDefault="001D58DC" w:rsidP="001D58DC">
      <w:pPr>
        <w:pStyle w:val="Paragrafi"/>
        <w:rPr>
          <w:szCs w:val="22"/>
        </w:rPr>
      </w:pP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>1. Brenda 14 ditëve nga paraqitja e një aplikimi, ERE do të publ</w:t>
      </w:r>
      <w:r>
        <w:rPr>
          <w:szCs w:val="22"/>
        </w:rPr>
        <w:t>ikojë për dy ditë me radhë në tri</w:t>
      </w:r>
      <w:r w:rsidRPr="00896D53">
        <w:rPr>
          <w:szCs w:val="22"/>
        </w:rPr>
        <w:t xml:space="preserve"> gazeta të përditshme me shpërndarje në të gjithë vendin që botohen në Tiranë: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>a) një përmbledhje të shkurtër të përmbajtjes së aplikimit;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>b) një njoftim që paraqitja e objeksioneve ose ankesave nga personat e interesuar mund të bëhen në ERE brenda dy muajve nga data e publikimit të parë.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 xml:space="preserve">2. Në rastin e një aplikimi për </w:t>
      </w:r>
      <w:r>
        <w:rPr>
          <w:szCs w:val="22"/>
        </w:rPr>
        <w:t>licencë</w:t>
      </w:r>
      <w:r w:rsidRPr="00896D53">
        <w:rPr>
          <w:szCs w:val="22"/>
        </w:rPr>
        <w:t xml:space="preserve"> importi ose eksport</w:t>
      </w:r>
      <w:r>
        <w:rPr>
          <w:szCs w:val="22"/>
        </w:rPr>
        <w:t>i, ERE do t’i dërgojë  njoftim m</w:t>
      </w:r>
      <w:r w:rsidRPr="00896D53">
        <w:rPr>
          <w:szCs w:val="22"/>
        </w:rPr>
        <w:t>inistrit përgjegjës për energjinë.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>3.  ERE do të sigurojë që aplikimi dhe të gjitha dokumentet shoqëruese apo çdo informacion tjetër janë të disponueshme për inspektimin</w:t>
      </w:r>
      <w:r>
        <w:rPr>
          <w:szCs w:val="22"/>
        </w:rPr>
        <w:t xml:space="preserve"> e publikut në zyrat e saj. ERE</w:t>
      </w:r>
      <w:r w:rsidRPr="00896D53">
        <w:rPr>
          <w:szCs w:val="22"/>
        </w:rPr>
        <w:t xml:space="preserve"> duke marrë parasysh pretendimet e aplikuesit, mund të vendosë se cilat informacione ose dokumente mbahen konfidenciale dhe mund të ndalojë inspektimin e tyre nga ana e palëve të interesuara.   </w:t>
      </w:r>
    </w:p>
    <w:p w:rsidR="001D58DC" w:rsidRPr="00896D53" w:rsidRDefault="001D58DC" w:rsidP="001D58DC">
      <w:pPr>
        <w:pStyle w:val="Paragrafi"/>
        <w:rPr>
          <w:szCs w:val="22"/>
        </w:rPr>
      </w:pPr>
    </w:p>
    <w:p w:rsidR="001D58DC" w:rsidRPr="00896D53" w:rsidRDefault="001D58DC" w:rsidP="001D58DC">
      <w:pPr>
        <w:pStyle w:val="NeniNr"/>
        <w:keepNext w:val="0"/>
        <w:rPr>
          <w:szCs w:val="22"/>
        </w:rPr>
      </w:pPr>
      <w:r w:rsidRPr="00896D53">
        <w:rPr>
          <w:szCs w:val="22"/>
        </w:rPr>
        <w:t xml:space="preserve">Neni 14 </w:t>
      </w:r>
    </w:p>
    <w:p w:rsidR="001D58DC" w:rsidRPr="00896D53" w:rsidRDefault="001D58DC" w:rsidP="001D58DC">
      <w:pPr>
        <w:pStyle w:val="NeniTitull"/>
        <w:keepNext w:val="0"/>
        <w:rPr>
          <w:szCs w:val="22"/>
        </w:rPr>
      </w:pPr>
      <w:r w:rsidRPr="00896D53">
        <w:rPr>
          <w:szCs w:val="22"/>
        </w:rPr>
        <w:t xml:space="preserve"> Objeksionet</w:t>
      </w:r>
    </w:p>
    <w:p w:rsidR="001D58DC" w:rsidRPr="00896D53" w:rsidRDefault="001D58DC" w:rsidP="001D58DC">
      <w:pPr>
        <w:pStyle w:val="Paragrafi"/>
        <w:rPr>
          <w:szCs w:val="22"/>
        </w:rPr>
      </w:pPr>
    </w:p>
    <w:p w:rsidR="001D58DC" w:rsidRPr="00896D53" w:rsidRDefault="001D58DC" w:rsidP="001D58DC">
      <w:pPr>
        <w:pStyle w:val="Paragrafi"/>
        <w:rPr>
          <w:szCs w:val="22"/>
        </w:rPr>
      </w:pPr>
      <w:r>
        <w:rPr>
          <w:szCs w:val="22"/>
        </w:rPr>
        <w:t xml:space="preserve">1. </w:t>
      </w:r>
      <w:r w:rsidRPr="00896D53">
        <w:rPr>
          <w:szCs w:val="22"/>
        </w:rPr>
        <w:t>Brenda dy muajve nga data e publikimit të parë sipas par</w:t>
      </w:r>
      <w:r>
        <w:rPr>
          <w:szCs w:val="22"/>
        </w:rPr>
        <w:t>agrafit 1 të nenit 13 të kësaj r</w:t>
      </w:r>
      <w:r w:rsidRPr="00896D53">
        <w:rPr>
          <w:szCs w:val="22"/>
        </w:rPr>
        <w:t xml:space="preserve">regulloreje, çdo person që ka interes ligjor mund të paraqesë në ERE një objeksion të arsyetuar në lidhje me ndonjë aplikim të bërë sipas kësaj rregulloreje. </w:t>
      </w:r>
    </w:p>
    <w:p w:rsidR="001D58DC" w:rsidRPr="00896D53" w:rsidRDefault="001D58DC" w:rsidP="001D58DC">
      <w:pPr>
        <w:pStyle w:val="Paragrafi"/>
        <w:rPr>
          <w:szCs w:val="22"/>
        </w:rPr>
      </w:pPr>
      <w:r>
        <w:rPr>
          <w:szCs w:val="22"/>
        </w:rPr>
        <w:t xml:space="preserve">2. </w:t>
      </w:r>
      <w:r w:rsidRPr="00896D53">
        <w:rPr>
          <w:szCs w:val="22"/>
        </w:rPr>
        <w:t>ERE informon aplikuesin për objeksionet që mund të jenë marrë lidhur me aplikimin e tij.</w:t>
      </w:r>
    </w:p>
    <w:p w:rsidR="001D58DC" w:rsidRPr="00896D53" w:rsidRDefault="001D58DC" w:rsidP="001D58DC">
      <w:pPr>
        <w:pStyle w:val="Paragrafi"/>
        <w:rPr>
          <w:szCs w:val="22"/>
        </w:rPr>
      </w:pPr>
      <w:r>
        <w:rPr>
          <w:szCs w:val="22"/>
        </w:rPr>
        <w:t>3. Asnjë objeksion ose ankesë</w:t>
      </w:r>
      <w:r w:rsidRPr="00896D53">
        <w:rPr>
          <w:szCs w:val="22"/>
        </w:rPr>
        <w:t xml:space="preserve"> e marrë më vonë se afati i përcaktuar në paragrafin 1 të këtij neni nuk do të merret parasysh nga ERE.</w:t>
      </w:r>
    </w:p>
    <w:p w:rsidR="001D58DC" w:rsidRPr="00896D53" w:rsidRDefault="001D58DC" w:rsidP="001D58DC">
      <w:pPr>
        <w:pStyle w:val="Paragrafi"/>
        <w:rPr>
          <w:szCs w:val="22"/>
        </w:rPr>
      </w:pPr>
    </w:p>
    <w:p w:rsidR="001D58DC" w:rsidRPr="00896D53" w:rsidRDefault="001D58DC" w:rsidP="001D58DC">
      <w:pPr>
        <w:pStyle w:val="NeniNr"/>
        <w:keepNext w:val="0"/>
        <w:rPr>
          <w:szCs w:val="22"/>
        </w:rPr>
      </w:pPr>
      <w:r w:rsidRPr="00896D53">
        <w:rPr>
          <w:szCs w:val="22"/>
        </w:rPr>
        <w:t xml:space="preserve">Neni 15 </w:t>
      </w:r>
    </w:p>
    <w:p w:rsidR="001D58DC" w:rsidRPr="00896D53" w:rsidRDefault="001D58DC" w:rsidP="001D58DC">
      <w:pPr>
        <w:pStyle w:val="NeniTitull"/>
        <w:keepNext w:val="0"/>
        <w:rPr>
          <w:szCs w:val="22"/>
        </w:rPr>
      </w:pPr>
      <w:r>
        <w:rPr>
          <w:szCs w:val="22"/>
        </w:rPr>
        <w:t xml:space="preserve"> Kontrolli i saktësisë së të dhënave të paraqitura nga a</w:t>
      </w:r>
      <w:r w:rsidRPr="00896D53">
        <w:rPr>
          <w:szCs w:val="22"/>
        </w:rPr>
        <w:t>plikuesi</w:t>
      </w:r>
    </w:p>
    <w:p w:rsidR="001D58DC" w:rsidRPr="00896D53" w:rsidRDefault="001D58DC" w:rsidP="001D58DC">
      <w:pPr>
        <w:pStyle w:val="Paragrafi"/>
        <w:rPr>
          <w:szCs w:val="22"/>
        </w:rPr>
      </w:pP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lastRenderedPageBreak/>
        <w:t>1. Bordi i Komisioner</w:t>
      </w:r>
      <w:r>
        <w:rPr>
          <w:szCs w:val="22"/>
        </w:rPr>
        <w:t>ëve të ERE-s do të caktojë një person drejtues sipas rregullave të p</w:t>
      </w:r>
      <w:r w:rsidRPr="00896D53">
        <w:rPr>
          <w:szCs w:val="22"/>
        </w:rPr>
        <w:t xml:space="preserve">raktikës dhe </w:t>
      </w:r>
      <w:r>
        <w:rPr>
          <w:szCs w:val="22"/>
        </w:rPr>
        <w:t>procedurave</w:t>
      </w:r>
      <w:r w:rsidRPr="00896D53">
        <w:rPr>
          <w:szCs w:val="22"/>
        </w:rPr>
        <w:t xml:space="preserve"> të ERE-s, i cili do të analizojë nëse dokumentet e depozituara nga aplikuesi përputhen me dispozitat e kësaj rregulloreje dhe i komunikon të deleguarit përgjegjës të aplikuesit nëse disa dokumente mungojnë ose janë në mospërputhje. Në rastin e fundit, aplikuesi do të plotësojë ose korrigjojë dokumentacion</w:t>
      </w:r>
      <w:r>
        <w:rPr>
          <w:szCs w:val="22"/>
        </w:rPr>
        <w:t>in sipas shënimeve të bëra nga personi d</w:t>
      </w:r>
      <w:r w:rsidRPr="00896D53">
        <w:rPr>
          <w:szCs w:val="22"/>
        </w:rPr>
        <w:t xml:space="preserve">rejtues, </w:t>
      </w:r>
      <w:r>
        <w:rPr>
          <w:szCs w:val="22"/>
        </w:rPr>
        <w:t>brenda kohës së specifikuar në r</w:t>
      </w:r>
      <w:r w:rsidRPr="00896D53">
        <w:rPr>
          <w:szCs w:val="22"/>
        </w:rPr>
        <w:t xml:space="preserve">regullat e </w:t>
      </w:r>
      <w:r>
        <w:rPr>
          <w:szCs w:val="22"/>
        </w:rPr>
        <w:t>p</w:t>
      </w:r>
      <w:r w:rsidRPr="00896D53">
        <w:rPr>
          <w:szCs w:val="22"/>
        </w:rPr>
        <w:t xml:space="preserve">raktikës dhe </w:t>
      </w:r>
      <w:r>
        <w:rPr>
          <w:szCs w:val="22"/>
        </w:rPr>
        <w:t>procedurave</w:t>
      </w:r>
      <w:r w:rsidRPr="00896D53">
        <w:rPr>
          <w:szCs w:val="22"/>
        </w:rPr>
        <w:t xml:space="preserve"> të ERE-s. 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 xml:space="preserve">2. Në varësi të tipit të </w:t>
      </w:r>
      <w:r>
        <w:rPr>
          <w:szCs w:val="22"/>
        </w:rPr>
        <w:t>licencë</w:t>
      </w:r>
      <w:r w:rsidRPr="00896D53">
        <w:rPr>
          <w:szCs w:val="22"/>
        </w:rPr>
        <w:t>s s</w:t>
      </w:r>
      <w:r>
        <w:rPr>
          <w:szCs w:val="22"/>
        </w:rPr>
        <w:t>ë kërkuar, Departamenti i Licenc</w:t>
      </w:r>
      <w:r w:rsidRPr="00896D53">
        <w:rPr>
          <w:szCs w:val="22"/>
        </w:rPr>
        <w:t>imit dhe Departamenti Juridik mund të verifikoj</w:t>
      </w:r>
      <w:r>
        <w:rPr>
          <w:szCs w:val="22"/>
        </w:rPr>
        <w:t xml:space="preserve">në vërtetësinë e të dhënave të </w:t>
      </w:r>
      <w:r w:rsidRPr="00896D53">
        <w:rPr>
          <w:szCs w:val="22"/>
        </w:rPr>
        <w:t>regjistruara në dokumente nëpërmjet inspekti</w:t>
      </w:r>
      <w:r>
        <w:rPr>
          <w:szCs w:val="22"/>
        </w:rPr>
        <w:t>mit në vend. Përfaqësuesve të këtyre d</w:t>
      </w:r>
      <w:r w:rsidRPr="00896D53">
        <w:rPr>
          <w:szCs w:val="22"/>
        </w:rPr>
        <w:t>epartamenteve do t’u</w:t>
      </w:r>
      <w:r>
        <w:rPr>
          <w:szCs w:val="22"/>
        </w:rPr>
        <w:t xml:space="preserve"> jepet e drejta e hyrjes në ambi</w:t>
      </w:r>
      <w:r w:rsidRPr="00896D53">
        <w:rPr>
          <w:szCs w:val="22"/>
        </w:rPr>
        <w:t>entet e aplikuesit për këtë qëllim. Rezultati i verifikimeve faktike në vend do të</w:t>
      </w:r>
      <w:r>
        <w:rPr>
          <w:szCs w:val="22"/>
        </w:rPr>
        <w:t xml:space="preserve"> regjistrohet në një proces</w:t>
      </w:r>
      <w:r w:rsidRPr="00896D53">
        <w:rPr>
          <w:szCs w:val="22"/>
        </w:rPr>
        <w:t>verbal që n</w:t>
      </w:r>
      <w:r>
        <w:rPr>
          <w:szCs w:val="22"/>
        </w:rPr>
        <w:t>ënshkruhet nga përfaqësuesit e d</w:t>
      </w:r>
      <w:r w:rsidRPr="00896D53">
        <w:rPr>
          <w:szCs w:val="22"/>
        </w:rPr>
        <w:t>epartamenteve dhe aplikuesi</w:t>
      </w:r>
      <w:r>
        <w:rPr>
          <w:szCs w:val="22"/>
        </w:rPr>
        <w:t>,</w:t>
      </w:r>
      <w:r w:rsidRPr="00896D53">
        <w:rPr>
          <w:szCs w:val="22"/>
        </w:rPr>
        <w:t xml:space="preserve"> ose i deleguari përgjegjës i aplik</w:t>
      </w:r>
      <w:r>
        <w:rPr>
          <w:szCs w:val="22"/>
        </w:rPr>
        <w:t>uesit. Në rast se të dhënat e r</w:t>
      </w:r>
      <w:r w:rsidRPr="00896D53">
        <w:rPr>
          <w:szCs w:val="22"/>
        </w:rPr>
        <w:t xml:space="preserve">egjistruara nuk mund të verifikohen, </w:t>
      </w:r>
      <w:r>
        <w:rPr>
          <w:szCs w:val="22"/>
        </w:rPr>
        <w:t>kjo do të vihet në dukje në proces</w:t>
      </w:r>
      <w:r w:rsidRPr="00896D53">
        <w:rPr>
          <w:szCs w:val="22"/>
        </w:rPr>
        <w:t xml:space="preserve">verbal dhe pamundësia e verifikimit mund të justifikojë refuzimin e dhënies së </w:t>
      </w:r>
      <w:r>
        <w:rPr>
          <w:szCs w:val="22"/>
        </w:rPr>
        <w:t>licencë</w:t>
      </w:r>
      <w:r w:rsidRPr="00896D53">
        <w:rPr>
          <w:szCs w:val="22"/>
        </w:rPr>
        <w:t>s.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>3.  Pas kontrollit të dokumentacionit, përfshirë p</w:t>
      </w:r>
      <w:r>
        <w:rPr>
          <w:szCs w:val="22"/>
        </w:rPr>
        <w:t>roces</w:t>
      </w:r>
      <w:r w:rsidRPr="00896D53">
        <w:rPr>
          <w:szCs w:val="22"/>
        </w:rPr>
        <w:t>verbalin e përshkruar në paragrafin 2 të k</w:t>
      </w:r>
      <w:r>
        <w:rPr>
          <w:szCs w:val="22"/>
        </w:rPr>
        <w:t>ëtij neni, Departamenti i Licenc</w:t>
      </w:r>
      <w:r w:rsidRPr="00896D53">
        <w:rPr>
          <w:szCs w:val="22"/>
        </w:rPr>
        <w:t>imit dhe De</w:t>
      </w:r>
      <w:r>
        <w:rPr>
          <w:szCs w:val="22"/>
        </w:rPr>
        <w:t>partamenti i Çështjeve Ligjore dhe</w:t>
      </w:r>
      <w:r w:rsidRPr="00896D53">
        <w:rPr>
          <w:szCs w:val="22"/>
        </w:rPr>
        <w:t xml:space="preserve"> Mar</w:t>
      </w:r>
      <w:r>
        <w:rPr>
          <w:szCs w:val="22"/>
        </w:rPr>
        <w:t>rë</w:t>
      </w:r>
      <w:r w:rsidRPr="00896D53">
        <w:rPr>
          <w:szCs w:val="22"/>
        </w:rPr>
        <w:t xml:space="preserve">dhënieve me Publikun do t’i paraqesë Bordit një raport duke sugjeruar dhënien ose refuzimin e </w:t>
      </w:r>
      <w:r>
        <w:rPr>
          <w:szCs w:val="22"/>
        </w:rPr>
        <w:t>licencë</w:t>
      </w:r>
      <w:r w:rsidRPr="00896D53">
        <w:rPr>
          <w:szCs w:val="22"/>
        </w:rPr>
        <w:t>s</w:t>
      </w:r>
      <w:r>
        <w:rPr>
          <w:szCs w:val="22"/>
        </w:rPr>
        <w:t>,</w:t>
      </w:r>
      <w:r w:rsidRPr="00896D53">
        <w:rPr>
          <w:szCs w:val="22"/>
        </w:rPr>
        <w:t xml:space="preserve"> si dhe arsyetimet përkatëse.</w:t>
      </w:r>
    </w:p>
    <w:p w:rsidR="001D58DC" w:rsidRDefault="001D58DC" w:rsidP="001D58DC">
      <w:pPr>
        <w:pStyle w:val="Paragrafi"/>
        <w:rPr>
          <w:szCs w:val="22"/>
        </w:rPr>
      </w:pPr>
    </w:p>
    <w:p w:rsidR="001D58DC" w:rsidRPr="00896D53" w:rsidRDefault="001D58DC" w:rsidP="001D58DC">
      <w:pPr>
        <w:pStyle w:val="KapitulliNr"/>
        <w:keepNext w:val="0"/>
      </w:pPr>
      <w:r w:rsidRPr="00896D53">
        <w:t>Kapitulli III</w:t>
      </w:r>
    </w:p>
    <w:p w:rsidR="001D58DC" w:rsidRPr="00896D53" w:rsidRDefault="001D58DC" w:rsidP="001D58DC">
      <w:pPr>
        <w:pStyle w:val="KapitulliTitull"/>
        <w:keepNext w:val="0"/>
      </w:pPr>
      <w:r w:rsidRPr="00896D53">
        <w:t xml:space="preserve">Dhënia e </w:t>
      </w:r>
      <w:r>
        <w:t>Licencë</w:t>
      </w:r>
      <w:r w:rsidRPr="00896D53">
        <w:t>s</w:t>
      </w:r>
    </w:p>
    <w:p w:rsidR="001D58DC" w:rsidRPr="00896D53" w:rsidRDefault="001D58DC" w:rsidP="001D58DC">
      <w:pPr>
        <w:pStyle w:val="Paragrafi"/>
        <w:rPr>
          <w:szCs w:val="22"/>
        </w:rPr>
      </w:pPr>
    </w:p>
    <w:p w:rsidR="001D58DC" w:rsidRPr="00896D53" w:rsidRDefault="001D58DC" w:rsidP="001D58DC">
      <w:pPr>
        <w:pStyle w:val="NeniNr"/>
        <w:keepNext w:val="0"/>
        <w:rPr>
          <w:szCs w:val="22"/>
        </w:rPr>
      </w:pPr>
      <w:r w:rsidRPr="00896D53">
        <w:rPr>
          <w:szCs w:val="22"/>
        </w:rPr>
        <w:t xml:space="preserve">Neni 16 </w:t>
      </w:r>
    </w:p>
    <w:p w:rsidR="001D58DC" w:rsidRPr="00896D53" w:rsidRDefault="001D58DC" w:rsidP="001D58DC">
      <w:pPr>
        <w:pStyle w:val="NeniTitull"/>
        <w:keepNext w:val="0"/>
        <w:rPr>
          <w:szCs w:val="22"/>
        </w:rPr>
      </w:pPr>
      <w:r w:rsidRPr="00896D53">
        <w:rPr>
          <w:szCs w:val="22"/>
        </w:rPr>
        <w:t xml:space="preserve"> </w:t>
      </w:r>
      <w:r>
        <w:rPr>
          <w:szCs w:val="22"/>
        </w:rPr>
        <w:t>Procedurat për shqyrtimin e a</w:t>
      </w:r>
      <w:r w:rsidRPr="00896D53">
        <w:rPr>
          <w:szCs w:val="22"/>
        </w:rPr>
        <w:t>plikimeve</w:t>
      </w:r>
    </w:p>
    <w:p w:rsidR="001D58DC" w:rsidRPr="00896D53" w:rsidRDefault="001D58DC" w:rsidP="001D58DC">
      <w:pPr>
        <w:pStyle w:val="Paragrafi"/>
      </w:pP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>1. Pas skadimit të afatit të përcaktuar në nenin 14(1) për paraqitjen e objeksioneve ose ankesave, ERE shqyrton aplikimet në mënyrën që e konsideron më të përshtatshme për kushtet</w:t>
      </w:r>
      <w:r>
        <w:rPr>
          <w:szCs w:val="22"/>
        </w:rPr>
        <w:t>,</w:t>
      </w:r>
      <w:r w:rsidRPr="00896D53">
        <w:rPr>
          <w:szCs w:val="22"/>
        </w:rPr>
        <w:t xml:space="preserve"> si dhe duke aplikuar kriteret</w:t>
      </w:r>
      <w:r>
        <w:rPr>
          <w:szCs w:val="22"/>
        </w:rPr>
        <w:t xml:space="preserve"> e specifikuara në nenin 15 të ligjit nr.9072, datë 22.5.2003 “Për sektorin e energjisë e</w:t>
      </w:r>
      <w:r w:rsidRPr="00896D53">
        <w:rPr>
          <w:szCs w:val="22"/>
        </w:rPr>
        <w:t xml:space="preserve">lektrike”.  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>2. Në marrjen e vendimit të tij, Bordi i ERE-s shqyrton :</w:t>
      </w:r>
    </w:p>
    <w:p w:rsidR="001D58DC" w:rsidRPr="00896D53" w:rsidRDefault="001D58DC" w:rsidP="001D58DC">
      <w:pPr>
        <w:pStyle w:val="Paragrafi"/>
        <w:rPr>
          <w:szCs w:val="22"/>
        </w:rPr>
      </w:pPr>
      <w:r>
        <w:rPr>
          <w:szCs w:val="22"/>
        </w:rPr>
        <w:t xml:space="preserve">a) </w:t>
      </w:r>
      <w:r w:rsidRPr="00896D53">
        <w:rPr>
          <w:szCs w:val="22"/>
        </w:rPr>
        <w:t>aplikimin e aplikuesit, dokumentet dhe të dhënat e veçanta shoqëruese, si dhe çdo informacion shtesë të paraqitur nga aplikuesi;</w:t>
      </w:r>
    </w:p>
    <w:p w:rsidR="001D58DC" w:rsidRPr="00896D53" w:rsidRDefault="001D58DC" w:rsidP="001D58DC">
      <w:pPr>
        <w:pStyle w:val="Paragrafi"/>
        <w:rPr>
          <w:szCs w:val="22"/>
        </w:rPr>
      </w:pPr>
      <w:r>
        <w:rPr>
          <w:szCs w:val="22"/>
        </w:rPr>
        <w:t xml:space="preserve">b) </w:t>
      </w:r>
      <w:r w:rsidRPr="00896D53">
        <w:rPr>
          <w:szCs w:val="22"/>
        </w:rPr>
        <w:t>çdo objeksion ose ankesë të paraqitur nga personat e interesuar;</w:t>
      </w:r>
    </w:p>
    <w:p w:rsidR="001D58DC" w:rsidRPr="00896D53" w:rsidRDefault="001D58DC" w:rsidP="001D58DC">
      <w:pPr>
        <w:pStyle w:val="Paragrafi"/>
        <w:rPr>
          <w:szCs w:val="22"/>
        </w:rPr>
      </w:pPr>
      <w:r>
        <w:rPr>
          <w:szCs w:val="22"/>
        </w:rPr>
        <w:t xml:space="preserve">c) </w:t>
      </w:r>
      <w:r w:rsidRPr="00896D53">
        <w:rPr>
          <w:szCs w:val="22"/>
        </w:rPr>
        <w:t>raportin e hartuar nga Departamenti i</w:t>
      </w:r>
      <w:r>
        <w:rPr>
          <w:szCs w:val="22"/>
        </w:rPr>
        <w:t xml:space="preserve"> Licencimit dhe Departamenti i Çështjeve Ligjore dhe</w:t>
      </w:r>
      <w:r w:rsidRPr="00896D53">
        <w:rPr>
          <w:szCs w:val="22"/>
        </w:rPr>
        <w:t xml:space="preserve"> Mar</w:t>
      </w:r>
      <w:r>
        <w:rPr>
          <w:szCs w:val="22"/>
        </w:rPr>
        <w:t>rë</w:t>
      </w:r>
      <w:r w:rsidRPr="00896D53">
        <w:rPr>
          <w:szCs w:val="22"/>
        </w:rPr>
        <w:t xml:space="preserve">dhënieve </w:t>
      </w:r>
      <w:r>
        <w:rPr>
          <w:szCs w:val="22"/>
        </w:rPr>
        <w:t>me Publikun</w:t>
      </w:r>
      <w:r w:rsidRPr="00896D53">
        <w:rPr>
          <w:szCs w:val="22"/>
        </w:rPr>
        <w:t>.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 xml:space="preserve">3. Në marrjen e vendimit për të dhënë ose refuzuar një </w:t>
      </w:r>
      <w:r>
        <w:rPr>
          <w:szCs w:val="22"/>
        </w:rPr>
        <w:t>licencë</w:t>
      </w:r>
      <w:r w:rsidRPr="00896D53">
        <w:rPr>
          <w:szCs w:val="22"/>
        </w:rPr>
        <w:t xml:space="preserve"> për një aplikues</w:t>
      </w:r>
      <w:r>
        <w:rPr>
          <w:szCs w:val="22"/>
        </w:rPr>
        <w:t>,</w:t>
      </w:r>
      <w:r w:rsidRPr="00896D53">
        <w:rPr>
          <w:szCs w:val="22"/>
        </w:rPr>
        <w:t xml:space="preserve"> si dhe për termat dhe kushtet për një </w:t>
      </w:r>
      <w:r>
        <w:rPr>
          <w:szCs w:val="22"/>
        </w:rPr>
        <w:t>licencë</w:t>
      </w:r>
      <w:r w:rsidRPr="00896D53">
        <w:rPr>
          <w:szCs w:val="22"/>
        </w:rPr>
        <w:t xml:space="preserve"> të tillë, Bordi i ERE-s merr në konsideratë kriteret e detyrueshme të mëposhtme: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>a) kompletimin dhe saktësinë e dokumentacionit të paraqitur;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>b) aftësitë teknike, ekonomike dhe financiare të aplikuesit;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>c) disponueshmërinë e një stafi të aftë dhe kompetent;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>d) sigurinë dhe mbrojtjen e sistemit të transmetimit, rrjeteve të shpërndarjes, instalimeve të prodhimit dhe pajisjeve të ndërlidhura;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>e) mbrojtjen e mjedisit;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>f) prodhimin dhe përdorimin efiçent të energjisë elektrike;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>g) burimet e energjive primare dhe teknologjinë e propozuar për shndërrimin e energjisë;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>h) nivelin e pritshëm të cilësisë së shërbimit që u është ofruar konsumatorëve;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>i) detyrimet e shërbimit publik;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>j) planifikimin afatgjatë të energjisë së vendit.</w:t>
      </w:r>
    </w:p>
    <w:p w:rsidR="001D58DC" w:rsidRPr="00896D53" w:rsidRDefault="001D58DC" w:rsidP="001D58DC">
      <w:pPr>
        <w:pStyle w:val="Paragrafi"/>
        <w:rPr>
          <w:szCs w:val="22"/>
        </w:rPr>
      </w:pPr>
    </w:p>
    <w:p w:rsidR="001D58DC" w:rsidRPr="00896D53" w:rsidRDefault="001D58DC" w:rsidP="001D58DC">
      <w:pPr>
        <w:pStyle w:val="NeniNr"/>
        <w:keepNext w:val="0"/>
        <w:rPr>
          <w:szCs w:val="22"/>
        </w:rPr>
      </w:pPr>
      <w:r w:rsidRPr="00896D53">
        <w:rPr>
          <w:szCs w:val="22"/>
        </w:rPr>
        <w:t xml:space="preserve">Neni 17 </w:t>
      </w:r>
    </w:p>
    <w:p w:rsidR="001D58DC" w:rsidRPr="00896D53" w:rsidRDefault="001D58DC" w:rsidP="001D58DC">
      <w:pPr>
        <w:pStyle w:val="NeniTitull"/>
        <w:keepNext w:val="0"/>
        <w:rPr>
          <w:szCs w:val="22"/>
        </w:rPr>
      </w:pPr>
      <w:r>
        <w:rPr>
          <w:szCs w:val="22"/>
        </w:rPr>
        <w:t xml:space="preserve"> Dhënia ose r</w:t>
      </w:r>
      <w:r w:rsidRPr="00896D53">
        <w:rPr>
          <w:szCs w:val="22"/>
        </w:rPr>
        <w:t xml:space="preserve">efuzimi i </w:t>
      </w:r>
      <w:r>
        <w:rPr>
          <w:szCs w:val="22"/>
        </w:rPr>
        <w:t>licencë</w:t>
      </w:r>
      <w:r w:rsidRPr="00896D53">
        <w:rPr>
          <w:szCs w:val="22"/>
        </w:rPr>
        <w:t>s</w:t>
      </w:r>
    </w:p>
    <w:p w:rsidR="001D58DC" w:rsidRPr="00896D53" w:rsidRDefault="001D58DC" w:rsidP="001D58DC">
      <w:pPr>
        <w:pStyle w:val="Paragrafi"/>
        <w:rPr>
          <w:szCs w:val="22"/>
        </w:rPr>
      </w:pPr>
    </w:p>
    <w:p w:rsidR="001D58DC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 xml:space="preserve">1. Bordi i ERE-s e merr vendimin përfundimtar për dhënien ose refuzimin e </w:t>
      </w:r>
      <w:r>
        <w:rPr>
          <w:szCs w:val="22"/>
        </w:rPr>
        <w:t>licencë</w:t>
      </w:r>
      <w:r w:rsidRPr="00896D53">
        <w:rPr>
          <w:szCs w:val="22"/>
        </w:rPr>
        <w:t xml:space="preserve">s brenda 90 ditëve pas paraqitjes së aplikimit, duke e bazuar vendimin e tij në kriteret e specifikuara në nenin 16(3) të kësaj rregulloreje. Vendimi përfundimtar do të jetë me shkrim dhe do të përmbajë arsyet për dhënien ose refuzimin e </w:t>
      </w:r>
      <w:r>
        <w:rPr>
          <w:szCs w:val="22"/>
        </w:rPr>
        <w:t>licencë</w:t>
      </w:r>
      <w:r w:rsidRPr="00896D53">
        <w:rPr>
          <w:szCs w:val="22"/>
        </w:rPr>
        <w:t xml:space="preserve">s. </w:t>
      </w:r>
    </w:p>
    <w:p w:rsidR="001D58DC" w:rsidRPr="00896D53" w:rsidRDefault="001D58DC" w:rsidP="001D58DC">
      <w:pPr>
        <w:pStyle w:val="Paragrafi"/>
        <w:rPr>
          <w:szCs w:val="22"/>
        </w:rPr>
      </w:pPr>
      <w:r>
        <w:rPr>
          <w:szCs w:val="22"/>
        </w:rPr>
        <w:t xml:space="preserve">2. </w:t>
      </w:r>
      <w:r w:rsidRPr="00896D53">
        <w:rPr>
          <w:szCs w:val="22"/>
        </w:rPr>
        <w:t xml:space="preserve">Vendimi i ERE-s për të dhënë një </w:t>
      </w:r>
      <w:r>
        <w:rPr>
          <w:szCs w:val="22"/>
        </w:rPr>
        <w:t>licencë</w:t>
      </w:r>
      <w:r w:rsidRPr="00896D53">
        <w:rPr>
          <w:szCs w:val="22"/>
        </w:rPr>
        <w:t xml:space="preserve"> sipas kësaj rregulloreje publikohet në Fletoren Zyrtare me shpenzimet e të </w:t>
      </w:r>
      <w:r>
        <w:rPr>
          <w:szCs w:val="22"/>
        </w:rPr>
        <w:t>licencuari</w:t>
      </w:r>
      <w:r w:rsidRPr="00896D53">
        <w:rPr>
          <w:szCs w:val="22"/>
        </w:rPr>
        <w:t>t.</w:t>
      </w:r>
    </w:p>
    <w:p w:rsidR="001D58DC" w:rsidRPr="00896D53" w:rsidRDefault="001D58DC" w:rsidP="001D58DC">
      <w:pPr>
        <w:pStyle w:val="Paragrafi"/>
        <w:rPr>
          <w:szCs w:val="22"/>
        </w:rPr>
      </w:pPr>
      <w:r>
        <w:rPr>
          <w:szCs w:val="22"/>
        </w:rPr>
        <w:t xml:space="preserve">3. </w:t>
      </w:r>
      <w:r w:rsidRPr="00896D53">
        <w:rPr>
          <w:szCs w:val="22"/>
        </w:rPr>
        <w:t>Vendimi i ERE-s</w:t>
      </w:r>
      <w:r>
        <w:rPr>
          <w:szCs w:val="22"/>
        </w:rPr>
        <w:t>,</w:t>
      </w:r>
      <w:r w:rsidRPr="00896D53">
        <w:rPr>
          <w:szCs w:val="22"/>
        </w:rPr>
        <w:t xml:space="preserve"> lidhur me dhënien ose refuzimin e </w:t>
      </w:r>
      <w:r>
        <w:rPr>
          <w:szCs w:val="22"/>
        </w:rPr>
        <w:t>licencë</w:t>
      </w:r>
      <w:r w:rsidRPr="00896D53">
        <w:rPr>
          <w:szCs w:val="22"/>
        </w:rPr>
        <w:t>s</w:t>
      </w:r>
      <w:r>
        <w:rPr>
          <w:szCs w:val="22"/>
        </w:rPr>
        <w:t>,</w:t>
      </w:r>
      <w:r w:rsidRPr="00896D53">
        <w:rPr>
          <w:szCs w:val="22"/>
        </w:rPr>
        <w:t xml:space="preserve"> mund të apelohet në Gjykatën e Shkallës së Parë</w:t>
      </w:r>
      <w:r>
        <w:rPr>
          <w:szCs w:val="22"/>
        </w:rPr>
        <w:t>,</w:t>
      </w:r>
      <w:r w:rsidRPr="00896D53">
        <w:rPr>
          <w:szCs w:val="22"/>
        </w:rPr>
        <w:t xml:space="preserve"> Tiranë nga aplikuesi ose çdo person që ka një interes ligjor dhe që ka</w:t>
      </w:r>
      <w:r>
        <w:rPr>
          <w:szCs w:val="22"/>
        </w:rPr>
        <w:t xml:space="preserve"> paraqitur një objeksion sipas n</w:t>
      </w:r>
      <w:r w:rsidRPr="00896D53">
        <w:rPr>
          <w:szCs w:val="22"/>
        </w:rPr>
        <w:t>enit 14 të kësaj rregulloreje brenda 30 ditësh nga data e vendimit.</w:t>
      </w:r>
    </w:p>
    <w:p w:rsidR="001D58DC" w:rsidRPr="00896D53" w:rsidRDefault="001D58DC" w:rsidP="001D58DC">
      <w:pPr>
        <w:pStyle w:val="KapitulliNr"/>
        <w:keepNext w:val="0"/>
      </w:pPr>
      <w:r w:rsidRPr="00896D53">
        <w:t>Kapitulli IV</w:t>
      </w:r>
    </w:p>
    <w:p w:rsidR="001D58DC" w:rsidRPr="00896D53" w:rsidRDefault="001D58DC" w:rsidP="001D58DC">
      <w:pPr>
        <w:pStyle w:val="KapitulliTitull"/>
        <w:keepNext w:val="0"/>
      </w:pPr>
      <w:r w:rsidRPr="00896D53">
        <w:t xml:space="preserve">Modifikimet dhe Heqja e </w:t>
      </w:r>
      <w:r>
        <w:t>Licencave</w:t>
      </w:r>
    </w:p>
    <w:p w:rsidR="001D58DC" w:rsidRPr="00896D53" w:rsidRDefault="001D58DC" w:rsidP="001D58DC">
      <w:pPr>
        <w:pStyle w:val="Paragrafi"/>
        <w:rPr>
          <w:szCs w:val="22"/>
        </w:rPr>
      </w:pPr>
    </w:p>
    <w:p w:rsidR="001D58DC" w:rsidRPr="00896D53" w:rsidRDefault="001D58DC" w:rsidP="001D58DC">
      <w:pPr>
        <w:pStyle w:val="NeniNr"/>
        <w:keepNext w:val="0"/>
        <w:rPr>
          <w:szCs w:val="22"/>
        </w:rPr>
      </w:pPr>
      <w:r w:rsidRPr="00896D53">
        <w:rPr>
          <w:szCs w:val="22"/>
        </w:rPr>
        <w:t xml:space="preserve">Neni 18 </w:t>
      </w:r>
    </w:p>
    <w:p w:rsidR="001D58DC" w:rsidRPr="00896D53" w:rsidRDefault="001D58DC" w:rsidP="001D58DC">
      <w:pPr>
        <w:pStyle w:val="NeniTitull"/>
        <w:keepNext w:val="0"/>
        <w:rPr>
          <w:szCs w:val="22"/>
        </w:rPr>
      </w:pPr>
      <w:r w:rsidRPr="00896D53">
        <w:rPr>
          <w:szCs w:val="22"/>
        </w:rPr>
        <w:t xml:space="preserve"> </w:t>
      </w:r>
      <w:r>
        <w:rPr>
          <w:szCs w:val="22"/>
        </w:rPr>
        <w:t>Procedurat për m</w:t>
      </w:r>
      <w:r w:rsidRPr="00896D53">
        <w:rPr>
          <w:szCs w:val="22"/>
        </w:rPr>
        <w:t xml:space="preserve">odifikimin e </w:t>
      </w:r>
      <w:r>
        <w:rPr>
          <w:szCs w:val="22"/>
        </w:rPr>
        <w:t>licencave</w:t>
      </w:r>
      <w:r w:rsidRPr="00896D53">
        <w:rPr>
          <w:szCs w:val="22"/>
        </w:rPr>
        <w:t xml:space="preserve"> </w:t>
      </w:r>
    </w:p>
    <w:p w:rsidR="001D58DC" w:rsidRPr="00896D53" w:rsidRDefault="001D58DC" w:rsidP="001D58DC">
      <w:pPr>
        <w:pStyle w:val="Paragrafi"/>
        <w:rPr>
          <w:szCs w:val="22"/>
        </w:rPr>
      </w:pP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 xml:space="preserve">1. Në përgjigje të çdo kërkese të të </w:t>
      </w:r>
      <w:r>
        <w:rPr>
          <w:szCs w:val="22"/>
        </w:rPr>
        <w:t>licencuarve ose me inic</w:t>
      </w:r>
      <w:r w:rsidRPr="00896D53">
        <w:rPr>
          <w:szCs w:val="22"/>
        </w:rPr>
        <w:t>iativën e vet, ERE mund të modifik</w:t>
      </w:r>
      <w:r>
        <w:rPr>
          <w:szCs w:val="22"/>
        </w:rPr>
        <w:t>ojë termat dhe kushtet e një licenc</w:t>
      </w:r>
      <w:r w:rsidRPr="00896D53">
        <w:rPr>
          <w:szCs w:val="22"/>
        </w:rPr>
        <w:t>e që</w:t>
      </w:r>
      <w:r>
        <w:rPr>
          <w:szCs w:val="22"/>
        </w:rPr>
        <w:t xml:space="preserve"> i</w:t>
      </w:r>
      <w:r w:rsidRPr="00896D53">
        <w:rPr>
          <w:szCs w:val="22"/>
        </w:rPr>
        <w:t xml:space="preserve"> konsideron të papërshtatshme, duke ndjekur </w:t>
      </w:r>
      <w:r>
        <w:rPr>
          <w:szCs w:val="22"/>
        </w:rPr>
        <w:t>procedura</w:t>
      </w:r>
      <w:r w:rsidRPr="00896D53">
        <w:rPr>
          <w:szCs w:val="22"/>
        </w:rPr>
        <w:t>t</w:t>
      </w:r>
      <w:r>
        <w:rPr>
          <w:szCs w:val="22"/>
        </w:rPr>
        <w:t xml:space="preserve"> e parashikuara ne nenin 19 të l</w:t>
      </w:r>
      <w:r w:rsidRPr="00896D53">
        <w:rPr>
          <w:szCs w:val="22"/>
        </w:rPr>
        <w:t>igjit</w:t>
      </w:r>
      <w:r>
        <w:rPr>
          <w:szCs w:val="22"/>
        </w:rPr>
        <w:t xml:space="preserve"> nr.9072, datë 22.5.2003 “Për sektorin e energjisë e</w:t>
      </w:r>
      <w:r w:rsidRPr="00896D53">
        <w:rPr>
          <w:szCs w:val="22"/>
        </w:rPr>
        <w:t xml:space="preserve">lektrike. 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 xml:space="preserve">2. ERE mund të vendosë modifikimin e </w:t>
      </w:r>
      <w:r>
        <w:rPr>
          <w:szCs w:val="22"/>
        </w:rPr>
        <w:t>licencë</w:t>
      </w:r>
      <w:r w:rsidRPr="00896D53">
        <w:rPr>
          <w:szCs w:val="22"/>
        </w:rPr>
        <w:t>s në rastet e mëposhtme:</w:t>
      </w:r>
    </w:p>
    <w:p w:rsidR="001D58DC" w:rsidRPr="00896D53" w:rsidRDefault="001D58DC" w:rsidP="001D58DC">
      <w:pPr>
        <w:pStyle w:val="Paragrafi"/>
        <w:rPr>
          <w:szCs w:val="22"/>
        </w:rPr>
      </w:pPr>
      <w:r>
        <w:rPr>
          <w:szCs w:val="22"/>
        </w:rPr>
        <w:t xml:space="preserve">a) </w:t>
      </w:r>
      <w:r w:rsidRPr="00896D53">
        <w:rPr>
          <w:szCs w:val="22"/>
        </w:rPr>
        <w:t xml:space="preserve">kur ka ndryshime të rrethanave në datën e lëshimit të </w:t>
      </w:r>
      <w:r>
        <w:rPr>
          <w:szCs w:val="22"/>
        </w:rPr>
        <w:t>licencë</w:t>
      </w:r>
      <w:r w:rsidRPr="00896D53">
        <w:rPr>
          <w:szCs w:val="22"/>
        </w:rPr>
        <w:t>s (kuadri l</w:t>
      </w:r>
      <w:r>
        <w:rPr>
          <w:szCs w:val="22"/>
        </w:rPr>
        <w:t xml:space="preserve">igjor, vendime të gjykatës) ose </w:t>
      </w:r>
      <w:r w:rsidRPr="00896D53">
        <w:rPr>
          <w:szCs w:val="22"/>
        </w:rPr>
        <w:t>të disa ngjarjeve që ndiko</w:t>
      </w:r>
      <w:r>
        <w:rPr>
          <w:szCs w:val="22"/>
        </w:rPr>
        <w:t xml:space="preserve">jnë në mënyrë të konsiderueshme </w:t>
      </w:r>
      <w:r w:rsidRPr="00896D53">
        <w:rPr>
          <w:szCs w:val="22"/>
        </w:rPr>
        <w:t>në prodhimin, transmetimin ose shpërndarjen e energjisë elektrike ose tregun e energjisë elektrike;</w:t>
      </w:r>
    </w:p>
    <w:p w:rsidR="001D58DC" w:rsidRPr="00896D53" w:rsidRDefault="001D58DC" w:rsidP="001D58DC">
      <w:pPr>
        <w:pStyle w:val="Paragrafi"/>
        <w:rPr>
          <w:szCs w:val="22"/>
        </w:rPr>
      </w:pPr>
      <w:r>
        <w:rPr>
          <w:szCs w:val="22"/>
        </w:rPr>
        <w:t>b</w:t>
      </w:r>
      <w:r w:rsidRPr="00896D53">
        <w:rPr>
          <w:szCs w:val="22"/>
        </w:rPr>
        <w:t>) kur këto ndryshime e bëjnë të pamundur plotësimin e pjesshëm ose të plotë t</w:t>
      </w:r>
      <w:r>
        <w:rPr>
          <w:szCs w:val="22"/>
        </w:rPr>
        <w:t>ë kushteve të vendosura në licenc</w:t>
      </w:r>
      <w:r w:rsidRPr="00896D53">
        <w:rPr>
          <w:szCs w:val="22"/>
        </w:rPr>
        <w:t>ë;</w:t>
      </w:r>
    </w:p>
    <w:p w:rsidR="001D58DC" w:rsidRPr="00896D53" w:rsidRDefault="001D58DC" w:rsidP="001D58DC">
      <w:pPr>
        <w:pStyle w:val="Paragrafi"/>
        <w:rPr>
          <w:szCs w:val="22"/>
        </w:rPr>
      </w:pPr>
      <w:r>
        <w:rPr>
          <w:szCs w:val="22"/>
        </w:rPr>
        <w:t>c</w:t>
      </w:r>
      <w:r w:rsidRPr="00896D53">
        <w:rPr>
          <w:szCs w:val="22"/>
        </w:rPr>
        <w:t xml:space="preserve">) kur ka ndryshime në strukturën e të </w:t>
      </w:r>
      <w:r>
        <w:rPr>
          <w:szCs w:val="22"/>
        </w:rPr>
        <w:t>licencuari</w:t>
      </w:r>
      <w:r w:rsidRPr="00896D53">
        <w:rPr>
          <w:szCs w:val="22"/>
        </w:rPr>
        <w:t>t duke përfshirë ndarjen, bashkimin ose transformimin në një person tjetër juridik.</w:t>
      </w:r>
    </w:p>
    <w:p w:rsidR="001D58DC" w:rsidRPr="00896D53" w:rsidRDefault="001D58DC" w:rsidP="001D58DC">
      <w:pPr>
        <w:pStyle w:val="Paragrafi"/>
        <w:rPr>
          <w:szCs w:val="22"/>
        </w:rPr>
      </w:pPr>
      <w:r>
        <w:rPr>
          <w:szCs w:val="22"/>
        </w:rPr>
        <w:t xml:space="preserve">3. </w:t>
      </w:r>
      <w:r w:rsidRPr="00896D53">
        <w:rPr>
          <w:szCs w:val="22"/>
        </w:rPr>
        <w:t>Nëse ER</w:t>
      </w:r>
      <w:r>
        <w:rPr>
          <w:szCs w:val="22"/>
        </w:rPr>
        <w:t>E vendos të ndryshojë një licenc</w:t>
      </w:r>
      <w:r w:rsidRPr="00896D53">
        <w:rPr>
          <w:szCs w:val="22"/>
        </w:rPr>
        <w:t xml:space="preserve">ë, duhet t’i lëshojë të </w:t>
      </w:r>
      <w:r>
        <w:rPr>
          <w:szCs w:val="22"/>
        </w:rPr>
        <w:t>licencuari</w:t>
      </w:r>
      <w:r w:rsidRPr="00896D53">
        <w:rPr>
          <w:szCs w:val="22"/>
        </w:rPr>
        <w:t xml:space="preserve">t një </w:t>
      </w:r>
      <w:r>
        <w:rPr>
          <w:szCs w:val="22"/>
        </w:rPr>
        <w:t>licencë</w:t>
      </w:r>
      <w:r w:rsidRPr="00896D53">
        <w:rPr>
          <w:szCs w:val="22"/>
        </w:rPr>
        <w:t xml:space="preserve"> me përmbajtje të ndryshuar, duke shfuqizuar </w:t>
      </w:r>
      <w:r>
        <w:rPr>
          <w:szCs w:val="22"/>
        </w:rPr>
        <w:t>licencë</w:t>
      </w:r>
      <w:r w:rsidRPr="00896D53">
        <w:rPr>
          <w:szCs w:val="22"/>
        </w:rPr>
        <w:t>n e mëparshme.</w:t>
      </w:r>
    </w:p>
    <w:p w:rsidR="001D58DC" w:rsidRPr="00896D53" w:rsidRDefault="001D58DC" w:rsidP="001D58DC">
      <w:pPr>
        <w:pStyle w:val="Paragrafi"/>
        <w:rPr>
          <w:szCs w:val="22"/>
        </w:rPr>
      </w:pPr>
    </w:p>
    <w:p w:rsidR="001D58DC" w:rsidRPr="00896D53" w:rsidRDefault="001D58DC" w:rsidP="001D58DC">
      <w:pPr>
        <w:pStyle w:val="NeniNr"/>
        <w:keepNext w:val="0"/>
        <w:rPr>
          <w:szCs w:val="22"/>
        </w:rPr>
      </w:pPr>
      <w:r w:rsidRPr="00896D53">
        <w:rPr>
          <w:szCs w:val="22"/>
        </w:rPr>
        <w:t xml:space="preserve">Neni 19 </w:t>
      </w:r>
    </w:p>
    <w:p w:rsidR="001D58DC" w:rsidRPr="00896D53" w:rsidRDefault="001D58DC" w:rsidP="001D58DC">
      <w:pPr>
        <w:pStyle w:val="NeniTitull"/>
        <w:keepNext w:val="0"/>
        <w:rPr>
          <w:szCs w:val="22"/>
        </w:rPr>
      </w:pPr>
      <w:r>
        <w:rPr>
          <w:szCs w:val="22"/>
        </w:rPr>
        <w:t xml:space="preserve"> Procedurat për h</w:t>
      </w:r>
      <w:r w:rsidRPr="00896D53">
        <w:rPr>
          <w:szCs w:val="22"/>
        </w:rPr>
        <w:t xml:space="preserve">eqjen e </w:t>
      </w:r>
      <w:r>
        <w:rPr>
          <w:szCs w:val="22"/>
        </w:rPr>
        <w:t>licencave</w:t>
      </w:r>
    </w:p>
    <w:p w:rsidR="001D58DC" w:rsidRPr="00896D53" w:rsidRDefault="001D58DC" w:rsidP="001D58DC">
      <w:pPr>
        <w:pStyle w:val="Paragrafi"/>
        <w:rPr>
          <w:szCs w:val="22"/>
        </w:rPr>
      </w:pPr>
    </w:p>
    <w:p w:rsidR="001D58DC" w:rsidRPr="00896D53" w:rsidRDefault="001D58DC" w:rsidP="001D58DC">
      <w:pPr>
        <w:pStyle w:val="Paragrafi"/>
        <w:rPr>
          <w:szCs w:val="22"/>
        </w:rPr>
      </w:pPr>
      <w:r>
        <w:rPr>
          <w:szCs w:val="22"/>
        </w:rPr>
        <w:t>1. Licenc</w:t>
      </w:r>
      <w:r w:rsidRPr="00896D53">
        <w:rPr>
          <w:szCs w:val="22"/>
        </w:rPr>
        <w:t xml:space="preserve">a mund të hiqet kur i </w:t>
      </w:r>
      <w:r>
        <w:rPr>
          <w:szCs w:val="22"/>
        </w:rPr>
        <w:t>licencuari</w:t>
      </w:r>
      <w:r w:rsidRPr="00896D53">
        <w:rPr>
          <w:szCs w:val="22"/>
        </w:rPr>
        <w:t>: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 xml:space="preserve">a) nuk përmbush kushtet ose termat e </w:t>
      </w:r>
      <w:r>
        <w:rPr>
          <w:szCs w:val="22"/>
        </w:rPr>
        <w:t>licencës</w:t>
      </w:r>
      <w:r w:rsidRPr="00896D53">
        <w:rPr>
          <w:szCs w:val="22"/>
        </w:rPr>
        <w:t>;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>b) shkel dispozitat l</w:t>
      </w:r>
      <w:r>
        <w:rPr>
          <w:szCs w:val="22"/>
        </w:rPr>
        <w:t>igjore për mbrojtjen e mjedisit</w:t>
      </w:r>
      <w:r w:rsidRPr="00896D53">
        <w:rPr>
          <w:szCs w:val="22"/>
        </w:rPr>
        <w:t>;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>c) rrezikon shëndetin</w:t>
      </w:r>
      <w:r>
        <w:rPr>
          <w:szCs w:val="22"/>
        </w:rPr>
        <w:t>, jetën ose pronën e të tjerëve</w:t>
      </w:r>
      <w:r w:rsidRPr="00896D53">
        <w:rPr>
          <w:szCs w:val="22"/>
        </w:rPr>
        <w:t xml:space="preserve"> 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>d) nuk kryen pagesat rregullatore të kërkuara nga ERE</w:t>
      </w:r>
      <w:r>
        <w:rPr>
          <w:szCs w:val="22"/>
        </w:rPr>
        <w:t>.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 xml:space="preserve">2. Propozimi 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 xml:space="preserve">a) Kur konstaton një nga rastet për heqjen e </w:t>
      </w:r>
      <w:r>
        <w:rPr>
          <w:szCs w:val="22"/>
        </w:rPr>
        <w:t>licencës, sipas nenit 18 të ligjit nr.9072, datë 22.5.2003 “Për sektorin e e</w:t>
      </w:r>
      <w:r w:rsidRPr="00896D53">
        <w:rPr>
          <w:szCs w:val="22"/>
        </w:rPr>
        <w:t>ne</w:t>
      </w:r>
      <w:r>
        <w:rPr>
          <w:szCs w:val="22"/>
        </w:rPr>
        <w:t>rgjisë e</w:t>
      </w:r>
      <w:r w:rsidRPr="00896D53">
        <w:rPr>
          <w:szCs w:val="22"/>
        </w:rPr>
        <w:t>lektrike”</w:t>
      </w:r>
      <w:r>
        <w:rPr>
          <w:szCs w:val="22"/>
        </w:rPr>
        <w:t>,</w:t>
      </w:r>
      <w:r w:rsidRPr="00896D53">
        <w:rPr>
          <w:szCs w:val="22"/>
        </w:rPr>
        <w:t xml:space="preserve"> si dhe të paragrafit 1 të k</w:t>
      </w:r>
      <w:r>
        <w:rPr>
          <w:szCs w:val="22"/>
        </w:rPr>
        <w:t>ëtij neni, Departamenti i Licenc</w:t>
      </w:r>
      <w:r w:rsidRPr="00896D53">
        <w:rPr>
          <w:szCs w:val="22"/>
        </w:rPr>
        <w:t>imi</w:t>
      </w:r>
      <w:r>
        <w:rPr>
          <w:szCs w:val="22"/>
        </w:rPr>
        <w:t>t apo personat e caktuar sipas rregullave të p</w:t>
      </w:r>
      <w:r w:rsidRPr="00896D53">
        <w:rPr>
          <w:szCs w:val="22"/>
        </w:rPr>
        <w:t xml:space="preserve">raktikës dhe </w:t>
      </w:r>
      <w:r>
        <w:rPr>
          <w:szCs w:val="22"/>
        </w:rPr>
        <w:t>procedurave</w:t>
      </w:r>
      <w:r w:rsidRPr="00896D53">
        <w:rPr>
          <w:szCs w:val="22"/>
        </w:rPr>
        <w:t xml:space="preserve"> të ERE-s, i propozon Bordit për heqjen e </w:t>
      </w:r>
      <w:r>
        <w:rPr>
          <w:szCs w:val="22"/>
        </w:rPr>
        <w:t>licencë</w:t>
      </w:r>
      <w:r w:rsidRPr="00896D53">
        <w:rPr>
          <w:szCs w:val="22"/>
        </w:rPr>
        <w:t>s.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 xml:space="preserve">b) Pas propozimit për heqje </w:t>
      </w:r>
      <w:r>
        <w:rPr>
          <w:szCs w:val="22"/>
        </w:rPr>
        <w:t>licence</w:t>
      </w:r>
      <w:r w:rsidRPr="00896D53">
        <w:rPr>
          <w:szCs w:val="22"/>
        </w:rPr>
        <w:t xml:space="preserve">, ERE njofton zyrtarisht të </w:t>
      </w:r>
      <w:r>
        <w:rPr>
          <w:szCs w:val="22"/>
        </w:rPr>
        <w:t>licencuari</w:t>
      </w:r>
      <w:r w:rsidRPr="00896D53">
        <w:rPr>
          <w:szCs w:val="22"/>
        </w:rPr>
        <w:t>n 60 ditë para se të dalë me vendim, për këtë prop</w:t>
      </w:r>
      <w:r>
        <w:rPr>
          <w:szCs w:val="22"/>
        </w:rPr>
        <w:t>ozim. Njoftimi përmban arsyet pë</w:t>
      </w:r>
      <w:r w:rsidRPr="00896D53">
        <w:rPr>
          <w:szCs w:val="22"/>
        </w:rPr>
        <w:t xml:space="preserve">r heqjen e </w:t>
      </w:r>
      <w:r>
        <w:rPr>
          <w:szCs w:val="22"/>
        </w:rPr>
        <w:t>licencë</w:t>
      </w:r>
      <w:r w:rsidRPr="00896D53">
        <w:rPr>
          <w:szCs w:val="22"/>
        </w:rPr>
        <w:t>s</w:t>
      </w:r>
      <w:r>
        <w:rPr>
          <w:szCs w:val="22"/>
        </w:rPr>
        <w:t>,</w:t>
      </w:r>
      <w:r w:rsidRPr="00896D53">
        <w:rPr>
          <w:szCs w:val="22"/>
        </w:rPr>
        <w:t xml:space="preserve"> si dhe një afat prej 30 ditësh nga data e marrjes së njoftimit për të </w:t>
      </w:r>
      <w:r>
        <w:rPr>
          <w:szCs w:val="22"/>
        </w:rPr>
        <w:t>licencuari</w:t>
      </w:r>
      <w:r w:rsidRPr="00896D53">
        <w:rPr>
          <w:szCs w:val="22"/>
        </w:rPr>
        <w:t>n</w:t>
      </w:r>
      <w:r>
        <w:rPr>
          <w:szCs w:val="22"/>
        </w:rPr>
        <w:t>,</w:t>
      </w:r>
      <w:r w:rsidRPr="00896D53">
        <w:rPr>
          <w:szCs w:val="22"/>
        </w:rPr>
        <w:t xml:space="preserve"> që ky i fundit të këtë mundësi të s</w:t>
      </w:r>
      <w:r>
        <w:rPr>
          <w:szCs w:val="22"/>
        </w:rPr>
        <w:t>hprehet me anë të një përgjigje</w:t>
      </w:r>
      <w:r w:rsidRPr="00896D53">
        <w:rPr>
          <w:szCs w:val="22"/>
        </w:rPr>
        <w:t xml:space="preserve"> mbi propozimin dhe të ndërmarrë veprime për mënjanimin e shkaqeve për të cilat është propozuar heqja e </w:t>
      </w:r>
      <w:r>
        <w:rPr>
          <w:szCs w:val="22"/>
        </w:rPr>
        <w:t>licencë</w:t>
      </w:r>
      <w:r w:rsidRPr="00896D53">
        <w:rPr>
          <w:szCs w:val="22"/>
        </w:rPr>
        <w:t>s.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 xml:space="preserve">c) I </w:t>
      </w:r>
      <w:r>
        <w:rPr>
          <w:szCs w:val="22"/>
        </w:rPr>
        <w:t>licencuari</w:t>
      </w:r>
      <w:r w:rsidRPr="00896D53">
        <w:rPr>
          <w:szCs w:val="22"/>
        </w:rPr>
        <w:t xml:space="preserve"> ka të drejtë të kërkojë zhvillimin e një seance dëgjimore. Kërkesa për seancën dëgjimore duhet të shprehet në përgjigjen e të </w:t>
      </w:r>
      <w:r>
        <w:rPr>
          <w:szCs w:val="22"/>
        </w:rPr>
        <w:t>licencuarit të parashikuar në germë</w:t>
      </w:r>
      <w:r w:rsidRPr="00896D53">
        <w:rPr>
          <w:szCs w:val="22"/>
        </w:rPr>
        <w:t xml:space="preserve">n </w:t>
      </w:r>
      <w:r>
        <w:rPr>
          <w:szCs w:val="22"/>
        </w:rPr>
        <w:t>(</w:t>
      </w:r>
      <w:r w:rsidRPr="00896D53">
        <w:rPr>
          <w:szCs w:val="22"/>
        </w:rPr>
        <w:t>b) të kësaj pike.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>d) Seanca dëgjimore do të zhvillohet sip</w:t>
      </w:r>
      <w:r>
        <w:rPr>
          <w:szCs w:val="22"/>
        </w:rPr>
        <w:t>as dispozitave të pjesës IV të rregullave të p</w:t>
      </w:r>
      <w:r w:rsidRPr="00896D53">
        <w:rPr>
          <w:szCs w:val="22"/>
        </w:rPr>
        <w:t xml:space="preserve">raktikës dhe </w:t>
      </w:r>
      <w:r>
        <w:rPr>
          <w:szCs w:val="22"/>
        </w:rPr>
        <w:t>procedurave</w:t>
      </w:r>
      <w:r w:rsidRPr="00896D53">
        <w:rPr>
          <w:szCs w:val="22"/>
        </w:rPr>
        <w:t xml:space="preserve"> të ERE-s.</w:t>
      </w:r>
    </w:p>
    <w:p w:rsidR="001D58DC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 xml:space="preserve">e) Vendimi i ERE-s për heqjen e </w:t>
      </w:r>
      <w:r>
        <w:rPr>
          <w:szCs w:val="22"/>
        </w:rPr>
        <w:t>licencë</w:t>
      </w:r>
      <w:r w:rsidRPr="00896D53">
        <w:rPr>
          <w:szCs w:val="22"/>
        </w:rPr>
        <w:t>s do të hyjë në fuqi vetëm 60 ditë</w:t>
      </w:r>
      <w:r>
        <w:rPr>
          <w:szCs w:val="22"/>
        </w:rPr>
        <w:t xml:space="preserve"> pas njoftimit të dhënë sipas germë</w:t>
      </w:r>
      <w:r w:rsidRPr="00896D53">
        <w:rPr>
          <w:szCs w:val="22"/>
        </w:rPr>
        <w:t xml:space="preserve">s </w:t>
      </w:r>
      <w:r>
        <w:rPr>
          <w:szCs w:val="22"/>
        </w:rPr>
        <w:t>(</w:t>
      </w:r>
      <w:r w:rsidRPr="00896D53">
        <w:rPr>
          <w:szCs w:val="22"/>
        </w:rPr>
        <w:t xml:space="preserve">b) të kësaj pike. Nëse zhvillohet një seancë dëgjimore vendimi i ERE-s do të hyjë në fuqi pas mbarimit të seancës dhe botohet në Fletoren Zyrtare. 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 xml:space="preserve">3. Vendimi i Bordit 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 xml:space="preserve">a) Në përfundim të afatit të vënë në dispozicion të të </w:t>
      </w:r>
      <w:r>
        <w:rPr>
          <w:szCs w:val="22"/>
        </w:rPr>
        <w:t>licencuari</w:t>
      </w:r>
      <w:r w:rsidRPr="00896D53">
        <w:rPr>
          <w:szCs w:val="22"/>
        </w:rPr>
        <w:t>t, Bordi</w:t>
      </w:r>
      <w:r>
        <w:rPr>
          <w:szCs w:val="22"/>
        </w:rPr>
        <w:t>,</w:t>
      </w:r>
      <w:r w:rsidRPr="00896D53">
        <w:rPr>
          <w:szCs w:val="22"/>
        </w:rPr>
        <w:t xml:space="preserve"> pasi  shqyrton argumentat e paraqitura dhe veprimet e ndërmarra nga i </w:t>
      </w:r>
      <w:r>
        <w:rPr>
          <w:szCs w:val="22"/>
        </w:rPr>
        <w:t>licencuari,</w:t>
      </w:r>
      <w:r w:rsidRPr="00896D53">
        <w:rPr>
          <w:szCs w:val="22"/>
        </w:rPr>
        <w:t xml:space="preserve"> vendos mbi heqjen ose jo të </w:t>
      </w:r>
      <w:r>
        <w:rPr>
          <w:szCs w:val="22"/>
        </w:rPr>
        <w:t>licencë</w:t>
      </w:r>
      <w:r w:rsidRPr="00896D53">
        <w:rPr>
          <w:szCs w:val="22"/>
        </w:rPr>
        <w:t>s.</w:t>
      </w:r>
    </w:p>
    <w:p w:rsidR="001D58DC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 xml:space="preserve">b) Kundër vendimit të Bordit i  </w:t>
      </w:r>
      <w:r>
        <w:rPr>
          <w:szCs w:val="22"/>
        </w:rPr>
        <w:t>licencuari</w:t>
      </w:r>
      <w:r w:rsidRPr="00896D53">
        <w:rPr>
          <w:szCs w:val="22"/>
        </w:rPr>
        <w:t xml:space="preserve"> mund të bëjë ankim në gjykatë brenda 30  ditëve  nga botimi i vendimit në Fletoren Zyrtare. </w:t>
      </w:r>
    </w:p>
    <w:p w:rsidR="001D58DC" w:rsidRPr="00896D53" w:rsidRDefault="001D58DC" w:rsidP="001D58DC">
      <w:pPr>
        <w:pStyle w:val="Paragrafi"/>
        <w:rPr>
          <w:szCs w:val="22"/>
        </w:rPr>
      </w:pPr>
    </w:p>
    <w:p w:rsidR="001D58DC" w:rsidRPr="00896D53" w:rsidRDefault="001D58DC" w:rsidP="001D58DC">
      <w:pPr>
        <w:pStyle w:val="Paragrafi"/>
        <w:rPr>
          <w:szCs w:val="22"/>
        </w:rPr>
      </w:pPr>
      <w:r>
        <w:rPr>
          <w:szCs w:val="22"/>
        </w:rPr>
        <w:t>4. Kur Bordi i ERE-s</w:t>
      </w:r>
      <w:r w:rsidRPr="00896D53">
        <w:rPr>
          <w:szCs w:val="22"/>
        </w:rPr>
        <w:t xml:space="preserve"> i heq </w:t>
      </w:r>
      <w:r>
        <w:rPr>
          <w:szCs w:val="22"/>
        </w:rPr>
        <w:t>licencën  një të licenc</w:t>
      </w:r>
      <w:r w:rsidRPr="00896D53">
        <w:rPr>
          <w:szCs w:val="22"/>
        </w:rPr>
        <w:t xml:space="preserve">uari ai ka autoritetin të vendosë  masa të përkohshme deri në dhënien e një </w:t>
      </w:r>
      <w:r>
        <w:rPr>
          <w:szCs w:val="22"/>
        </w:rPr>
        <w:t>licence</w:t>
      </w:r>
      <w:r w:rsidRPr="00896D53">
        <w:rPr>
          <w:szCs w:val="22"/>
        </w:rPr>
        <w:t xml:space="preserve"> të re një personi që do të vazhdojë aktivitetin.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>Masat e përkohshme do të konsistojnë në një ose më shumë nga rastet mëposhtme: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 xml:space="preserve">a) të lejojnë të </w:t>
      </w:r>
      <w:r>
        <w:rPr>
          <w:szCs w:val="22"/>
        </w:rPr>
        <w:t>licencuari</w:t>
      </w:r>
      <w:r w:rsidRPr="00896D53">
        <w:rPr>
          <w:szCs w:val="22"/>
        </w:rPr>
        <w:t>n të vazhdojë përdorimin e aseteve dhe pa</w:t>
      </w:r>
      <w:r>
        <w:rPr>
          <w:szCs w:val="22"/>
        </w:rPr>
        <w:t>j</w:t>
      </w:r>
      <w:r w:rsidRPr="00896D53">
        <w:rPr>
          <w:szCs w:val="22"/>
        </w:rPr>
        <w:t xml:space="preserve">isjeve sipas </w:t>
      </w:r>
      <w:r>
        <w:rPr>
          <w:szCs w:val="22"/>
        </w:rPr>
        <w:t>kushteve dhe termave të caktuar nga ERE;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>b) të kontaktojë me një ose më shumë shoqëri private që operojnë në sektorin e energjisë p</w:t>
      </w:r>
      <w:r>
        <w:rPr>
          <w:szCs w:val="22"/>
        </w:rPr>
        <w:t>ër vazhdimin e këtij aktiviteti;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>c) të emërojë një administrator të përkohshëm, për mbik</w:t>
      </w:r>
      <w:r>
        <w:rPr>
          <w:szCs w:val="22"/>
        </w:rPr>
        <w:t>ë</w:t>
      </w:r>
      <w:r w:rsidRPr="00896D53">
        <w:rPr>
          <w:szCs w:val="22"/>
        </w:rPr>
        <w:t>qyrjen dhe përdorimin e pa</w:t>
      </w:r>
      <w:r>
        <w:rPr>
          <w:szCs w:val="22"/>
        </w:rPr>
        <w:t>j</w:t>
      </w:r>
      <w:r w:rsidRPr="00896D53">
        <w:rPr>
          <w:szCs w:val="22"/>
        </w:rPr>
        <w:t xml:space="preserve">isjeve deri në dhënien e një </w:t>
      </w:r>
      <w:r>
        <w:rPr>
          <w:szCs w:val="22"/>
        </w:rPr>
        <w:t>licence</w:t>
      </w:r>
      <w:r w:rsidRPr="00896D53">
        <w:rPr>
          <w:szCs w:val="22"/>
        </w:rPr>
        <w:t xml:space="preserve"> të re.</w:t>
      </w:r>
    </w:p>
    <w:p w:rsidR="001D58DC" w:rsidRPr="00896D53" w:rsidRDefault="001D58DC" w:rsidP="001D58DC">
      <w:pPr>
        <w:pStyle w:val="Paragrafi"/>
        <w:rPr>
          <w:szCs w:val="22"/>
        </w:rPr>
      </w:pPr>
      <w:r>
        <w:rPr>
          <w:szCs w:val="22"/>
        </w:rPr>
        <w:t>Emë</w:t>
      </w:r>
      <w:r w:rsidRPr="00896D53">
        <w:rPr>
          <w:szCs w:val="22"/>
        </w:rPr>
        <w:t xml:space="preserve">rimi i administratorit mund të vendoset vetëm pasi ERE të ketë përcaktuar se masat e përkohshme sipas germave </w:t>
      </w:r>
      <w:r>
        <w:rPr>
          <w:szCs w:val="22"/>
        </w:rPr>
        <w:t>(</w:t>
      </w:r>
      <w:r w:rsidRPr="00896D53">
        <w:rPr>
          <w:szCs w:val="22"/>
        </w:rPr>
        <w:t xml:space="preserve">a) dhe </w:t>
      </w:r>
      <w:r>
        <w:rPr>
          <w:szCs w:val="22"/>
        </w:rPr>
        <w:t>(</w:t>
      </w:r>
      <w:r w:rsidRPr="00896D53">
        <w:rPr>
          <w:szCs w:val="22"/>
        </w:rPr>
        <w:t>b) të kësaj pike, nuk janë efektive dhe nuk mbrojnë interesat e konsumatorëve.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>5. Pas përfund</w:t>
      </w:r>
      <w:r>
        <w:rPr>
          <w:szCs w:val="22"/>
        </w:rPr>
        <w:t>imit të masave të përkohshme licenc</w:t>
      </w:r>
      <w:r w:rsidRPr="00896D53">
        <w:rPr>
          <w:szCs w:val="22"/>
        </w:rPr>
        <w:t xml:space="preserve">a i jepet një personi tjetër në përputhje me të gjitha rregullat për </w:t>
      </w:r>
      <w:r>
        <w:rPr>
          <w:szCs w:val="22"/>
        </w:rPr>
        <w:t>procedurat e licenc</w:t>
      </w:r>
      <w:r w:rsidRPr="00896D53">
        <w:rPr>
          <w:szCs w:val="22"/>
        </w:rPr>
        <w:t>imit. Kjo vlen edhe për per</w:t>
      </w:r>
      <w:r>
        <w:rPr>
          <w:szCs w:val="22"/>
        </w:rPr>
        <w:t>sonin të cilit i është hequr licenc</w:t>
      </w:r>
      <w:r w:rsidRPr="00896D53">
        <w:rPr>
          <w:szCs w:val="22"/>
        </w:rPr>
        <w:t>a në rastin e zbatimit të këtij neni, kur ai gjatë kësaj kohe me veprimet e kryera tregon se i ka mundësitë për t</w:t>
      </w:r>
      <w:r>
        <w:rPr>
          <w:szCs w:val="22"/>
        </w:rPr>
        <w:t>'</w:t>
      </w:r>
      <w:r w:rsidRPr="00896D53">
        <w:rPr>
          <w:szCs w:val="22"/>
        </w:rPr>
        <w:t xml:space="preserve">u </w:t>
      </w:r>
      <w:r>
        <w:rPr>
          <w:szCs w:val="22"/>
        </w:rPr>
        <w:t>licencuar</w:t>
      </w:r>
      <w:r w:rsidRPr="00896D53">
        <w:rPr>
          <w:szCs w:val="22"/>
        </w:rPr>
        <w:t>.</w:t>
      </w:r>
    </w:p>
    <w:p w:rsidR="001D58DC" w:rsidRPr="00896D53" w:rsidRDefault="001D58DC" w:rsidP="001D58DC">
      <w:pPr>
        <w:pStyle w:val="Paragrafi"/>
        <w:rPr>
          <w:szCs w:val="22"/>
        </w:rPr>
      </w:pPr>
    </w:p>
    <w:p w:rsidR="001D58DC" w:rsidRPr="00896D53" w:rsidRDefault="001D58DC" w:rsidP="001D58DC">
      <w:pPr>
        <w:pStyle w:val="KapitulliNr"/>
        <w:keepNext w:val="0"/>
      </w:pPr>
      <w:r w:rsidRPr="00896D53">
        <w:t>Kapitulli V</w:t>
      </w:r>
    </w:p>
    <w:p w:rsidR="001D58DC" w:rsidRPr="00896D53" w:rsidRDefault="001D58DC" w:rsidP="001D58DC">
      <w:pPr>
        <w:pStyle w:val="KapitulliTitull"/>
        <w:keepNext w:val="0"/>
      </w:pPr>
      <w:r>
        <w:t>R</w:t>
      </w:r>
      <w:r w:rsidRPr="00896D53">
        <w:t xml:space="preserve">egjistri i </w:t>
      </w:r>
      <w:r>
        <w:t>Licencave</w:t>
      </w:r>
    </w:p>
    <w:p w:rsidR="001D58DC" w:rsidRPr="00896D53" w:rsidRDefault="001D58DC" w:rsidP="001D58DC">
      <w:pPr>
        <w:pStyle w:val="Paragrafi"/>
        <w:rPr>
          <w:szCs w:val="22"/>
        </w:rPr>
      </w:pPr>
    </w:p>
    <w:p w:rsidR="001D58DC" w:rsidRPr="00896D53" w:rsidRDefault="001D58DC" w:rsidP="001D58DC">
      <w:pPr>
        <w:pStyle w:val="NeniNr"/>
        <w:keepNext w:val="0"/>
        <w:rPr>
          <w:szCs w:val="22"/>
        </w:rPr>
      </w:pPr>
      <w:r w:rsidRPr="00896D53">
        <w:rPr>
          <w:szCs w:val="22"/>
        </w:rPr>
        <w:t xml:space="preserve">Neni 20 </w:t>
      </w:r>
    </w:p>
    <w:p w:rsidR="001D58DC" w:rsidRPr="00896D53" w:rsidRDefault="001D58DC" w:rsidP="001D58DC">
      <w:pPr>
        <w:pStyle w:val="NeniTitull"/>
        <w:keepNext w:val="0"/>
        <w:rPr>
          <w:szCs w:val="22"/>
        </w:rPr>
      </w:pPr>
      <w:r>
        <w:rPr>
          <w:szCs w:val="22"/>
        </w:rPr>
        <w:t xml:space="preserve"> Forma e </w:t>
      </w:r>
      <w:r w:rsidRPr="00896D53">
        <w:rPr>
          <w:szCs w:val="22"/>
        </w:rPr>
        <w:t>regjistrit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 xml:space="preserve"> </w:t>
      </w:r>
    </w:p>
    <w:p w:rsidR="001D58DC" w:rsidRPr="00896D53" w:rsidRDefault="001D58DC" w:rsidP="001D58DC">
      <w:pPr>
        <w:pStyle w:val="Paragrafi"/>
        <w:rPr>
          <w:szCs w:val="22"/>
        </w:rPr>
      </w:pPr>
      <w:r>
        <w:rPr>
          <w:szCs w:val="22"/>
        </w:rPr>
        <w:t>1.  Lic</w:t>
      </w:r>
      <w:r w:rsidRPr="00896D53">
        <w:rPr>
          <w:szCs w:val="22"/>
        </w:rPr>
        <w:t>en</w:t>
      </w:r>
      <w:r>
        <w:rPr>
          <w:szCs w:val="22"/>
        </w:rPr>
        <w:t>c</w:t>
      </w:r>
      <w:r w:rsidRPr="00896D53">
        <w:rPr>
          <w:szCs w:val="22"/>
        </w:rPr>
        <w:t>at e lëshuara për kryerjen e aktiviteteve në sektorin e energjisë ele</w:t>
      </w:r>
      <w:r>
        <w:rPr>
          <w:szCs w:val="22"/>
        </w:rPr>
        <w:t xml:space="preserve">ktrike do të mbahen nga ERE në </w:t>
      </w:r>
      <w:r w:rsidRPr="00896D53">
        <w:rPr>
          <w:szCs w:val="22"/>
        </w:rPr>
        <w:t xml:space="preserve">regjistrin e </w:t>
      </w:r>
      <w:r>
        <w:rPr>
          <w:szCs w:val="22"/>
        </w:rPr>
        <w:t>licencave</w:t>
      </w:r>
      <w:r w:rsidRPr="00896D53">
        <w:rPr>
          <w:szCs w:val="22"/>
        </w:rPr>
        <w:t>.</w:t>
      </w:r>
    </w:p>
    <w:p w:rsidR="001D58DC" w:rsidRPr="00896D53" w:rsidRDefault="001D58DC" w:rsidP="001D58DC">
      <w:pPr>
        <w:pStyle w:val="Paragrafi"/>
        <w:rPr>
          <w:szCs w:val="22"/>
        </w:rPr>
      </w:pPr>
      <w:r>
        <w:rPr>
          <w:szCs w:val="22"/>
        </w:rPr>
        <w:t>2. R</w:t>
      </w:r>
      <w:r w:rsidRPr="00896D53">
        <w:rPr>
          <w:szCs w:val="22"/>
        </w:rPr>
        <w:t xml:space="preserve">egjistri i </w:t>
      </w:r>
      <w:r>
        <w:rPr>
          <w:szCs w:val="22"/>
        </w:rPr>
        <w:t>licencave</w:t>
      </w:r>
      <w:r w:rsidRPr="00896D53">
        <w:rPr>
          <w:szCs w:val="22"/>
        </w:rPr>
        <w:t xml:space="preserve"> mbahet me shkrim dhe në mënyrë elektronike. Me regjistrin mbahet edhe dosja e dokumenteve shoqëruese.  </w:t>
      </w:r>
    </w:p>
    <w:p w:rsidR="001D58DC" w:rsidRPr="00896D53" w:rsidRDefault="001D58DC" w:rsidP="001D58DC">
      <w:pPr>
        <w:pStyle w:val="Paragrafi"/>
        <w:rPr>
          <w:szCs w:val="22"/>
        </w:rPr>
      </w:pPr>
      <w:r>
        <w:rPr>
          <w:szCs w:val="22"/>
        </w:rPr>
        <w:t>3. R</w:t>
      </w:r>
      <w:r w:rsidRPr="00896D53">
        <w:rPr>
          <w:szCs w:val="22"/>
        </w:rPr>
        <w:t>eg</w:t>
      </w:r>
      <w:r>
        <w:rPr>
          <w:szCs w:val="22"/>
        </w:rPr>
        <w:t>j</w:t>
      </w:r>
      <w:r w:rsidRPr="00896D53">
        <w:rPr>
          <w:szCs w:val="22"/>
        </w:rPr>
        <w:t xml:space="preserve">istri </w:t>
      </w:r>
      <w:r>
        <w:rPr>
          <w:szCs w:val="22"/>
        </w:rPr>
        <w:t>përbë</w:t>
      </w:r>
      <w:r w:rsidRPr="00896D53">
        <w:rPr>
          <w:szCs w:val="22"/>
        </w:rPr>
        <w:t xml:space="preserve">het nga të dhëna mbi çdo </w:t>
      </w:r>
      <w:r>
        <w:rPr>
          <w:szCs w:val="22"/>
        </w:rPr>
        <w:t>licencë</w:t>
      </w:r>
      <w:r w:rsidRPr="00896D53">
        <w:rPr>
          <w:szCs w:val="22"/>
        </w:rPr>
        <w:t xml:space="preserve"> të veçantë. Të dhënat në regjistër shënohen me numrin e </w:t>
      </w:r>
      <w:r>
        <w:rPr>
          <w:szCs w:val="22"/>
        </w:rPr>
        <w:t>licencë</w:t>
      </w:r>
      <w:r w:rsidRPr="00896D53">
        <w:rPr>
          <w:szCs w:val="22"/>
        </w:rPr>
        <w:t>s.</w:t>
      </w:r>
    </w:p>
    <w:p w:rsidR="001D58DC" w:rsidRPr="00896D53" w:rsidRDefault="001D58DC" w:rsidP="001D58DC">
      <w:pPr>
        <w:pStyle w:val="Paragrafi"/>
        <w:rPr>
          <w:szCs w:val="22"/>
        </w:rPr>
      </w:pPr>
    </w:p>
    <w:p w:rsidR="001D58DC" w:rsidRPr="00896D53" w:rsidRDefault="001D58DC" w:rsidP="001D58DC">
      <w:pPr>
        <w:pStyle w:val="NeniNr"/>
        <w:keepNext w:val="0"/>
      </w:pPr>
      <w:r w:rsidRPr="00896D53">
        <w:t xml:space="preserve">Neni 21 </w:t>
      </w:r>
    </w:p>
    <w:p w:rsidR="001D58DC" w:rsidRPr="00896D53" w:rsidRDefault="001D58DC" w:rsidP="001D58DC">
      <w:pPr>
        <w:pStyle w:val="NeniTitull"/>
        <w:keepNext w:val="0"/>
        <w:rPr>
          <w:szCs w:val="22"/>
        </w:rPr>
      </w:pPr>
      <w:r>
        <w:rPr>
          <w:szCs w:val="22"/>
        </w:rPr>
        <w:t xml:space="preserve"> Përmbajtja e </w:t>
      </w:r>
      <w:r w:rsidRPr="00896D53">
        <w:rPr>
          <w:szCs w:val="22"/>
        </w:rPr>
        <w:t>regjistrit</w:t>
      </w:r>
    </w:p>
    <w:p w:rsidR="001D58DC" w:rsidRPr="00896D53" w:rsidRDefault="001D58DC" w:rsidP="001D58DC">
      <w:pPr>
        <w:pStyle w:val="Paragrafi"/>
        <w:rPr>
          <w:szCs w:val="22"/>
        </w:rPr>
      </w:pPr>
    </w:p>
    <w:p w:rsidR="001D58DC" w:rsidRPr="00896D53" w:rsidRDefault="001D58DC" w:rsidP="001D58DC">
      <w:pPr>
        <w:pStyle w:val="Paragrafi"/>
        <w:rPr>
          <w:szCs w:val="22"/>
        </w:rPr>
      </w:pPr>
      <w:r>
        <w:rPr>
          <w:szCs w:val="22"/>
        </w:rPr>
        <w:t xml:space="preserve">Në </w:t>
      </w:r>
      <w:r w:rsidRPr="00896D53">
        <w:rPr>
          <w:szCs w:val="22"/>
        </w:rPr>
        <w:t>regjistër futen detajet e mëposhtme: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 xml:space="preserve">a) Numri i </w:t>
      </w:r>
      <w:r>
        <w:rPr>
          <w:szCs w:val="22"/>
        </w:rPr>
        <w:t>licencë</w:t>
      </w:r>
      <w:r w:rsidRPr="00896D53">
        <w:rPr>
          <w:szCs w:val="22"/>
        </w:rPr>
        <w:t>s;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 xml:space="preserve">b) Data e miratimit të </w:t>
      </w:r>
      <w:r>
        <w:rPr>
          <w:szCs w:val="22"/>
        </w:rPr>
        <w:t>licencë</w:t>
      </w:r>
      <w:r w:rsidRPr="00896D53">
        <w:rPr>
          <w:szCs w:val="22"/>
        </w:rPr>
        <w:t>s</w:t>
      </w:r>
      <w:r>
        <w:rPr>
          <w:szCs w:val="22"/>
        </w:rPr>
        <w:t>;</w:t>
      </w:r>
      <w:r w:rsidRPr="00896D53">
        <w:rPr>
          <w:szCs w:val="22"/>
        </w:rPr>
        <w:t xml:space="preserve"> </w:t>
      </w:r>
    </w:p>
    <w:p w:rsidR="001D58DC" w:rsidRPr="00896D53" w:rsidRDefault="001D58DC" w:rsidP="001D58DC">
      <w:pPr>
        <w:pStyle w:val="Paragrafi"/>
        <w:rPr>
          <w:szCs w:val="22"/>
        </w:rPr>
      </w:pPr>
      <w:r>
        <w:rPr>
          <w:szCs w:val="22"/>
        </w:rPr>
        <w:t>c) Data e lë</w:t>
      </w:r>
      <w:r w:rsidRPr="00896D53">
        <w:rPr>
          <w:szCs w:val="22"/>
        </w:rPr>
        <w:t xml:space="preserve">shimit të </w:t>
      </w:r>
      <w:r>
        <w:rPr>
          <w:szCs w:val="22"/>
        </w:rPr>
        <w:t>licencë</w:t>
      </w:r>
      <w:r w:rsidRPr="00896D53">
        <w:rPr>
          <w:szCs w:val="22"/>
        </w:rPr>
        <w:t>s;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 xml:space="preserve">d) Emrin e të </w:t>
      </w:r>
      <w:r>
        <w:rPr>
          <w:szCs w:val="22"/>
        </w:rPr>
        <w:t>licencuari</w:t>
      </w:r>
      <w:r w:rsidRPr="00896D53">
        <w:rPr>
          <w:szCs w:val="22"/>
        </w:rPr>
        <w:t>t;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 xml:space="preserve">e) Vendndodhjen e të </w:t>
      </w:r>
      <w:r>
        <w:rPr>
          <w:szCs w:val="22"/>
        </w:rPr>
        <w:t>licencuari</w:t>
      </w:r>
      <w:r w:rsidRPr="00896D53">
        <w:rPr>
          <w:szCs w:val="22"/>
        </w:rPr>
        <w:t>t;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 xml:space="preserve">f) Përshkrimin e aktivitetit, i cili është subjekt i </w:t>
      </w:r>
      <w:r>
        <w:rPr>
          <w:szCs w:val="22"/>
        </w:rPr>
        <w:t>licencë</w:t>
      </w:r>
      <w:r w:rsidRPr="00896D53">
        <w:rPr>
          <w:szCs w:val="22"/>
        </w:rPr>
        <w:t>s së lëshuar;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 xml:space="preserve">g) Kohëzgjatja e </w:t>
      </w:r>
      <w:r>
        <w:rPr>
          <w:szCs w:val="22"/>
        </w:rPr>
        <w:t>licencë</w:t>
      </w:r>
      <w:r w:rsidRPr="00896D53">
        <w:rPr>
          <w:szCs w:val="22"/>
        </w:rPr>
        <w:t>s;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 xml:space="preserve">h) Detaje mbi numrin dhe kualifikimin profesional të stafit të të </w:t>
      </w:r>
      <w:r>
        <w:rPr>
          <w:szCs w:val="22"/>
        </w:rPr>
        <w:t>licencuari</w:t>
      </w:r>
      <w:r w:rsidRPr="00896D53">
        <w:rPr>
          <w:szCs w:val="22"/>
        </w:rPr>
        <w:t>t;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 xml:space="preserve">i) Të deleguarin përgjegjës të autorizuar për të përfaqësuar të </w:t>
      </w:r>
      <w:r>
        <w:rPr>
          <w:szCs w:val="22"/>
        </w:rPr>
        <w:t>licencuari</w:t>
      </w:r>
      <w:r w:rsidRPr="00896D53">
        <w:rPr>
          <w:szCs w:val="22"/>
        </w:rPr>
        <w:t>n;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 xml:space="preserve">j) Skadimin e </w:t>
      </w:r>
      <w:r>
        <w:rPr>
          <w:szCs w:val="22"/>
        </w:rPr>
        <w:t>licencë</w:t>
      </w:r>
      <w:r w:rsidRPr="00896D53">
        <w:rPr>
          <w:szCs w:val="22"/>
        </w:rPr>
        <w:t>s;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 xml:space="preserve">k) Datën dhe përshkrimin e çdo modifikimi, tërheqje ose transferimi të </w:t>
      </w:r>
      <w:r>
        <w:rPr>
          <w:szCs w:val="22"/>
        </w:rPr>
        <w:t>licencë</w:t>
      </w:r>
      <w:r w:rsidRPr="00896D53">
        <w:rPr>
          <w:szCs w:val="22"/>
        </w:rPr>
        <w:t xml:space="preserve">s. </w:t>
      </w:r>
    </w:p>
    <w:p w:rsidR="001D58DC" w:rsidRDefault="001D58DC" w:rsidP="001D58DC">
      <w:pPr>
        <w:pStyle w:val="NeniNr"/>
        <w:keepNext w:val="0"/>
        <w:rPr>
          <w:szCs w:val="22"/>
        </w:rPr>
      </w:pPr>
    </w:p>
    <w:p w:rsidR="001D58DC" w:rsidRPr="00896D53" w:rsidRDefault="001D58DC" w:rsidP="001D58DC">
      <w:pPr>
        <w:pStyle w:val="NeniNr"/>
        <w:keepNext w:val="0"/>
        <w:rPr>
          <w:szCs w:val="22"/>
        </w:rPr>
      </w:pPr>
      <w:r w:rsidRPr="00896D53">
        <w:rPr>
          <w:szCs w:val="22"/>
        </w:rPr>
        <w:t xml:space="preserve">Neni 22 </w:t>
      </w:r>
    </w:p>
    <w:p w:rsidR="001D58DC" w:rsidRPr="00896D53" w:rsidRDefault="001D58DC" w:rsidP="001D58DC">
      <w:pPr>
        <w:pStyle w:val="NeniTitull"/>
        <w:keepNext w:val="0"/>
        <w:rPr>
          <w:szCs w:val="22"/>
        </w:rPr>
      </w:pPr>
      <w:r>
        <w:rPr>
          <w:szCs w:val="22"/>
        </w:rPr>
        <w:t xml:space="preserve"> E drejta për t’u informuar mbi përmbajtjen e </w:t>
      </w:r>
      <w:r w:rsidRPr="00896D53">
        <w:rPr>
          <w:szCs w:val="22"/>
        </w:rPr>
        <w:t>regjistrit</w:t>
      </w:r>
    </w:p>
    <w:p w:rsidR="001D58DC" w:rsidRPr="00896D53" w:rsidRDefault="001D58DC" w:rsidP="001D58DC">
      <w:pPr>
        <w:pStyle w:val="Paragrafi"/>
        <w:rPr>
          <w:szCs w:val="22"/>
        </w:rPr>
      </w:pPr>
    </w:p>
    <w:p w:rsidR="001D58DC" w:rsidRPr="00896D53" w:rsidRDefault="001D58DC" w:rsidP="001D58DC">
      <w:pPr>
        <w:pStyle w:val="Paragrafi"/>
        <w:rPr>
          <w:szCs w:val="22"/>
        </w:rPr>
      </w:pPr>
      <w:r>
        <w:rPr>
          <w:szCs w:val="22"/>
        </w:rPr>
        <w:t>1. R</w:t>
      </w:r>
      <w:r w:rsidRPr="00896D53">
        <w:rPr>
          <w:szCs w:val="22"/>
        </w:rPr>
        <w:t xml:space="preserve">egjistri i </w:t>
      </w:r>
      <w:r>
        <w:rPr>
          <w:szCs w:val="22"/>
        </w:rPr>
        <w:t>licencave</w:t>
      </w:r>
      <w:r w:rsidRPr="00896D53">
        <w:rPr>
          <w:szCs w:val="22"/>
        </w:rPr>
        <w:t xml:space="preserve"> është i hapur për publi</w:t>
      </w:r>
      <w:r>
        <w:rPr>
          <w:szCs w:val="22"/>
        </w:rPr>
        <w:t>kun. E drejta e inspektimit të regjistrit jepet vetëm në ambi</w:t>
      </w:r>
      <w:r w:rsidRPr="00896D53">
        <w:rPr>
          <w:szCs w:val="22"/>
        </w:rPr>
        <w:t xml:space="preserve">entet e ERE-s. 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>2.  E drejta e hyrjes në dosjen e dokumenteve shoqëruese u jepet personave me interes ligjor siç përcaktohet nga ERE.</w:t>
      </w:r>
    </w:p>
    <w:p w:rsidR="001D58DC" w:rsidRPr="00896D53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 xml:space="preserve">3. Informacioni konfidencial ose i biznesit nuk do të jetë i disponueshëm për inspektim ose rishikim publik, përderisa publikimi i tyre mund të sjellë dëme ekonomike. </w:t>
      </w:r>
    </w:p>
    <w:p w:rsidR="001D58DC" w:rsidRPr="00896D53" w:rsidRDefault="001D58DC" w:rsidP="001D58DC">
      <w:pPr>
        <w:pStyle w:val="Paragrafi"/>
        <w:rPr>
          <w:szCs w:val="22"/>
        </w:rPr>
      </w:pPr>
    </w:p>
    <w:p w:rsidR="001D58DC" w:rsidRPr="00896D53" w:rsidRDefault="001D58DC" w:rsidP="001D58DC">
      <w:pPr>
        <w:pStyle w:val="KapitulliNr"/>
        <w:keepNext w:val="0"/>
      </w:pPr>
      <w:r w:rsidRPr="00896D53">
        <w:t>Kapitulli VI</w:t>
      </w:r>
    </w:p>
    <w:p w:rsidR="001D58DC" w:rsidRPr="00896D53" w:rsidRDefault="001D58DC" w:rsidP="001D58DC">
      <w:pPr>
        <w:pStyle w:val="KapitulliTitull"/>
        <w:keepNext w:val="0"/>
      </w:pPr>
      <w:r w:rsidRPr="00896D53">
        <w:t>Dispozita të Fundit</w:t>
      </w:r>
    </w:p>
    <w:p w:rsidR="001D58DC" w:rsidRPr="00896D53" w:rsidRDefault="001D58DC" w:rsidP="001D58DC">
      <w:pPr>
        <w:pStyle w:val="Paragrafi"/>
        <w:rPr>
          <w:szCs w:val="22"/>
        </w:rPr>
      </w:pPr>
    </w:p>
    <w:p w:rsidR="001D58DC" w:rsidRPr="00896D53" w:rsidRDefault="001D58DC" w:rsidP="001D58DC">
      <w:pPr>
        <w:pStyle w:val="NeniNr"/>
        <w:keepNext w:val="0"/>
        <w:rPr>
          <w:szCs w:val="22"/>
        </w:rPr>
      </w:pPr>
      <w:r w:rsidRPr="00896D53">
        <w:rPr>
          <w:szCs w:val="22"/>
        </w:rPr>
        <w:t xml:space="preserve">Neni 23 </w:t>
      </w:r>
    </w:p>
    <w:p w:rsidR="001D58DC" w:rsidRPr="00896D53" w:rsidRDefault="001D58DC" w:rsidP="001D58DC">
      <w:pPr>
        <w:pStyle w:val="NeniTitull"/>
        <w:keepNext w:val="0"/>
        <w:rPr>
          <w:szCs w:val="22"/>
        </w:rPr>
      </w:pPr>
      <w:r w:rsidRPr="00896D53">
        <w:rPr>
          <w:szCs w:val="22"/>
        </w:rPr>
        <w:t>Sanksionet</w:t>
      </w:r>
    </w:p>
    <w:p w:rsidR="001D58DC" w:rsidRPr="00896D53" w:rsidRDefault="001D58DC" w:rsidP="001D58DC">
      <w:pPr>
        <w:pStyle w:val="Paragrafi"/>
        <w:rPr>
          <w:szCs w:val="22"/>
        </w:rPr>
      </w:pPr>
    </w:p>
    <w:p w:rsidR="001D58DC" w:rsidRDefault="001D58DC" w:rsidP="001D58DC">
      <w:pPr>
        <w:pStyle w:val="Paragrafi"/>
        <w:rPr>
          <w:szCs w:val="22"/>
        </w:rPr>
      </w:pPr>
      <w:r w:rsidRPr="00896D53">
        <w:rPr>
          <w:szCs w:val="22"/>
        </w:rPr>
        <w:t xml:space="preserve">ERE mund të ndërmarrë sanksione ndaj të </w:t>
      </w:r>
      <w:r>
        <w:rPr>
          <w:szCs w:val="22"/>
        </w:rPr>
        <w:t>licencuarit, në përputhje me nenin 64 të ligjit nr.9072, datë 22.5.2003 “Për sektorin e energjisë e</w:t>
      </w:r>
      <w:r w:rsidRPr="00896D53">
        <w:rPr>
          <w:szCs w:val="22"/>
        </w:rPr>
        <w:t xml:space="preserve">lektrike”. </w:t>
      </w:r>
    </w:p>
    <w:p w:rsidR="001D58DC" w:rsidRPr="00896D53" w:rsidRDefault="001D58DC" w:rsidP="001D58DC">
      <w:pPr>
        <w:pStyle w:val="Paragrafi"/>
        <w:rPr>
          <w:szCs w:val="22"/>
        </w:rPr>
      </w:pPr>
    </w:p>
    <w:p w:rsidR="001D58DC" w:rsidRPr="00896D53" w:rsidRDefault="001D58DC" w:rsidP="001D58DC">
      <w:pPr>
        <w:pStyle w:val="NeniNr"/>
        <w:keepNext w:val="0"/>
        <w:rPr>
          <w:szCs w:val="22"/>
        </w:rPr>
      </w:pPr>
      <w:r w:rsidRPr="00896D53">
        <w:rPr>
          <w:szCs w:val="22"/>
        </w:rPr>
        <w:t xml:space="preserve">Neni 24 </w:t>
      </w:r>
    </w:p>
    <w:p w:rsidR="001D58DC" w:rsidRPr="00896D53" w:rsidRDefault="001D58DC" w:rsidP="001D58DC">
      <w:pPr>
        <w:pStyle w:val="NeniTitull"/>
        <w:keepNext w:val="0"/>
        <w:rPr>
          <w:szCs w:val="22"/>
        </w:rPr>
      </w:pPr>
      <w:r>
        <w:rPr>
          <w:szCs w:val="22"/>
        </w:rPr>
        <w:t>Amendamente të r</w:t>
      </w:r>
      <w:r w:rsidRPr="00896D53">
        <w:rPr>
          <w:szCs w:val="22"/>
        </w:rPr>
        <w:t xml:space="preserve">regullores </w:t>
      </w:r>
    </w:p>
    <w:p w:rsidR="001D58DC" w:rsidRPr="00896D53" w:rsidRDefault="001D58DC" w:rsidP="001D58DC">
      <w:pPr>
        <w:pStyle w:val="Paragrafi"/>
        <w:rPr>
          <w:szCs w:val="22"/>
        </w:rPr>
      </w:pPr>
    </w:p>
    <w:p w:rsidR="001D58DC" w:rsidRPr="00896D53" w:rsidRDefault="001D58DC" w:rsidP="001D58DC">
      <w:pPr>
        <w:pStyle w:val="Paragrafi"/>
        <w:rPr>
          <w:szCs w:val="22"/>
        </w:rPr>
      </w:pPr>
      <w:r>
        <w:rPr>
          <w:szCs w:val="22"/>
        </w:rPr>
        <w:t>Këto r</w:t>
      </w:r>
      <w:r w:rsidRPr="00896D53">
        <w:rPr>
          <w:szCs w:val="22"/>
        </w:rPr>
        <w:t>regulla janë objekt rishikimi dhe ndryshimi me vendim të Bordit të ERE-s.</w:t>
      </w:r>
    </w:p>
    <w:p w:rsidR="001D58DC" w:rsidRPr="00896D53" w:rsidRDefault="001D58DC" w:rsidP="001D58DC">
      <w:pPr>
        <w:pStyle w:val="NeniTitull"/>
        <w:keepNext w:val="0"/>
        <w:rPr>
          <w:szCs w:val="22"/>
        </w:rPr>
      </w:pPr>
    </w:p>
    <w:p w:rsidR="001D58DC" w:rsidRPr="00896D53" w:rsidRDefault="001D58DC" w:rsidP="001D58DC">
      <w:pPr>
        <w:pStyle w:val="NeniNr"/>
        <w:keepNext w:val="0"/>
        <w:rPr>
          <w:szCs w:val="22"/>
        </w:rPr>
      </w:pPr>
      <w:r w:rsidRPr="00896D53">
        <w:rPr>
          <w:szCs w:val="22"/>
        </w:rPr>
        <w:t>Neni 25</w:t>
      </w:r>
    </w:p>
    <w:p w:rsidR="001D58DC" w:rsidRPr="00896D53" w:rsidRDefault="001D58DC" w:rsidP="001D58DC">
      <w:pPr>
        <w:pStyle w:val="NeniTitull"/>
        <w:keepNext w:val="0"/>
        <w:rPr>
          <w:szCs w:val="22"/>
        </w:rPr>
      </w:pPr>
      <w:r>
        <w:rPr>
          <w:szCs w:val="22"/>
        </w:rPr>
        <w:t xml:space="preserve"> Hyrja në f</w:t>
      </w:r>
      <w:r w:rsidRPr="00896D53">
        <w:rPr>
          <w:szCs w:val="22"/>
        </w:rPr>
        <w:t>uqi</w:t>
      </w:r>
    </w:p>
    <w:p w:rsidR="001D58DC" w:rsidRPr="00896D53" w:rsidRDefault="001D58DC" w:rsidP="001D58DC">
      <w:pPr>
        <w:pStyle w:val="NeniTitull"/>
        <w:keepNext w:val="0"/>
        <w:rPr>
          <w:szCs w:val="22"/>
        </w:rPr>
      </w:pPr>
    </w:p>
    <w:p w:rsidR="001D58DC" w:rsidRPr="00896D53" w:rsidRDefault="001D58DC" w:rsidP="001D58DC">
      <w:pPr>
        <w:pStyle w:val="Paragrafi"/>
        <w:rPr>
          <w:szCs w:val="22"/>
        </w:rPr>
      </w:pPr>
      <w:r>
        <w:rPr>
          <w:szCs w:val="22"/>
        </w:rPr>
        <w:t xml:space="preserve">Kjo </w:t>
      </w:r>
      <w:r w:rsidRPr="00896D53">
        <w:rPr>
          <w:szCs w:val="22"/>
        </w:rPr>
        <w:t>r</w:t>
      </w:r>
      <w:r>
        <w:rPr>
          <w:szCs w:val="22"/>
        </w:rPr>
        <w:t>r</w:t>
      </w:r>
      <w:r w:rsidRPr="00896D53">
        <w:rPr>
          <w:szCs w:val="22"/>
        </w:rPr>
        <w:t>egu</w:t>
      </w:r>
      <w:r>
        <w:rPr>
          <w:szCs w:val="22"/>
        </w:rPr>
        <w:t>llore hyn në</w:t>
      </w:r>
      <w:r w:rsidRPr="00896D53">
        <w:rPr>
          <w:szCs w:val="22"/>
        </w:rPr>
        <w:t xml:space="preserve"> fuqi menjëherë dhe botohet në Fletoren Zyrtare</w:t>
      </w:r>
      <w:r>
        <w:rPr>
          <w:szCs w:val="22"/>
        </w:rPr>
        <w:t>.</w:t>
      </w:r>
      <w:r w:rsidRPr="00896D53">
        <w:rPr>
          <w:szCs w:val="22"/>
        </w:rPr>
        <w:t xml:space="preserve"> </w:t>
      </w:r>
    </w:p>
    <w:p w:rsidR="001D58DC" w:rsidRDefault="001D58DC" w:rsidP="001D58DC">
      <w:pPr>
        <w:pStyle w:val="Akti"/>
        <w:keepNext w:val="0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D58DC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4E02F1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99368B0-34A5-4BB5-AB22-D02F5D236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4049</Words>
  <Characters>23082</Characters>
  <Application>Microsoft Office Word</Application>
  <DocSecurity>0</DocSecurity>
  <Lines>192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27077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2019-03-14T17:31:00Z</dcterms:created>
  <dcterms:modified xsi:type="dcterms:W3CDTF">2019-03-14T17:31:00Z</dcterms:modified>
</cp:coreProperties>
</file>