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A1F" w:rsidRPr="006662D0" w:rsidRDefault="00261A1F" w:rsidP="00261A1F">
      <w:pPr>
        <w:pStyle w:val="Akti"/>
        <w:keepNext w:val="0"/>
      </w:pPr>
      <w:bookmarkStart w:id="0" w:name="_GoBack"/>
      <w:bookmarkEnd w:id="0"/>
      <w:r>
        <w:t>VENDI</w:t>
      </w:r>
      <w:r w:rsidRPr="006662D0">
        <w:t>M</w:t>
      </w:r>
    </w:p>
    <w:p w:rsidR="00261A1F" w:rsidRDefault="00261A1F" w:rsidP="00261A1F">
      <w:pPr>
        <w:pStyle w:val="NumriData"/>
        <w:keepNext w:val="0"/>
      </w:pPr>
      <w:r>
        <w:t>Nr.</w:t>
      </w:r>
      <w:r w:rsidRPr="006662D0">
        <w:t>55</w:t>
      </w:r>
      <w:r>
        <w:t>, d</w:t>
      </w:r>
      <w:r w:rsidRPr="006662D0">
        <w:t>atë 2.12. 2004</w:t>
      </w:r>
    </w:p>
    <w:p w:rsidR="00261A1F" w:rsidRPr="00793BE8" w:rsidRDefault="00261A1F" w:rsidP="00261A1F">
      <w:pPr>
        <w:pStyle w:val="Paragrafi"/>
        <w:rPr>
          <w:sz w:val="16"/>
        </w:rPr>
      </w:pPr>
    </w:p>
    <w:p w:rsidR="00261A1F" w:rsidRDefault="00261A1F" w:rsidP="00261A1F">
      <w:pPr>
        <w:pStyle w:val="Titulli"/>
        <w:keepNext w:val="0"/>
      </w:pPr>
      <w:r w:rsidRPr="006662D0">
        <w:t>PËR</w:t>
      </w:r>
      <w:r>
        <w:t xml:space="preserve"> </w:t>
      </w:r>
      <w:r w:rsidRPr="006662D0">
        <w:t>PËRCAKTIMIN E ÇMIMEVE TË SHITJES ME PAKIC</w:t>
      </w:r>
      <w:r>
        <w:t>Ë TË ENERGJISË ELEKTRIKE</w:t>
      </w:r>
      <w:r w:rsidRPr="006662D0">
        <w:t xml:space="preserve"> NGA SHOQËRIA “ KESH” S</w:t>
      </w:r>
      <w:r>
        <w:t xml:space="preserve">HA  PËR KONSUMATORËT FUNDORË </w:t>
      </w:r>
    </w:p>
    <w:p w:rsidR="00261A1F" w:rsidRPr="006662D0" w:rsidRDefault="00261A1F" w:rsidP="00261A1F">
      <w:pPr>
        <w:pStyle w:val="Titulli"/>
        <w:keepNext w:val="0"/>
      </w:pPr>
      <w:r>
        <w:t>Pë</w:t>
      </w:r>
      <w:r w:rsidRPr="006662D0">
        <w:t>R VITIN 2005</w:t>
      </w:r>
    </w:p>
    <w:p w:rsidR="00261A1F" w:rsidRPr="00793BE8" w:rsidRDefault="00261A1F" w:rsidP="00261A1F">
      <w:pPr>
        <w:pStyle w:val="Paragrafi"/>
        <w:rPr>
          <w:sz w:val="14"/>
        </w:rPr>
      </w:pPr>
    </w:p>
    <w:p w:rsidR="00261A1F" w:rsidRPr="008A04A7" w:rsidRDefault="00261A1F" w:rsidP="00261A1F">
      <w:pPr>
        <w:pStyle w:val="BazLigjPropozues"/>
        <w:keepNext w:val="0"/>
        <w:rPr>
          <w:rStyle w:val="ParagrafiChar"/>
          <w:rFonts w:eastAsia="Batang" w:hint="eastAsia"/>
        </w:rPr>
      </w:pPr>
      <w:r>
        <w:t>Në mbështetje të ligjit n</w:t>
      </w:r>
      <w:r w:rsidRPr="006662D0">
        <w:t>r.9072 dat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22.</w:t>
      </w:r>
      <w:r w:rsidRPr="006662D0">
        <w:t>5.2003 “P</w:t>
      </w:r>
      <w:r w:rsidRPr="008A04A7">
        <w:rPr>
          <w:rStyle w:val="ParagrafiChar"/>
          <w:rFonts w:ascii="Times New Roman" w:hAnsi="Times New Roman"/>
        </w:rPr>
        <w:t>ё</w:t>
      </w:r>
      <w:r>
        <w:t>r Sektorin e e</w:t>
      </w:r>
      <w:r w:rsidRPr="006662D0">
        <w:t>nergjis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elektrike”, neni 8 pika 2 germa b,  neni 26 dhe neni 29 të rregullores së p</w:t>
      </w:r>
      <w:r w:rsidRPr="006662D0">
        <w:t>raktikës d</w:t>
      </w:r>
      <w:r>
        <w:t>he procedurave të ERE-s”,  si dhe të proçedurave të vendosjes dhe rishikimit të çmimeve në kompanitë e licenc</w:t>
      </w:r>
      <w:r w:rsidRPr="006662D0">
        <w:t>uara, Bordi i Komisioner</w:t>
      </w:r>
      <w:r w:rsidRPr="008A04A7">
        <w:rPr>
          <w:rStyle w:val="ParagrafiChar"/>
          <w:rFonts w:ascii="Times New Roman" w:hAnsi="Times New Roman"/>
        </w:rPr>
        <w:t>ё</w:t>
      </w:r>
      <w:r w:rsidRPr="006662D0">
        <w:t>ve t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ERE–</w:t>
      </w:r>
      <w:r w:rsidRPr="006662D0">
        <w:t>s</w:t>
      </w:r>
      <w:r>
        <w:t>,</w:t>
      </w:r>
      <w:r w:rsidRPr="006662D0">
        <w:t xml:space="preserve"> pasi shqyrtoi propozimin e par</w:t>
      </w:r>
      <w:r>
        <w:t xml:space="preserve">aqitur nga shoqëria KESH-sh.a. </w:t>
      </w:r>
      <w:r w:rsidRPr="006662D0">
        <w:t xml:space="preserve">për rishikimin e çmimeve  të shitjes të energjisë elektrike  për vitin 2005 dhe relacionin e Departamentit të Tarifave dhe Çmimeve, </w:t>
      </w:r>
    </w:p>
    <w:p w:rsidR="00261A1F" w:rsidRPr="00793BE8" w:rsidRDefault="00261A1F" w:rsidP="00261A1F">
      <w:pPr>
        <w:pStyle w:val="Paragrafi"/>
        <w:ind w:firstLine="0"/>
        <w:rPr>
          <w:sz w:val="16"/>
        </w:rPr>
      </w:pPr>
    </w:p>
    <w:p w:rsidR="00261A1F" w:rsidRPr="006662D0" w:rsidRDefault="00261A1F" w:rsidP="00261A1F">
      <w:pPr>
        <w:pStyle w:val="VENDOSI"/>
        <w:keepNext w:val="0"/>
      </w:pPr>
      <w:r>
        <w:t>Vendosi</w:t>
      </w:r>
      <w:r w:rsidRPr="006662D0">
        <w:t>:</w:t>
      </w:r>
    </w:p>
    <w:p w:rsidR="00261A1F" w:rsidRPr="00793BE8" w:rsidRDefault="00261A1F" w:rsidP="00261A1F">
      <w:pPr>
        <w:pStyle w:val="Paragrafi"/>
        <w:rPr>
          <w:rFonts w:eastAsia="Batang"/>
          <w:sz w:val="14"/>
        </w:rPr>
      </w:pPr>
    </w:p>
    <w:p w:rsidR="00261A1F" w:rsidRPr="006662D0" w:rsidRDefault="00261A1F" w:rsidP="00261A1F">
      <w:pPr>
        <w:pStyle w:val="Paragrafi"/>
      </w:pPr>
      <w:r>
        <w:rPr>
          <w:rFonts w:eastAsia="Batang"/>
        </w:rPr>
        <w:t xml:space="preserve">1. </w:t>
      </w:r>
      <w:r w:rsidRPr="006662D0">
        <w:rPr>
          <w:rFonts w:eastAsia="Batang"/>
        </w:rPr>
        <w:t>Çmimet e shitjes me pakic</w:t>
      </w:r>
      <w:r w:rsidRPr="006662D0">
        <w:t>ë</w:t>
      </w:r>
      <w:r w:rsidRPr="006662D0">
        <w:rPr>
          <w:rFonts w:eastAsia="Batang"/>
        </w:rPr>
        <w:t xml:space="preserve">  të energjisë elektrike </w:t>
      </w:r>
      <w:r w:rsidRPr="006662D0">
        <w:t xml:space="preserve">nga shoqëria </w:t>
      </w:r>
      <w:r>
        <w:t>“</w:t>
      </w:r>
      <w:r w:rsidRPr="006662D0">
        <w:t>KESH</w:t>
      </w:r>
      <w:r>
        <w:t xml:space="preserve">” </w:t>
      </w:r>
      <w:r w:rsidRPr="006662D0">
        <w:t>sh.a</w:t>
      </w:r>
      <w:r>
        <w:t>. për konsumatorët fundore pë</w:t>
      </w:r>
      <w:r w:rsidRPr="006662D0">
        <w:t>r vitin 2005 të jenë sipas tabelës bashkëlidhur këtij vendimi.</w:t>
      </w:r>
    </w:p>
    <w:p w:rsidR="00261A1F" w:rsidRPr="006662D0" w:rsidRDefault="00261A1F" w:rsidP="00261A1F">
      <w:pPr>
        <w:pStyle w:val="Paragrafi"/>
        <w:rPr>
          <w:rFonts w:eastAsia="Batang"/>
        </w:rPr>
      </w:pPr>
      <w:r>
        <w:rPr>
          <w:rFonts w:eastAsia="Batang"/>
        </w:rPr>
        <w:t xml:space="preserve">2. </w:t>
      </w:r>
      <w:r w:rsidRPr="006662D0">
        <w:rPr>
          <w:rFonts w:eastAsia="Batang"/>
        </w:rPr>
        <w:t xml:space="preserve">Ngarkohet shoqëria </w:t>
      </w:r>
      <w:r w:rsidRPr="006662D0">
        <w:t>KESH sh.a.  për zbatimin e këtij vendimi.</w:t>
      </w:r>
    </w:p>
    <w:p w:rsidR="00261A1F" w:rsidRDefault="00261A1F" w:rsidP="00261A1F">
      <w:pPr>
        <w:pStyle w:val="Paragrafi"/>
      </w:pPr>
      <w:r>
        <w:t>Ky vendim hyn në fuqi me 1 janar  2005 dhe botohet në</w:t>
      </w:r>
      <w:r w:rsidRPr="006662D0">
        <w:t xml:space="preserve"> Fletoren Zyrtare.</w:t>
      </w:r>
    </w:p>
    <w:p w:rsidR="00261A1F" w:rsidRPr="00793BE8" w:rsidRDefault="00261A1F" w:rsidP="00261A1F">
      <w:pPr>
        <w:pStyle w:val="Paragrafi"/>
        <w:rPr>
          <w:sz w:val="14"/>
        </w:rPr>
      </w:pPr>
    </w:p>
    <w:p w:rsidR="00261A1F" w:rsidRPr="006662D0" w:rsidRDefault="00261A1F" w:rsidP="00261A1F">
      <w:pPr>
        <w:pStyle w:val="Autoriteti"/>
        <w:keepNext w:val="0"/>
      </w:pPr>
      <w:r w:rsidRPr="006662D0">
        <w:t>KRYETARI I ERE-S</w:t>
      </w:r>
    </w:p>
    <w:p w:rsidR="00261A1F" w:rsidRPr="006662D0" w:rsidRDefault="00261A1F" w:rsidP="00261A1F">
      <w:pPr>
        <w:pStyle w:val="AutoritetiEmer"/>
      </w:pPr>
      <w:r w:rsidRPr="006662D0">
        <w:t>Pjetër Dema</w:t>
      </w:r>
    </w:p>
    <w:p w:rsidR="00261A1F" w:rsidRDefault="00261A1F" w:rsidP="00261A1F">
      <w:pPr>
        <w:pStyle w:val="TitulliTitull"/>
      </w:pPr>
      <w:r>
        <w:t>Çmimet e shitjes së enE</w:t>
      </w:r>
      <w:r w:rsidRPr="006662D0">
        <w:t>rgji</w:t>
      </w:r>
      <w:r>
        <w:t>së elektrike të aprovuara nga er</w:t>
      </w:r>
      <w:r w:rsidRPr="006662D0">
        <w:t xml:space="preserve">e </w:t>
      </w:r>
    </w:p>
    <w:p w:rsidR="00261A1F" w:rsidRPr="006662D0" w:rsidRDefault="00261A1F" w:rsidP="00261A1F">
      <w:pPr>
        <w:pStyle w:val="TitulliTitull"/>
      </w:pPr>
      <w:r w:rsidRPr="006662D0">
        <w:t>për vitin 2005</w:t>
      </w:r>
    </w:p>
    <w:p w:rsidR="00261A1F" w:rsidRPr="006662D0" w:rsidRDefault="00261A1F" w:rsidP="00261A1F">
      <w:pPr>
        <w:pStyle w:val="Paragrafi"/>
      </w:pPr>
    </w:p>
    <w:tbl>
      <w:tblPr>
        <w:tblW w:w="8320" w:type="dxa"/>
        <w:tblInd w:w="98" w:type="dxa"/>
        <w:tblLook w:val="0000" w:firstRow="0" w:lastRow="0" w:firstColumn="0" w:lastColumn="0" w:noHBand="0" w:noVBand="0"/>
      </w:tblPr>
      <w:tblGrid>
        <w:gridCol w:w="974"/>
        <w:gridCol w:w="6320"/>
        <w:gridCol w:w="1072"/>
      </w:tblGrid>
      <w:tr w:rsidR="00261A1F" w:rsidRPr="006662D0">
        <w:trPr>
          <w:trHeight w:val="51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Niveli i tensionit</w:t>
            </w:r>
          </w:p>
        </w:tc>
        <w:tc>
          <w:tcPr>
            <w:tcW w:w="6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Kategoritë e konsumatorë</w:t>
            </w:r>
            <w:r w:rsidRPr="006662D0">
              <w:t>ve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Cmimi ne leke/kWh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TL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Buxhetorë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8.30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</w:t>
            </w:r>
            <w:r w:rsidRPr="006662D0">
              <w:t>uxheto</w:t>
            </w:r>
            <w:r>
              <w:t>rë-Ujësjellës</w:t>
            </w:r>
            <w:r w:rsidRPr="006662D0"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6.00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 të tjerë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8.30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Privatë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8.30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Media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8.30</w:t>
            </w:r>
          </w:p>
        </w:tc>
      </w:tr>
      <w:tr w:rsidR="00261A1F" w:rsidRPr="006662D0">
        <w:trPr>
          <w:cantSplit/>
          <w:trHeight w:val="300"/>
        </w:trPr>
        <w:tc>
          <w:tcPr>
            <w:tcW w:w="96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Çmimi mesatar në tension të lartë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8.30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TM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Buxhetorë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9.40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 - Ujësjellës</w:t>
            </w:r>
            <w:r w:rsidRPr="006662D0"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7.00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 (nafta, kromi, bakri, plehra kimike, çimento, s</w:t>
            </w:r>
            <w:r w:rsidRPr="006662D0">
              <w:t>iderurgji)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8.60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J</w:t>
            </w:r>
            <w:r>
              <w:t>ob</w:t>
            </w:r>
            <w:r w:rsidRPr="006662D0">
              <w:t>uxh</w:t>
            </w:r>
            <w:r>
              <w:t>etorë furnizuar nga TM, matja në</w:t>
            </w:r>
            <w:r w:rsidRPr="006662D0">
              <w:t xml:space="preserve"> TM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10.50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</w:t>
            </w:r>
            <w:r w:rsidRPr="006662D0">
              <w:t>uxh</w:t>
            </w:r>
            <w:r>
              <w:t>etorë furnizuar nga TM, matja në</w:t>
            </w:r>
            <w:r w:rsidRPr="006662D0">
              <w:t xml:space="preserve"> TU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11.00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8A04A7" w:rsidRDefault="00261A1F" w:rsidP="00261A1F">
            <w:pPr>
              <w:pStyle w:val="Tabele"/>
            </w:pPr>
            <w:r w:rsidRPr="008A04A7">
              <w:t>Privatë të favorizuar-furra buke, prodhime mielli, stacione pompimi vaditje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7.00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Objekte kulti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7.00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Media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9.00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Pr</w:t>
            </w:r>
            <w:r>
              <w:t>ivatë furnizuar nga TM, matja në</w:t>
            </w:r>
            <w:r w:rsidRPr="006662D0">
              <w:t xml:space="preserve"> TM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10.00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Privatë furnizuar nga TM, matja në</w:t>
            </w:r>
            <w:r w:rsidRPr="006662D0">
              <w:t xml:space="preserve"> TU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10.50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>
              <w:rPr>
                <w:b/>
              </w:rPr>
              <w:t>Çmimi mesatar në tension t</w:t>
            </w:r>
            <w:r w:rsidRPr="008A04A7">
              <w:rPr>
                <w:b/>
                <w:bCs/>
              </w:rPr>
              <w:t>ë</w:t>
            </w:r>
            <w:r>
              <w:rPr>
                <w:b/>
              </w:rPr>
              <w:t xml:space="preserve"> mesë</w:t>
            </w:r>
            <w:r w:rsidRPr="00E7622E">
              <w:rPr>
                <w:b/>
              </w:rPr>
              <w:t>m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8.62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TU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Buxhetorë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10.00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Jobuxhetorë-Ujësjellës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7.50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 (nafta, kromi, bakri, plehra kimike, çimento, s</w:t>
            </w:r>
            <w:r w:rsidRPr="006662D0">
              <w:t>iderurgji)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9.50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Jobuxhetorë</w:t>
            </w:r>
            <w:r w:rsidRPr="006662D0">
              <w:t xml:space="preserve"> furnizuar nga rrjeti TU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12.00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8A04A7" w:rsidRDefault="00261A1F" w:rsidP="00261A1F">
            <w:pPr>
              <w:pStyle w:val="Tabele"/>
            </w:pPr>
            <w:r w:rsidRPr="008A04A7">
              <w:t>Privatë të favorizuar-furra buke, prodhime mielli, stacione pompimi vaditje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7.50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Objekte kulti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8.00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Privatë të</w:t>
            </w:r>
            <w:r w:rsidRPr="006662D0">
              <w:t xml:space="preserve"> zakonshem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12.00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Media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9.50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Konsumator</w:t>
            </w:r>
            <w:r w:rsidRPr="00E7622E">
              <w:rPr>
                <w:rFonts w:eastAsia="Batang"/>
                <w:b/>
              </w:rPr>
              <w:t>ë</w:t>
            </w:r>
            <w:r w:rsidRPr="00E7622E">
              <w:rPr>
                <w:b/>
              </w:rPr>
              <w:t>t familjarë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 5.95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>
              <w:t>(b) Me sasi të faturuar deri në 210 kWh në</w:t>
            </w:r>
            <w:r w:rsidRPr="006662D0">
              <w:t xml:space="preserve"> muaj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4.50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(e) Me sa</w:t>
            </w:r>
            <w:r>
              <w:t>si të</w:t>
            </w:r>
            <w:r w:rsidRPr="006662D0">
              <w:t xml:space="preserve"> faturuar mbi 210 k</w:t>
            </w:r>
            <w:r>
              <w:t>Wh në</w:t>
            </w:r>
            <w:r w:rsidRPr="006662D0">
              <w:t xml:space="preserve"> muaj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6662D0" w:rsidRDefault="00261A1F" w:rsidP="00261A1F">
            <w:pPr>
              <w:pStyle w:val="Tabele"/>
              <w:widowControl w:val="0"/>
            </w:pPr>
            <w:r w:rsidRPr="006662D0">
              <w:t>9.00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Çmimi mesatar në</w:t>
            </w:r>
            <w:r>
              <w:rPr>
                <w:b/>
              </w:rPr>
              <w:t xml:space="preserve"> tension të ulë</w:t>
            </w:r>
            <w:r w:rsidRPr="00E7622E">
              <w:rPr>
                <w:b/>
              </w:rPr>
              <w:t>t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6.62</w:t>
            </w:r>
          </w:p>
        </w:tc>
      </w:tr>
      <w:tr w:rsidR="00261A1F" w:rsidRPr="006662D0">
        <w:trPr>
          <w:cantSplit/>
          <w:trHeight w:val="270"/>
        </w:trPr>
        <w:tc>
          <w:tcPr>
            <w:tcW w:w="96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61A1F" w:rsidRPr="006662D0" w:rsidRDefault="00261A1F" w:rsidP="00261A1F">
            <w:pPr>
              <w:pStyle w:val="Tabele"/>
              <w:widowControl w:val="0"/>
            </w:pP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>
              <w:rPr>
                <w:b/>
              </w:rPr>
              <w:t>Çmimi mesatar i energjisë elektrike pë</w:t>
            </w:r>
            <w:r w:rsidRPr="00E7622E">
              <w:rPr>
                <w:b/>
              </w:rPr>
              <w:t>r KESH-in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61A1F" w:rsidRPr="00E7622E" w:rsidRDefault="00261A1F" w:rsidP="00261A1F">
            <w:pPr>
              <w:pStyle w:val="Tabele"/>
              <w:widowControl w:val="0"/>
              <w:rPr>
                <w:b/>
              </w:rPr>
            </w:pPr>
            <w:r w:rsidRPr="00E7622E">
              <w:rPr>
                <w:b/>
              </w:rPr>
              <w:t>7.01</w:t>
            </w:r>
          </w:p>
        </w:tc>
      </w:tr>
    </w:tbl>
    <w:p w:rsidR="00261A1F" w:rsidRPr="006662D0" w:rsidRDefault="00261A1F" w:rsidP="00261A1F">
      <w:pPr>
        <w:pStyle w:val="Paragrafi"/>
        <w:ind w:firstLine="0"/>
      </w:pPr>
    </w:p>
    <w:p w:rsidR="00261A1F" w:rsidRPr="006662D0" w:rsidRDefault="00261A1F" w:rsidP="00261A1F">
      <w:pPr>
        <w:pStyle w:val="Paragrafi"/>
      </w:pPr>
      <w:r w:rsidRPr="006662D0">
        <w:t>Sh</w:t>
      </w:r>
      <w:r w:rsidRPr="006662D0">
        <w:rPr>
          <w:rFonts w:eastAsia="Batang"/>
        </w:rPr>
        <w:t>ë</w:t>
      </w:r>
      <w:r w:rsidRPr="006662D0">
        <w:t>nim: Energjia e p</w:t>
      </w:r>
      <w:r w:rsidRPr="006662D0">
        <w:rPr>
          <w:rFonts w:eastAsia="Batang"/>
        </w:rPr>
        <w:t>ë</w:t>
      </w:r>
      <w:r w:rsidRPr="006662D0">
        <w:t>rdorur p</w:t>
      </w:r>
      <w:r w:rsidRPr="006662D0">
        <w:rPr>
          <w:rFonts w:eastAsia="Batang"/>
        </w:rPr>
        <w:t>ë</w:t>
      </w:r>
      <w:r>
        <w:t>r ambi</w:t>
      </w:r>
      <w:r w:rsidRPr="006662D0">
        <w:t>entet e p</w:t>
      </w:r>
      <w:r w:rsidRPr="006662D0">
        <w:rPr>
          <w:rFonts w:eastAsia="Batang"/>
        </w:rPr>
        <w:t>ë</w:t>
      </w:r>
      <w:r w:rsidRPr="006662D0">
        <w:t>rbashk</w:t>
      </w:r>
      <w:r w:rsidRPr="006662D0">
        <w:rPr>
          <w:rFonts w:eastAsia="Batang"/>
        </w:rPr>
        <w:t>ë</w:t>
      </w:r>
      <w:r w:rsidRPr="006662D0">
        <w:t>ta (ndriçim shkall</w:t>
      </w:r>
      <w:r w:rsidRPr="006662D0">
        <w:rPr>
          <w:rFonts w:eastAsia="Batang"/>
        </w:rPr>
        <w:t>ë</w:t>
      </w:r>
      <w:r w:rsidRPr="006662D0">
        <w:t>, ashensor, pomp</w:t>
      </w:r>
      <w:r w:rsidRPr="006662D0">
        <w:rPr>
          <w:rFonts w:eastAsia="Batang"/>
        </w:rPr>
        <w:t>ë</w:t>
      </w:r>
      <w:r>
        <w:t xml:space="preserve"> uji) do të</w:t>
      </w:r>
      <w:r w:rsidRPr="006662D0">
        <w:t xml:space="preserve"> faturohen me çmimin prej 4.5 lek</w:t>
      </w:r>
      <w:r w:rsidRPr="006662D0">
        <w:rPr>
          <w:rFonts w:eastAsia="Batang"/>
        </w:rPr>
        <w:t>ë</w:t>
      </w:r>
      <w:r w:rsidRPr="006662D0">
        <w:t xml:space="preserve">/kWh. </w:t>
      </w:r>
    </w:p>
    <w:p w:rsidR="00261A1F" w:rsidRPr="006662D0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261A1F" w:rsidRDefault="00261A1F" w:rsidP="00261A1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59F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1A1F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266FA5-2F23-4E1E-8B16-8B84E50A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A1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261A1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61A1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61A1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