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132" w:rsidRPr="003D3068" w:rsidRDefault="00205132" w:rsidP="00205132">
      <w:pPr>
        <w:pStyle w:val="Akti"/>
      </w:pPr>
      <w:bookmarkStart w:id="0" w:name="_GoBack"/>
      <w:bookmarkEnd w:id="0"/>
      <w:r>
        <w:t>VENDI</w:t>
      </w:r>
      <w:r w:rsidRPr="003D3068">
        <w:t>M</w:t>
      </w:r>
    </w:p>
    <w:p w:rsidR="00205132" w:rsidRPr="003D3068" w:rsidRDefault="00205132" w:rsidP="00205132">
      <w:pPr>
        <w:pStyle w:val="NumriData"/>
      </w:pPr>
      <w:r>
        <w:t>Nr.</w:t>
      </w:r>
      <w:r w:rsidRPr="003D3068">
        <w:t>22</w:t>
      </w:r>
      <w:r>
        <w:t>, datë 4.</w:t>
      </w:r>
      <w:r w:rsidRPr="003D3068">
        <w:t>5.2005</w:t>
      </w:r>
    </w:p>
    <w:p w:rsidR="00205132" w:rsidRPr="003D3068" w:rsidRDefault="00205132" w:rsidP="00205132">
      <w:pPr>
        <w:pStyle w:val="Paragrafi"/>
        <w:rPr>
          <w:lang w:val="it-IT"/>
        </w:rPr>
      </w:pPr>
    </w:p>
    <w:p w:rsidR="00205132" w:rsidRPr="003D3068" w:rsidRDefault="00205132" w:rsidP="00205132">
      <w:pPr>
        <w:pStyle w:val="Titulli"/>
      </w:pPr>
      <w:r w:rsidRPr="003D3068">
        <w:t>PËR PËRCAKTIMIN E ÇMIMIT TË SHITJES SË ENERGJISË ELEKTRIKE, N</w:t>
      </w:r>
      <w:r>
        <w:t>GA SHOQËRIA “WONDER - POWER” SHA</w:t>
      </w:r>
    </w:p>
    <w:p w:rsidR="00205132" w:rsidRPr="003D3068" w:rsidRDefault="00205132" w:rsidP="00205132">
      <w:pPr>
        <w:pStyle w:val="Paragrafi"/>
        <w:rPr>
          <w:lang w:val="it-IT"/>
        </w:rPr>
      </w:pPr>
    </w:p>
    <w:p w:rsidR="00205132" w:rsidRPr="003D3068" w:rsidRDefault="00205132" w:rsidP="00205132">
      <w:pPr>
        <w:pStyle w:val="Paragrafi"/>
        <w:rPr>
          <w:lang w:val="it-IT"/>
        </w:rPr>
      </w:pPr>
      <w:r>
        <w:rPr>
          <w:lang w:val="it-IT"/>
        </w:rPr>
        <w:t>Në mbështetje të neneve 9, 8, pika 2 ge</w:t>
      </w:r>
      <w:r w:rsidRPr="003D3068">
        <w:rPr>
          <w:lang w:val="it-IT"/>
        </w:rPr>
        <w:t>rma b</w:t>
      </w:r>
      <w:r>
        <w:rPr>
          <w:lang w:val="it-IT"/>
        </w:rPr>
        <w:t>, dhe 26 të ligjit n</w:t>
      </w:r>
      <w:r w:rsidRPr="003D3068">
        <w:rPr>
          <w:lang w:val="it-IT"/>
        </w:rPr>
        <w:t>r.9072</w:t>
      </w:r>
      <w:r>
        <w:rPr>
          <w:lang w:val="it-IT"/>
        </w:rPr>
        <w:t>,</w:t>
      </w:r>
      <w:r w:rsidRPr="003D3068">
        <w:rPr>
          <w:lang w:val="it-IT"/>
        </w:rPr>
        <w:t xml:space="preserve"> dat</w:t>
      </w:r>
      <w:r w:rsidRPr="00692C6D">
        <w:rPr>
          <w:rFonts w:ascii="Times New Roman" w:hAnsi="Times New Roman"/>
        </w:rPr>
        <w:t>ё</w:t>
      </w:r>
      <w:r>
        <w:rPr>
          <w:lang w:val="it-IT"/>
        </w:rPr>
        <w:t xml:space="preserve"> 22.</w:t>
      </w:r>
      <w:r w:rsidRPr="003D3068">
        <w:rPr>
          <w:lang w:val="it-IT"/>
        </w:rPr>
        <w:t>5.2003 “P</w:t>
      </w:r>
      <w:r w:rsidRPr="00692C6D">
        <w:rPr>
          <w:rFonts w:ascii="Times New Roman" w:hAnsi="Times New Roman"/>
        </w:rPr>
        <w:t>ё</w:t>
      </w:r>
      <w:r>
        <w:rPr>
          <w:lang w:val="it-IT"/>
        </w:rPr>
        <w:t>r sektorin e e</w:t>
      </w:r>
      <w:r w:rsidRPr="003D3068">
        <w:rPr>
          <w:lang w:val="it-IT"/>
        </w:rPr>
        <w:t>nergjis</w:t>
      </w:r>
      <w:r w:rsidRPr="00692C6D">
        <w:rPr>
          <w:rFonts w:ascii="Times New Roman" w:hAnsi="Times New Roman"/>
        </w:rPr>
        <w:t>ё</w:t>
      </w:r>
      <w:r>
        <w:rPr>
          <w:lang w:val="it-IT"/>
        </w:rPr>
        <w:t xml:space="preserve"> elektrike</w:t>
      </w:r>
      <w:r w:rsidRPr="003D3068">
        <w:rPr>
          <w:lang w:val="it-IT"/>
        </w:rPr>
        <w:t xml:space="preserve">”, Bordi </w:t>
      </w:r>
      <w:r>
        <w:rPr>
          <w:lang w:val="it-IT"/>
        </w:rPr>
        <w:t xml:space="preserve">i </w:t>
      </w:r>
      <w:r w:rsidRPr="003D3068">
        <w:rPr>
          <w:lang w:val="it-IT"/>
        </w:rPr>
        <w:t>Komisioner</w:t>
      </w:r>
      <w:r w:rsidRPr="00692C6D">
        <w:rPr>
          <w:rFonts w:ascii="Times New Roman" w:hAnsi="Times New Roman"/>
        </w:rPr>
        <w:t>ё</w:t>
      </w:r>
      <w:r w:rsidRPr="003D3068">
        <w:rPr>
          <w:lang w:val="it-IT"/>
        </w:rPr>
        <w:t>ve t</w:t>
      </w:r>
      <w:r w:rsidRPr="00692C6D">
        <w:rPr>
          <w:rFonts w:ascii="Times New Roman" w:hAnsi="Times New Roman"/>
        </w:rPr>
        <w:t>ё</w:t>
      </w:r>
      <w:r>
        <w:rPr>
          <w:lang w:val="it-IT"/>
        </w:rPr>
        <w:t xml:space="preserve"> ERE–s, në mbledhjen e tij të datës 4.</w:t>
      </w:r>
      <w:r w:rsidRPr="003D3068">
        <w:rPr>
          <w:lang w:val="it-IT"/>
        </w:rPr>
        <w:t>5.2005, pasi shqyrtoi aplikimin e paraqit</w:t>
      </w:r>
      <w:r>
        <w:rPr>
          <w:lang w:val="it-IT"/>
        </w:rPr>
        <w:t>ur nga shoqëria “WONDER – POWER”</w:t>
      </w:r>
      <w:r w:rsidRPr="003D3068">
        <w:rPr>
          <w:lang w:val="it-IT"/>
        </w:rPr>
        <w:t xml:space="preserve"> sh.a</w:t>
      </w:r>
      <w:r>
        <w:rPr>
          <w:lang w:val="it-IT"/>
        </w:rPr>
        <w:t>.</w:t>
      </w:r>
      <w:r w:rsidRPr="003D3068">
        <w:rPr>
          <w:lang w:val="it-IT"/>
        </w:rPr>
        <w:t xml:space="preserve">,  për përcaktimin e çmimit të shitjes së energjisë elektrike për HEC-in Bogovë, </w:t>
      </w:r>
    </w:p>
    <w:p w:rsidR="00205132" w:rsidRPr="003D3068" w:rsidRDefault="00205132" w:rsidP="00205132">
      <w:pPr>
        <w:pStyle w:val="Paragrafi"/>
        <w:rPr>
          <w:lang w:val="it-IT"/>
        </w:rPr>
      </w:pPr>
    </w:p>
    <w:p w:rsidR="00205132" w:rsidRPr="00CE0A82" w:rsidRDefault="00205132" w:rsidP="00205132">
      <w:pPr>
        <w:pStyle w:val="VENDOSI"/>
      </w:pPr>
      <w:r>
        <w:t>Vendosi</w:t>
      </w:r>
      <w:r w:rsidRPr="00692C6D">
        <w:t>:</w:t>
      </w:r>
    </w:p>
    <w:p w:rsidR="00205132" w:rsidRPr="00692C6D" w:rsidRDefault="00205132" w:rsidP="00205132">
      <w:pPr>
        <w:pStyle w:val="Paragrafi"/>
        <w:rPr>
          <w:rFonts w:eastAsia="Batang"/>
        </w:rPr>
      </w:pPr>
    </w:p>
    <w:p w:rsidR="00205132" w:rsidRPr="00692C6D" w:rsidRDefault="00205132" w:rsidP="00205132">
      <w:pPr>
        <w:pStyle w:val="Paragrafi"/>
      </w:pPr>
      <w:r>
        <w:rPr>
          <w:rFonts w:eastAsia="Batang"/>
        </w:rPr>
        <w:t xml:space="preserve">1. </w:t>
      </w:r>
      <w:r w:rsidRPr="00692C6D">
        <w:rPr>
          <w:rFonts w:eastAsia="Batang"/>
        </w:rPr>
        <w:t>Çmimi i shitjes së energjisë elektrike të prodhuar nga shoqëria “WONDER - POWER” sh.a</w:t>
      </w:r>
      <w:r>
        <w:rPr>
          <w:rFonts w:eastAsia="Batang"/>
        </w:rPr>
        <w:t>.</w:t>
      </w:r>
      <w:r w:rsidRPr="00692C6D">
        <w:rPr>
          <w:rFonts w:eastAsia="Batang"/>
        </w:rPr>
        <w:t xml:space="preserve">, për HEC-in </w:t>
      </w:r>
      <w:r>
        <w:rPr>
          <w:rFonts w:eastAsia="Batang"/>
        </w:rPr>
        <w:t>Bogovë, për periudhën 1.1.2005–</w:t>
      </w:r>
      <w:r w:rsidRPr="00692C6D">
        <w:rPr>
          <w:rFonts w:eastAsia="Batang"/>
        </w:rPr>
        <w:t>31.12.2005, të jetë 5,85 lekë/kWh.</w:t>
      </w:r>
    </w:p>
    <w:p w:rsidR="00205132" w:rsidRPr="00692C6D" w:rsidRDefault="00205132" w:rsidP="00205132">
      <w:pPr>
        <w:pStyle w:val="Paragrafi"/>
      </w:pPr>
      <w:r w:rsidRPr="00692C6D">
        <w:rPr>
          <w:rFonts w:eastAsia="Batang"/>
        </w:rPr>
        <w:t>Ngarkohet shoqëria “WONDER - POWER” sh.a</w:t>
      </w:r>
      <w:r>
        <w:rPr>
          <w:rFonts w:eastAsia="Batang"/>
        </w:rPr>
        <w:t>.</w:t>
      </w:r>
      <w:r w:rsidRPr="00692C6D">
        <w:rPr>
          <w:rFonts w:eastAsia="Batang"/>
        </w:rPr>
        <w:t xml:space="preserve"> për zbatimin e këtij vendimi.</w:t>
      </w:r>
    </w:p>
    <w:p w:rsidR="00205132" w:rsidRPr="00692C6D" w:rsidRDefault="00205132" w:rsidP="00205132">
      <w:pPr>
        <w:pStyle w:val="Paragrafi"/>
      </w:pPr>
      <w:r w:rsidRPr="00692C6D">
        <w:t>Ky vendim hyn në fuqi menjëherë dhe botohet në Fletoren Zyrtare.</w:t>
      </w:r>
    </w:p>
    <w:p w:rsidR="00205132" w:rsidRPr="00692C6D" w:rsidRDefault="00205132" w:rsidP="00205132">
      <w:pPr>
        <w:pStyle w:val="Paragrafi"/>
        <w:ind w:firstLine="0"/>
      </w:pPr>
    </w:p>
    <w:p w:rsidR="00205132" w:rsidRPr="00692C6D" w:rsidRDefault="00205132" w:rsidP="00205132">
      <w:pPr>
        <w:pStyle w:val="Autoriteti"/>
      </w:pPr>
      <w:r w:rsidRPr="00692C6D">
        <w:t>KRYETARI I ERE-S</w:t>
      </w:r>
    </w:p>
    <w:p w:rsidR="00205132" w:rsidRPr="00692C6D" w:rsidRDefault="00205132" w:rsidP="00205132">
      <w:pPr>
        <w:pStyle w:val="AutoritetiEmer"/>
      </w:pPr>
      <w:r w:rsidRPr="00692C6D">
        <w:t>Pjetër Dema</w:t>
      </w:r>
    </w:p>
    <w:p w:rsidR="00205132" w:rsidRDefault="00205132" w:rsidP="0020513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93194"/>
    <w:rsid w:val="001A58B2"/>
    <w:rsid w:val="001C7978"/>
    <w:rsid w:val="001D7C94"/>
    <w:rsid w:val="001E3F0B"/>
    <w:rsid w:val="00205132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034A17-A7AB-4CD6-B954-E67A7883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