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06F7" w:rsidRPr="00822A3C" w:rsidRDefault="002906F7" w:rsidP="002906F7">
      <w:pPr>
        <w:pStyle w:val="Akti"/>
        <w:keepNext w:val="0"/>
      </w:pPr>
      <w:bookmarkStart w:id="0" w:name="_GoBack"/>
      <w:bookmarkEnd w:id="0"/>
      <w:r>
        <w:t>VENDI</w:t>
      </w:r>
      <w:r w:rsidRPr="00822A3C">
        <w:t>M</w:t>
      </w:r>
    </w:p>
    <w:p w:rsidR="002906F7" w:rsidRPr="00822A3C" w:rsidRDefault="002906F7" w:rsidP="002906F7">
      <w:pPr>
        <w:pStyle w:val="NumriData"/>
        <w:keepNext w:val="0"/>
      </w:pPr>
      <w:r>
        <w:t xml:space="preserve">Nr.45, datë </w:t>
      </w:r>
      <w:r w:rsidRPr="00822A3C">
        <w:t>31.8.2005</w:t>
      </w:r>
    </w:p>
    <w:p w:rsidR="002906F7" w:rsidRPr="00822A3C" w:rsidRDefault="002906F7" w:rsidP="002906F7">
      <w:pPr>
        <w:pStyle w:val="Paragrafi"/>
      </w:pPr>
    </w:p>
    <w:p w:rsidR="002906F7" w:rsidRPr="00822A3C" w:rsidRDefault="002906F7" w:rsidP="002906F7">
      <w:pPr>
        <w:pStyle w:val="Titulli"/>
        <w:keepNext w:val="0"/>
      </w:pPr>
      <w:r w:rsidRPr="00822A3C">
        <w:t>PËR MOSPRANIMIN PËR SHQYRTIM TË  NJOFTIMIT PËR PARAQITJEN E APLIKIMIT PËR NDËRTIMIN DHE INSTALIMIN E H/C TË</w:t>
      </w:r>
      <w:r>
        <w:t xml:space="preserve"> RI NGA SHOQËRIA “HIDROINVEST” SHP</w:t>
      </w:r>
      <w:r w:rsidRPr="00822A3C">
        <w:t>K</w:t>
      </w:r>
    </w:p>
    <w:p w:rsidR="002906F7" w:rsidRDefault="002906F7" w:rsidP="002906F7">
      <w:pPr>
        <w:pStyle w:val="Paragrafi"/>
      </w:pPr>
    </w:p>
    <w:p w:rsidR="002906F7" w:rsidRPr="00822A3C" w:rsidRDefault="002906F7" w:rsidP="002906F7">
      <w:pPr>
        <w:pStyle w:val="BazLigjPropozues"/>
        <w:keepNext w:val="0"/>
      </w:pPr>
      <w:r w:rsidRPr="00822A3C">
        <w:t>Në mbështetje të nenit 9, nenit 13 pika 1, g</w:t>
      </w:r>
      <w:r>
        <w:t>erma  a, nenit 15 pika 1 të ligjit n</w:t>
      </w:r>
      <w:r w:rsidRPr="00822A3C">
        <w:t>r.9072, dat</w:t>
      </w:r>
      <w:r w:rsidRPr="00822A3C">
        <w:rPr>
          <w:rFonts w:ascii="Times New Roman" w:hAnsi="Times New Roman"/>
        </w:rPr>
        <w:t>ё</w:t>
      </w:r>
      <w:r>
        <w:t xml:space="preserve"> 22.</w:t>
      </w:r>
      <w:r w:rsidRPr="00822A3C">
        <w:t>5.2003 “P</w:t>
      </w:r>
      <w:r w:rsidRPr="00822A3C">
        <w:rPr>
          <w:rFonts w:ascii="Times New Roman" w:hAnsi="Times New Roman"/>
        </w:rPr>
        <w:t>ё</w:t>
      </w:r>
      <w:r>
        <w:t>r sektorin e e</w:t>
      </w:r>
      <w:r w:rsidRPr="00822A3C">
        <w:t>nergjis</w:t>
      </w:r>
      <w:r w:rsidRPr="00822A3C">
        <w:rPr>
          <w:rFonts w:ascii="Times New Roman" w:hAnsi="Times New Roman"/>
        </w:rPr>
        <w:t>ё</w:t>
      </w:r>
      <w:r>
        <w:t xml:space="preserve"> e</w:t>
      </w:r>
      <w:r w:rsidRPr="00822A3C">
        <w:t>lekt</w:t>
      </w:r>
      <w:r>
        <w:t>rike ”, të nenit 11 pika 2  të ligjit nr.</w:t>
      </w:r>
      <w:r w:rsidRPr="00822A3C">
        <w:t>7973</w:t>
      </w:r>
      <w:r>
        <w:t>, datë 25.7.1995 “Për konc</w:t>
      </w:r>
      <w:r w:rsidRPr="00822A3C">
        <w:t>ensionet dhe pjes</w:t>
      </w:r>
      <w:r>
        <w:t>ë</w:t>
      </w:r>
      <w:r w:rsidRPr="00822A3C">
        <w:t>marrjen e sektorit privat në shërb</w:t>
      </w:r>
      <w:r>
        <w:t>imet publike dhe infrastrukturë”,</w:t>
      </w:r>
      <w:r w:rsidRPr="00822A3C">
        <w:t xml:space="preserve"> me nd</w:t>
      </w:r>
      <w:r>
        <w:t>ryshimet përkatëse, si dhe të  v</w:t>
      </w:r>
      <w:r w:rsidRPr="00822A3C">
        <w:t xml:space="preserve">endimit të Bordit </w:t>
      </w:r>
      <w:r>
        <w:t>të Komisionerëve nr.</w:t>
      </w:r>
      <w:r w:rsidRPr="00822A3C">
        <w:t>26</w:t>
      </w:r>
      <w:r>
        <w:t>, datë 13.</w:t>
      </w:r>
      <w:r w:rsidRPr="00822A3C">
        <w:t xml:space="preserve">5.2004 “Për miratimin e </w:t>
      </w:r>
      <w:r>
        <w:t>rregullave të praktikës dhe procedurave të ERE-s</w:t>
      </w:r>
      <w:r w:rsidRPr="00822A3C">
        <w:t>”</w:t>
      </w:r>
      <w:r>
        <w:t>,</w:t>
      </w:r>
      <w:r w:rsidRPr="00822A3C">
        <w:t xml:space="preserve"> me ndryshimet përkatëse, neni 11; Bordi i  Komisioner</w:t>
      </w:r>
      <w:r w:rsidRPr="00822A3C">
        <w:rPr>
          <w:rFonts w:ascii="Times New Roman" w:hAnsi="Times New Roman"/>
        </w:rPr>
        <w:t>ё</w:t>
      </w:r>
      <w:r w:rsidRPr="00822A3C">
        <w:rPr>
          <w:rFonts w:cs="CG Times"/>
        </w:rPr>
        <w:t>ve t</w:t>
      </w:r>
      <w:r w:rsidRPr="00822A3C">
        <w:rPr>
          <w:rFonts w:ascii="Times New Roman" w:hAnsi="Times New Roman"/>
        </w:rPr>
        <w:t>ё</w:t>
      </w:r>
      <w:r>
        <w:rPr>
          <w:rFonts w:cs="CG Times"/>
        </w:rPr>
        <w:t xml:space="preserve"> ERE–</w:t>
      </w:r>
      <w:r w:rsidRPr="00822A3C">
        <w:rPr>
          <w:rFonts w:cs="CG Times"/>
        </w:rPr>
        <w:t xml:space="preserve">s, në mbledhjen e tij të datës </w:t>
      </w:r>
      <w:r>
        <w:t>31.</w:t>
      </w:r>
      <w:r w:rsidRPr="00822A3C">
        <w:t xml:space="preserve">8.2005, pasi shqyrtoi njoftimin për paraqitjen e aplikimit për ndërtimin dhe instalimin e H/C të ri  </w:t>
      </w:r>
      <w:r>
        <w:t>nga shoqëria Hidroinvest sh.p.k.,</w:t>
      </w:r>
    </w:p>
    <w:p w:rsidR="002906F7" w:rsidRDefault="002906F7" w:rsidP="002906F7">
      <w:pPr>
        <w:pStyle w:val="VENDOSI"/>
        <w:keepNext w:val="0"/>
      </w:pPr>
    </w:p>
    <w:p w:rsidR="002906F7" w:rsidRPr="00822A3C" w:rsidRDefault="002906F7" w:rsidP="002906F7">
      <w:pPr>
        <w:pStyle w:val="VENDOSI"/>
        <w:keepNext w:val="0"/>
      </w:pPr>
      <w:r>
        <w:t>VENDOSI</w:t>
      </w:r>
      <w:r w:rsidRPr="00822A3C">
        <w:t>:</w:t>
      </w:r>
    </w:p>
    <w:p w:rsidR="002906F7" w:rsidRPr="00822A3C" w:rsidRDefault="002906F7" w:rsidP="002906F7">
      <w:pPr>
        <w:pStyle w:val="Paragrafi"/>
        <w:rPr>
          <w:rFonts w:eastAsia="Batang"/>
        </w:rPr>
      </w:pPr>
    </w:p>
    <w:p w:rsidR="002906F7" w:rsidRPr="00822A3C" w:rsidRDefault="002906F7" w:rsidP="002906F7">
      <w:pPr>
        <w:pStyle w:val="Paragrafi"/>
      </w:pPr>
      <w:r>
        <w:t xml:space="preserve">1. </w:t>
      </w:r>
      <w:r w:rsidRPr="00822A3C">
        <w:t>Për mospranimin për  shqyrtim të njoftimit për paraqitjen e aplikimit për ndërtimin dhe instalimin e H/C të ri nga shoqëria Hidroinvest sh.p.k</w:t>
      </w:r>
      <w:r>
        <w:t>.</w:t>
      </w:r>
      <w:r w:rsidRPr="00822A3C">
        <w:t>, pasi njoftimi dhe aplikimi d</w:t>
      </w:r>
      <w:r>
        <w:t>uhet të kryhen nga shoqëria konc</w:t>
      </w:r>
      <w:r w:rsidRPr="00822A3C">
        <w:t>ensionare në zbatim të</w:t>
      </w:r>
      <w:r>
        <w:t xml:space="preserve"> nenit 4 të marrëveshjes së konc</w:t>
      </w:r>
      <w:r w:rsidRPr="00822A3C">
        <w:t>ensionit miratuar me vend</w:t>
      </w:r>
      <w:r>
        <w:t>imin e Këshillit të Ministrave n</w:t>
      </w:r>
      <w:r w:rsidRPr="00822A3C">
        <w:t>r</w:t>
      </w:r>
      <w:r>
        <w:t>.</w:t>
      </w:r>
      <w:r w:rsidRPr="00822A3C">
        <w:t>565</w:t>
      </w:r>
      <w:r>
        <w:t>, datë 12.</w:t>
      </w:r>
      <w:r w:rsidRPr="00822A3C">
        <w:t>8.2005.</w:t>
      </w:r>
    </w:p>
    <w:p w:rsidR="002906F7" w:rsidRPr="00822A3C" w:rsidRDefault="002906F7" w:rsidP="002906F7">
      <w:pPr>
        <w:pStyle w:val="Paragrafi"/>
      </w:pPr>
      <w:r>
        <w:t xml:space="preserve">2. </w:t>
      </w:r>
      <w:r w:rsidRPr="00822A3C">
        <w:t xml:space="preserve">Ngarkohet Departamenti i Çështjeve Ligjore dhe </w:t>
      </w:r>
      <w:r>
        <w:t xml:space="preserve">i </w:t>
      </w:r>
      <w:r w:rsidRPr="00822A3C">
        <w:t>Mar</w:t>
      </w:r>
      <w:r>
        <w:t>rë</w:t>
      </w:r>
      <w:r w:rsidRPr="00822A3C">
        <w:t>dhënieve me Pub</w:t>
      </w:r>
      <w:r>
        <w:t>likun dhe Departamenti i Licenc</w:t>
      </w:r>
      <w:r w:rsidRPr="00822A3C">
        <w:t>ave dhe Monitorimit të njoftojnë shoqërinë Hidroinvest sh.p.k</w:t>
      </w:r>
      <w:r>
        <w:t>. dhe ta</w:t>
      </w:r>
      <w:r w:rsidRPr="00822A3C">
        <w:t xml:space="preserve"> informojnë atë për plotësimin e dokumentacioni</w:t>
      </w:r>
      <w:r>
        <w:t>t të nevojshëm nga shoqëria konc</w:t>
      </w:r>
      <w:r w:rsidRPr="00822A3C">
        <w:t>ensionare sipas pikës 1 të këtij vendimi.</w:t>
      </w:r>
    </w:p>
    <w:p w:rsidR="002906F7" w:rsidRPr="00822A3C" w:rsidRDefault="002906F7" w:rsidP="002906F7">
      <w:pPr>
        <w:pStyle w:val="Paragrafi"/>
      </w:pPr>
      <w:r w:rsidRPr="00822A3C">
        <w:t>Ky vendim hyn në fuqi menjëherë dhe botohet në Fletoren Zyrtare</w:t>
      </w:r>
      <w:r>
        <w:t>.</w:t>
      </w:r>
      <w:r w:rsidRPr="00822A3C">
        <w:t xml:space="preserve"> </w:t>
      </w:r>
    </w:p>
    <w:p w:rsidR="002906F7" w:rsidRPr="00822A3C" w:rsidRDefault="002906F7" w:rsidP="002906F7">
      <w:pPr>
        <w:pStyle w:val="Paragrafi"/>
      </w:pPr>
    </w:p>
    <w:p w:rsidR="002906F7" w:rsidRPr="00822A3C" w:rsidRDefault="002906F7" w:rsidP="002906F7">
      <w:pPr>
        <w:pStyle w:val="Autoriteti"/>
        <w:keepNext w:val="0"/>
      </w:pPr>
      <w:r w:rsidRPr="00822A3C">
        <w:t>KRYETARI I ERE-S</w:t>
      </w:r>
    </w:p>
    <w:p w:rsidR="002906F7" w:rsidRPr="00822A3C" w:rsidRDefault="002906F7" w:rsidP="002906F7">
      <w:pPr>
        <w:pStyle w:val="AutoritetiEmer"/>
      </w:pPr>
      <w:r w:rsidRPr="00822A3C">
        <w:t>Pjetër Dema</w:t>
      </w:r>
    </w:p>
    <w:p w:rsidR="002906F7" w:rsidRDefault="002906F7" w:rsidP="002906F7">
      <w:pPr>
        <w:pStyle w:val="Paragrafi"/>
      </w:pPr>
    </w:p>
    <w:p w:rsidR="002906F7" w:rsidRDefault="002906F7" w:rsidP="002906F7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906F7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29A2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4037EE9-157D-40D4-AA5D-07A004886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239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1602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2019-03-16T18:03:00Z</dcterms:created>
  <dcterms:modified xsi:type="dcterms:W3CDTF">2019-03-16T18:03:00Z</dcterms:modified>
</cp:coreProperties>
</file>