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8D6" w:rsidRPr="00F93B41" w:rsidRDefault="002F08D6" w:rsidP="002F08D6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2F08D6" w:rsidRPr="00F93B41" w:rsidRDefault="002F08D6" w:rsidP="002F08D6">
      <w:pPr>
        <w:pStyle w:val="NumriData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Nr.62, datë 2.11.2005</w:t>
      </w: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</w:p>
    <w:p w:rsidR="002F08D6" w:rsidRPr="00F93B41" w:rsidRDefault="002F08D6" w:rsidP="002F08D6">
      <w:pPr>
        <w:pStyle w:val="Titull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PËR FILLIMIN E PROCEDURAVE  TË SHQYRTIMIT  </w:t>
      </w: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</w:p>
    <w:p w:rsidR="002F08D6" w:rsidRPr="00F93B41" w:rsidRDefault="002F08D6" w:rsidP="002F08D6">
      <w:pPr>
        <w:pStyle w:val="BazLigjPropozues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9 dhe nenit 26 pika 1 të ligjit nr.9072, dat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 xml:space="preserve"> 22.05.2003 “P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>r sektorin e energjis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 xml:space="preserve"> elektrike ”, si dhe të  vendimit të Bordit të Komisionerëve nr. 26, datë 13.05.2004 “Për miratimin e rregullave të praktikës dhe procedurave të ERE-s”, me ndryshimet përkatëse, neni 11, germa A dhe neni 22, Bordi i  Komisioner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>ve, në mbledhjen e tij të datës 2.11.2005, pasi shqyrtoi kërkesën e paraqitur nga shoqëria WTS Energji sh.p.k., për përcaktimin e çmimit të shitjes së energjisë elektrike,</w:t>
      </w: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</w:p>
    <w:p w:rsidR="002F08D6" w:rsidRPr="00F93B41" w:rsidRDefault="002F08D6" w:rsidP="002F08D6">
      <w:pPr>
        <w:pStyle w:val="VENDOS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2F08D6" w:rsidRPr="00F93B41" w:rsidRDefault="002F08D6" w:rsidP="002F08D6">
      <w:pPr>
        <w:pStyle w:val="Paragrafi"/>
        <w:ind w:firstLine="0"/>
        <w:rPr>
          <w:rFonts w:eastAsia="Batang"/>
          <w:sz w:val="21"/>
          <w:szCs w:val="21"/>
          <w:lang w:val="it-IT"/>
        </w:rPr>
      </w:pP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1. Fillimin e procedurave për shqyrtimin e aplikimit, për përcaktimin e çmimit të energjisë elektrike, për shoqërinë WTS Energji sh.p.k. </w:t>
      </w: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2. Ngarkohet Departamenti i Tarifave dhe Çmimeve për zbatimin e këtij vendimi, dhe të informojë shoqërinë WTS Energji sh.p.k. për plotësimin e dokumentacionit të nevojshëm, në zbatim të rregullave të praktikës dhe procedurave të ERE-s, si dhe vendimit nr.60, datë 29.12.2005 të Bordit të Komisionerëve “ Për miratimin e të dhënave bazë në lidhje me aplikimin për çmimin e shitjes së energjisë elektrike nga prodhuesit e vegjël”.</w:t>
      </w: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2F08D6" w:rsidRPr="00F93B41" w:rsidRDefault="002F08D6" w:rsidP="002F08D6">
      <w:pPr>
        <w:pStyle w:val="Paragrafi"/>
        <w:rPr>
          <w:sz w:val="21"/>
          <w:szCs w:val="21"/>
          <w:lang w:val="it-IT"/>
        </w:rPr>
      </w:pPr>
    </w:p>
    <w:p w:rsidR="002F08D6" w:rsidRPr="00F93B41" w:rsidRDefault="002F08D6" w:rsidP="002F08D6">
      <w:pPr>
        <w:pStyle w:val="Autoritet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KRYETARI I ERE-S</w:t>
      </w:r>
    </w:p>
    <w:p w:rsidR="002F08D6" w:rsidRPr="00F93B41" w:rsidRDefault="002F08D6" w:rsidP="002F08D6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Pjetër Dema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5BEF"/>
    <w:rsid w:val="002542F9"/>
    <w:rsid w:val="002C6BAB"/>
    <w:rsid w:val="002D303F"/>
    <w:rsid w:val="002F08D6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B4866-CA48-4EC7-92E9-D4A9673B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F08D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