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7C8" w:rsidRPr="00B83025" w:rsidRDefault="000837C8" w:rsidP="000837C8">
      <w:pPr>
        <w:pStyle w:val="Akti"/>
        <w:keepNext w:val="0"/>
      </w:pPr>
      <w:bookmarkStart w:id="0" w:name="_GoBack"/>
      <w:bookmarkEnd w:id="0"/>
      <w:r>
        <w:t>VENDI</w:t>
      </w:r>
      <w:r w:rsidRPr="00B83025">
        <w:t>M</w:t>
      </w:r>
    </w:p>
    <w:p w:rsidR="000837C8" w:rsidRDefault="000837C8" w:rsidP="000837C8">
      <w:pPr>
        <w:pStyle w:val="NumriData"/>
        <w:keepNext w:val="0"/>
      </w:pPr>
      <w:r w:rsidRPr="00B83025">
        <w:t>Nr.39</w:t>
      </w:r>
      <w:r>
        <w:t>, datë 14.</w:t>
      </w:r>
      <w:r w:rsidRPr="00B83025">
        <w:t>7.2006</w:t>
      </w:r>
    </w:p>
    <w:p w:rsidR="000837C8" w:rsidRPr="00B83025" w:rsidRDefault="000837C8" w:rsidP="000837C8">
      <w:pPr>
        <w:pStyle w:val="Paragrafi"/>
        <w:rPr>
          <w:sz w:val="21"/>
          <w:szCs w:val="21"/>
        </w:rPr>
      </w:pPr>
    </w:p>
    <w:p w:rsidR="000837C8" w:rsidRPr="00B83025" w:rsidRDefault="000837C8" w:rsidP="000837C8">
      <w:pPr>
        <w:pStyle w:val="Titulli"/>
        <w:keepNext w:val="0"/>
      </w:pPr>
      <w:r w:rsidRPr="00B83025">
        <w:t>P</w:t>
      </w:r>
      <w:r>
        <w:t>ËR MOS</w:t>
      </w:r>
      <w:r w:rsidRPr="00B83025">
        <w:t>FILLIMIN E PROCEDURAVE TË SHQYRTIMIT</w:t>
      </w:r>
    </w:p>
    <w:p w:rsidR="000837C8" w:rsidRPr="00B83025" w:rsidRDefault="000837C8" w:rsidP="000837C8">
      <w:pPr>
        <w:pStyle w:val="Paragrafi"/>
        <w:ind w:firstLine="0"/>
        <w:rPr>
          <w:sz w:val="21"/>
          <w:szCs w:val="21"/>
        </w:rPr>
      </w:pPr>
    </w:p>
    <w:p w:rsidR="000837C8" w:rsidRPr="00B83025" w:rsidRDefault="000837C8" w:rsidP="000837C8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Në mbështetje të nenit 9, nenit 13,</w:t>
      </w:r>
      <w:r>
        <w:rPr>
          <w:sz w:val="21"/>
          <w:szCs w:val="21"/>
        </w:rPr>
        <w:t xml:space="preserve"> pika 1</w:t>
      </w:r>
      <w:r w:rsidRPr="00B83025">
        <w:rPr>
          <w:sz w:val="21"/>
          <w:szCs w:val="21"/>
        </w:rPr>
        <w:t xml:space="preserve"> germa d, të l</w:t>
      </w:r>
      <w:r>
        <w:rPr>
          <w:sz w:val="21"/>
          <w:szCs w:val="21"/>
        </w:rPr>
        <w:t>igjit n</w:t>
      </w:r>
      <w:r w:rsidRPr="00B83025">
        <w:rPr>
          <w:sz w:val="21"/>
          <w:szCs w:val="21"/>
        </w:rPr>
        <w:t>r.9072, datë</w:t>
      </w:r>
      <w:r>
        <w:rPr>
          <w:sz w:val="21"/>
          <w:szCs w:val="21"/>
        </w:rPr>
        <w:t xml:space="preserve"> 22.5.2003</w:t>
      </w:r>
      <w:r w:rsidRPr="00B83025">
        <w:rPr>
          <w:sz w:val="21"/>
          <w:szCs w:val="21"/>
        </w:rPr>
        <w:t xml:space="preserve"> “P</w:t>
      </w:r>
      <w:r>
        <w:rPr>
          <w:sz w:val="21"/>
          <w:szCs w:val="21"/>
        </w:rPr>
        <w:t>ë</w:t>
      </w:r>
      <w:r w:rsidRPr="00B83025">
        <w:rPr>
          <w:sz w:val="21"/>
          <w:szCs w:val="21"/>
        </w:rPr>
        <w:t>r</w:t>
      </w:r>
      <w:r>
        <w:rPr>
          <w:sz w:val="21"/>
          <w:szCs w:val="21"/>
        </w:rPr>
        <w:t xml:space="preserve"> sektorin e energjisë elektrike</w:t>
      </w:r>
      <w:r w:rsidRPr="00B83025">
        <w:rPr>
          <w:sz w:val="21"/>
          <w:szCs w:val="21"/>
        </w:rPr>
        <w:t xml:space="preserve">”, </w:t>
      </w:r>
      <w:r>
        <w:rPr>
          <w:sz w:val="21"/>
          <w:szCs w:val="21"/>
        </w:rPr>
        <w:t>të nenit 9 të vendimit nr.</w:t>
      </w:r>
      <w:r w:rsidRPr="00B83025">
        <w:rPr>
          <w:sz w:val="21"/>
          <w:szCs w:val="21"/>
        </w:rPr>
        <w:t>37</w:t>
      </w:r>
      <w:r>
        <w:rPr>
          <w:sz w:val="21"/>
          <w:szCs w:val="21"/>
        </w:rPr>
        <w:t>,</w:t>
      </w:r>
      <w:r w:rsidRPr="00B83025">
        <w:rPr>
          <w:sz w:val="21"/>
          <w:szCs w:val="21"/>
        </w:rPr>
        <w:t xml:space="preserve"> datë</w:t>
      </w:r>
      <w:r>
        <w:rPr>
          <w:sz w:val="21"/>
          <w:szCs w:val="21"/>
        </w:rPr>
        <w:t xml:space="preserve"> 9.</w:t>
      </w:r>
      <w:r w:rsidRPr="00B83025">
        <w:rPr>
          <w:sz w:val="21"/>
          <w:szCs w:val="21"/>
        </w:rPr>
        <w:t>7.2004 “Rregullore për procedurat e licencimit”</w:t>
      </w:r>
      <w:r>
        <w:rPr>
          <w:sz w:val="21"/>
          <w:szCs w:val="21"/>
        </w:rPr>
        <w:t>,</w:t>
      </w:r>
      <w:r w:rsidRPr="00B83025">
        <w:rPr>
          <w:sz w:val="21"/>
          <w:szCs w:val="21"/>
        </w:rPr>
        <w:t xml:space="preserve"> si dhe të  vendimit të Bordit të Komisionerëve nr.</w:t>
      </w:r>
      <w:r>
        <w:rPr>
          <w:sz w:val="21"/>
          <w:szCs w:val="21"/>
        </w:rPr>
        <w:t>26, datë 13.5.2004</w:t>
      </w:r>
      <w:r w:rsidRPr="00B83025">
        <w:rPr>
          <w:sz w:val="21"/>
          <w:szCs w:val="21"/>
        </w:rPr>
        <w:t xml:space="preserve"> “Për miratimin e rregullave të praktikës dhe procedurave të ERE</w:t>
      </w:r>
      <w:r>
        <w:rPr>
          <w:sz w:val="21"/>
          <w:szCs w:val="21"/>
        </w:rPr>
        <w:t>-s</w:t>
      </w:r>
      <w:r w:rsidRPr="00B83025">
        <w:rPr>
          <w:sz w:val="21"/>
          <w:szCs w:val="21"/>
        </w:rPr>
        <w:t>”</w:t>
      </w:r>
      <w:r>
        <w:rPr>
          <w:sz w:val="21"/>
          <w:szCs w:val="21"/>
        </w:rPr>
        <w:t>,</w:t>
      </w:r>
      <w:r w:rsidRPr="00B83025">
        <w:rPr>
          <w:sz w:val="21"/>
          <w:szCs w:val="21"/>
        </w:rPr>
        <w:t xml:space="preserve"> me ndryshimet përkatëse, Bordi i Komisionerëve të ERE-s, </w:t>
      </w:r>
      <w:r>
        <w:rPr>
          <w:sz w:val="21"/>
          <w:szCs w:val="21"/>
        </w:rPr>
        <w:t>në mbledhjen e tij të datës 14.</w:t>
      </w:r>
      <w:r w:rsidRPr="00B83025">
        <w:rPr>
          <w:sz w:val="21"/>
          <w:szCs w:val="21"/>
        </w:rPr>
        <w:t>7.2006</w:t>
      </w:r>
      <w:r>
        <w:rPr>
          <w:sz w:val="21"/>
          <w:szCs w:val="21"/>
        </w:rPr>
        <w:t>,</w:t>
      </w:r>
      <w:r w:rsidRPr="00B83025">
        <w:rPr>
          <w:sz w:val="21"/>
          <w:szCs w:val="21"/>
        </w:rPr>
        <w:t xml:space="preserve"> pasi shqyrtoi kërkesën e shoqërisë </w:t>
      </w:r>
      <w:r>
        <w:rPr>
          <w:sz w:val="21"/>
          <w:szCs w:val="21"/>
        </w:rPr>
        <w:t>“Wonder Power” sh.a. për  licencim në aktivitetin e eksportit të</w:t>
      </w:r>
      <w:r w:rsidRPr="00B83025">
        <w:rPr>
          <w:sz w:val="21"/>
          <w:szCs w:val="21"/>
        </w:rPr>
        <w:t xml:space="preserve"> energjisë elektrike,</w:t>
      </w:r>
    </w:p>
    <w:p w:rsidR="000837C8" w:rsidRPr="00B83025" w:rsidRDefault="000837C8" w:rsidP="000837C8">
      <w:pPr>
        <w:pStyle w:val="Paragrafi"/>
        <w:rPr>
          <w:sz w:val="21"/>
          <w:szCs w:val="21"/>
        </w:rPr>
      </w:pPr>
    </w:p>
    <w:p w:rsidR="000837C8" w:rsidRPr="006D3805" w:rsidRDefault="000837C8" w:rsidP="000837C8">
      <w:pPr>
        <w:pStyle w:val="VENDOSI"/>
        <w:keepNext w:val="0"/>
      </w:pPr>
      <w:r>
        <w:t>VENDOSI</w:t>
      </w:r>
      <w:r w:rsidRPr="00B83025">
        <w:t>:</w:t>
      </w:r>
    </w:p>
    <w:p w:rsidR="000837C8" w:rsidRPr="00B83025" w:rsidRDefault="000837C8" w:rsidP="000837C8">
      <w:pPr>
        <w:pStyle w:val="Paragrafi"/>
        <w:rPr>
          <w:sz w:val="21"/>
          <w:szCs w:val="21"/>
        </w:rPr>
      </w:pPr>
    </w:p>
    <w:p w:rsidR="000837C8" w:rsidRPr="00B83025" w:rsidRDefault="000837C8" w:rsidP="000837C8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1. Mos</w:t>
      </w:r>
      <w:r w:rsidRPr="00B83025">
        <w:rPr>
          <w:sz w:val="21"/>
          <w:szCs w:val="21"/>
        </w:rPr>
        <w:t>fillimin e pro</w:t>
      </w:r>
      <w:r>
        <w:rPr>
          <w:sz w:val="21"/>
          <w:szCs w:val="21"/>
        </w:rPr>
        <w:t>c</w:t>
      </w:r>
      <w:r w:rsidRPr="00B83025">
        <w:rPr>
          <w:sz w:val="21"/>
          <w:szCs w:val="21"/>
        </w:rPr>
        <w:t>edurave për shqyrtimin e kërkesës për licencimin e shoqërisë  “Wonder Power” sh.a</w:t>
      </w:r>
      <w:r>
        <w:rPr>
          <w:sz w:val="21"/>
          <w:szCs w:val="21"/>
        </w:rPr>
        <w:t>.</w:t>
      </w:r>
      <w:r w:rsidRPr="00B83025">
        <w:rPr>
          <w:sz w:val="21"/>
          <w:szCs w:val="21"/>
        </w:rPr>
        <w:t>, për aktivitetin e eksportit të energjisë elektrike.</w:t>
      </w:r>
    </w:p>
    <w:p w:rsidR="000837C8" w:rsidRPr="00B83025" w:rsidRDefault="000837C8" w:rsidP="000837C8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 w:rsidRPr="00B83025">
        <w:rPr>
          <w:sz w:val="21"/>
          <w:szCs w:val="21"/>
        </w:rPr>
        <w:t>Ky vendim hyn në fuqi menjëherë dhe botohet në Fletoren Zyrtare</w:t>
      </w:r>
      <w:r>
        <w:rPr>
          <w:sz w:val="21"/>
          <w:szCs w:val="21"/>
        </w:rPr>
        <w:t>.</w:t>
      </w:r>
      <w:r w:rsidRPr="00B83025">
        <w:rPr>
          <w:sz w:val="21"/>
          <w:szCs w:val="21"/>
        </w:rPr>
        <w:t xml:space="preserve"> </w:t>
      </w:r>
    </w:p>
    <w:p w:rsidR="000837C8" w:rsidRPr="00B83025" w:rsidRDefault="000837C8" w:rsidP="000837C8">
      <w:pPr>
        <w:pStyle w:val="Autoriteti"/>
        <w:keepNext w:val="0"/>
      </w:pPr>
      <w:r w:rsidRPr="00B83025">
        <w:t>KRYETARI I ERE-S</w:t>
      </w:r>
    </w:p>
    <w:p w:rsidR="000837C8" w:rsidRDefault="000837C8" w:rsidP="000837C8">
      <w:pPr>
        <w:pStyle w:val="AutoritetiEmer"/>
      </w:pPr>
      <w:r w:rsidRPr="00B83025">
        <w:t>Bujar Nepravishta</w:t>
      </w:r>
    </w:p>
    <w:p w:rsidR="000837C8" w:rsidRPr="00AD2B87" w:rsidRDefault="000837C8" w:rsidP="000837C8">
      <w:pPr>
        <w:pStyle w:val="Paragrafi"/>
        <w:rPr>
          <w:lang w:val="en-GB"/>
        </w:rPr>
      </w:pPr>
    </w:p>
    <w:p w:rsidR="00A0784B" w:rsidRPr="000837C8" w:rsidRDefault="00A0784B" w:rsidP="003941D1">
      <w:pPr>
        <w:pStyle w:val="Paragrafi"/>
        <w:rPr>
          <w:lang w:val="en-GB"/>
        </w:rPr>
      </w:pPr>
    </w:p>
    <w:sectPr w:rsidR="00A0784B" w:rsidRPr="000837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837C8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57B1A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118FF2-76BC-4B13-B718-1958F971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0837C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837C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837C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