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D46" w:rsidRPr="00C21121" w:rsidRDefault="00A13D46" w:rsidP="00A13D4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1121">
        <w:rPr>
          <w:sz w:val="21"/>
          <w:szCs w:val="21"/>
        </w:rPr>
        <w:t>VENDIM</w:t>
      </w:r>
    </w:p>
    <w:p w:rsidR="00A13D46" w:rsidRPr="00C21121" w:rsidRDefault="00A13D46" w:rsidP="00A13D46">
      <w:pPr>
        <w:pStyle w:val="NumriData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Nr.53,  datë 15.9.2006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</w:p>
    <w:p w:rsidR="00A13D46" w:rsidRPr="00C21121" w:rsidRDefault="00A13D46" w:rsidP="00A13D46">
      <w:pPr>
        <w:pStyle w:val="Titull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 xml:space="preserve">PËR FILLIMIN E PROCEDURAVE PËR PëRCAKTIMIN E ÇMIMIT TË SHITJES SË ENERGJISË ELEKTRIKE PËR SHOQËRINË “MAKSI ELEKTRIK” SHPK </w:t>
      </w:r>
    </w:p>
    <w:p w:rsidR="00A13D46" w:rsidRPr="00C21121" w:rsidRDefault="00A13D46" w:rsidP="00A13D46">
      <w:pPr>
        <w:pStyle w:val="Titull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PËR VITIN 2006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</w:p>
    <w:p w:rsidR="00A13D46" w:rsidRPr="00C21121" w:rsidRDefault="00A13D46" w:rsidP="00A13D46">
      <w:pPr>
        <w:pStyle w:val="BazLigjPropozues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Në mbështetje të nenit 9 dhe nenit 26, pika 1, të ligjit nr.9072, datë 22.5.2003 “Për sektorin e energjis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 xml:space="preserve"> elektrike”, të vendimit të Bordit të Komisionerëve nr.26, datë 13.5.2004 “Për miratimin e rregullave të praktikës dhe procedurave të ERE-s”, me ndryshimet përkatëse, neni 11 germa A, dhe të vendimit të Bordit të Komisionerëve nr.60, datë 29.12.2004 “Të dhënat bazë në lidhje me aplikimin për çmimin e shitjes së energjisë elektrike nga prodhuesit e vegjël”, Bordi i Komisioner</w:t>
      </w:r>
      <w:r w:rsidRPr="00C21121">
        <w:rPr>
          <w:rFonts w:ascii="Times New Roman" w:hAnsi="Times New Roman"/>
          <w:sz w:val="21"/>
          <w:szCs w:val="21"/>
        </w:rPr>
        <w:t>ё</w:t>
      </w:r>
      <w:r w:rsidRPr="00C21121">
        <w:rPr>
          <w:sz w:val="21"/>
          <w:szCs w:val="21"/>
        </w:rPr>
        <w:t xml:space="preserve">ve, në mbledhjen e tij të datës 15.9.2006, pasi shqyrtoj aplikimin e shoqërisë “Maksi Elektrik” sh.p.k. për përcaktimin e çmimit të shitjes së energjisë elektrike për vitin 2006 dhe konstatoi se plotëson kërkesat formale të paraqitjes së një aplikimi, 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</w:p>
    <w:p w:rsidR="00A13D46" w:rsidRPr="00C21121" w:rsidRDefault="00A13D46" w:rsidP="00A13D46">
      <w:pPr>
        <w:pStyle w:val="VENDOS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VENDOSI: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</w:p>
    <w:p w:rsidR="00A13D46" w:rsidRPr="00C21121" w:rsidRDefault="00A13D46" w:rsidP="00A13D46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 xml:space="preserve">1. Fillimin e procedurave për shqyrtimin e aplikimit të shoqërisë “Maksi Elektrik” sh.p.k. për përcaktimin e çmimit të shitjes së energjisë elektrike për vitin 2006. 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>2. Ngarkohet  Departamenti i Tarifave dhe i Çmimeve për  zbatimin e këtij vendimi.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  <w:r w:rsidRPr="00C21121">
        <w:rPr>
          <w:sz w:val="21"/>
          <w:szCs w:val="21"/>
        </w:rPr>
        <w:t xml:space="preserve">Ky vendim hyn në fuqi menjëherë dhe botohet në Fletoren Zyrtare. 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</w:p>
    <w:p w:rsidR="00A13D46" w:rsidRPr="00C21121" w:rsidRDefault="00A13D46" w:rsidP="00A13D46">
      <w:pPr>
        <w:pStyle w:val="Autoriteti"/>
        <w:keepNext w:val="0"/>
        <w:rPr>
          <w:sz w:val="21"/>
          <w:szCs w:val="21"/>
        </w:rPr>
      </w:pPr>
      <w:r w:rsidRPr="00C21121">
        <w:rPr>
          <w:sz w:val="21"/>
          <w:szCs w:val="21"/>
        </w:rPr>
        <w:t>KRYETARI I ERE-S</w:t>
      </w:r>
    </w:p>
    <w:p w:rsidR="00A13D46" w:rsidRPr="00C21121" w:rsidRDefault="00A13D46" w:rsidP="00A13D46">
      <w:pPr>
        <w:pStyle w:val="AutoritetiEmer"/>
        <w:rPr>
          <w:sz w:val="21"/>
          <w:szCs w:val="21"/>
        </w:rPr>
      </w:pPr>
      <w:r w:rsidRPr="00C21121">
        <w:rPr>
          <w:sz w:val="21"/>
          <w:szCs w:val="21"/>
        </w:rPr>
        <w:t>Bujar Nepravishta</w:t>
      </w:r>
    </w:p>
    <w:p w:rsidR="00A13D46" w:rsidRPr="00C21121" w:rsidRDefault="00A13D46" w:rsidP="00A13D46">
      <w:pPr>
        <w:pStyle w:val="Paragrafi"/>
        <w:rPr>
          <w:sz w:val="21"/>
          <w:szCs w:val="21"/>
        </w:rPr>
      </w:pPr>
    </w:p>
    <w:p w:rsidR="00A13D46" w:rsidRPr="00C21121" w:rsidRDefault="00A13D46" w:rsidP="00A13D46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178E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D46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4D23E7-C73F-4B06-9358-95086C161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A13D46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