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9CE" w:rsidRPr="00DE4519" w:rsidRDefault="006A09CE" w:rsidP="006A09C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E4519">
        <w:rPr>
          <w:sz w:val="21"/>
          <w:szCs w:val="21"/>
          <w:lang w:val="it-IT"/>
        </w:rPr>
        <w:t>VENDIM</w:t>
      </w:r>
    </w:p>
    <w:p w:rsidR="006A09CE" w:rsidRPr="00DE4519" w:rsidRDefault="006A09CE" w:rsidP="006A09CE">
      <w:pPr>
        <w:pStyle w:val="NumriData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Nr.8, datë 15.2.2007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</w:p>
    <w:p w:rsidR="006A09CE" w:rsidRPr="00DE4519" w:rsidRDefault="006A09CE" w:rsidP="006A09CE">
      <w:pPr>
        <w:pStyle w:val="Titull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PëR FILLIMIN E PROCEDURAVE Të SHQYRTIMIT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Në mbështetje të nenit 9 dhe nenit 13, pika 1 germa “d”, të ligjit nr.9072, datë 22.5.2003 “Për sektorin e energjisë elektrike”, me të gjitha ndryshimet, si dhe vendimit të Bordit të Komisionerëve të ERE-s nr.26, datë 13.5.2004 “Për miratimin e rregullave të praktikës dhe procedurave të ERE-s”, të ndryshuar, Bordi i Komisionerëve të Entit Rregullator të Sektorit të Energjisë Elektrike (ERE), në mbledhjen e tij të datës 15.2.2007, pasi shqyrtoi kërkesën e paraqitur nga KESH sh.a.  për licencimin në aktivitetin e importit dhe eksportit të energjisë elektrike, 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</w:p>
    <w:p w:rsidR="006A09CE" w:rsidRPr="00DE4519" w:rsidRDefault="006A09CE" w:rsidP="006A09CE">
      <w:pPr>
        <w:pStyle w:val="VENDOS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VENDOSI: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1. Fillimin e procedurave të shqyrtimit të kërkesës së paraqitur nga KESH sh.a. për licencimin e aktivitetit të eksportit  të energjisë elektrike.  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 xml:space="preserve">2. Ngarkohet Departamenti i Licencimit dhe Monitorimit, si dhe Departamenti i Çështjeve Ligjore dhe Marrëdhënieve me Publikun për shqyrtimin e kësaj kërkese. 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  <w:r w:rsidRPr="00DE4519">
        <w:rPr>
          <w:sz w:val="21"/>
          <w:szCs w:val="21"/>
          <w:lang w:val="it-IT"/>
        </w:rPr>
        <w:t>Ky vendim hyn në fuqi menjëherë dhe botohet në Fletoren Zyrtare.</w:t>
      </w:r>
    </w:p>
    <w:p w:rsidR="006A09CE" w:rsidRPr="00DE4519" w:rsidRDefault="006A09CE" w:rsidP="006A09CE">
      <w:pPr>
        <w:pStyle w:val="Paragrafi"/>
        <w:rPr>
          <w:sz w:val="21"/>
          <w:szCs w:val="21"/>
          <w:lang w:val="it-IT"/>
        </w:rPr>
      </w:pPr>
    </w:p>
    <w:p w:rsidR="006A09CE" w:rsidRPr="00DE4519" w:rsidRDefault="006A09CE" w:rsidP="006A09CE">
      <w:pPr>
        <w:pStyle w:val="Autoriteti"/>
        <w:rPr>
          <w:sz w:val="21"/>
          <w:szCs w:val="21"/>
        </w:rPr>
      </w:pPr>
      <w:r w:rsidRPr="00DE4519">
        <w:rPr>
          <w:sz w:val="21"/>
          <w:szCs w:val="21"/>
        </w:rPr>
        <w:t>KRYETARI I ERE-S</w:t>
      </w:r>
    </w:p>
    <w:p w:rsidR="006A09CE" w:rsidRPr="00DE4519" w:rsidRDefault="006A09CE" w:rsidP="006A09CE">
      <w:pPr>
        <w:pStyle w:val="AutoritetiEmer"/>
        <w:rPr>
          <w:sz w:val="21"/>
          <w:szCs w:val="21"/>
        </w:rPr>
      </w:pPr>
      <w:proofErr w:type="spellStart"/>
      <w:r w:rsidRPr="00DE4519">
        <w:rPr>
          <w:sz w:val="21"/>
          <w:szCs w:val="21"/>
        </w:rPr>
        <w:t>Bujar</w:t>
      </w:r>
      <w:proofErr w:type="spellEnd"/>
      <w:r w:rsidRPr="00DE4519">
        <w:rPr>
          <w:sz w:val="21"/>
          <w:szCs w:val="21"/>
        </w:rPr>
        <w:t xml:space="preserve"> </w:t>
      </w:r>
      <w:proofErr w:type="spellStart"/>
      <w:r w:rsidRPr="00DE4519">
        <w:rPr>
          <w:sz w:val="21"/>
          <w:szCs w:val="21"/>
        </w:rPr>
        <w:t>Nepravishta</w:t>
      </w:r>
      <w:proofErr w:type="spellEnd"/>
    </w:p>
    <w:p w:rsidR="006A09CE" w:rsidRDefault="006A09CE" w:rsidP="008B784A">
      <w:pPr>
        <w:pStyle w:val="Paragrafi"/>
      </w:pPr>
    </w:p>
    <w:sectPr w:rsidR="006A09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09CE"/>
    <w:rsid w:val="0039118A"/>
    <w:rsid w:val="006A09CE"/>
    <w:rsid w:val="008B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1E37D9-C5F2-4B84-B353-C431ADF8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A09C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A09C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09C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6A09C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A09CE"/>
    <w:pPr>
      <w:widowControl w:val="0"/>
      <w:ind w:firstLine="720"/>
      <w:jc w:val="both"/>
    </w:pPr>
    <w:rPr>
      <w:rFonts w:ascii="CG Times" w:hAnsi="CG Times"/>
      <w:sz w:val="22"/>
      <w:szCs w:val="24"/>
      <w:lang w:val="en-US" w:eastAsia="en-US"/>
    </w:rPr>
  </w:style>
  <w:style w:type="paragraph" w:customStyle="1" w:styleId="Titulli">
    <w:name w:val="Titulli"/>
    <w:next w:val="Normal"/>
    <w:rsid w:val="006A09C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09C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6A09CE"/>
    <w:rPr>
      <w:rFonts w:ascii="CG Times" w:hAnsi="CG Times"/>
      <w:sz w:val="22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2019-03-16T14:44:00Z</dcterms:created>
  <dcterms:modified xsi:type="dcterms:W3CDTF">2019-03-16T14:44:00Z</dcterms:modified>
</cp:coreProperties>
</file>